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70" w:rsidRPr="009C1FB3" w:rsidRDefault="00593570" w:rsidP="00E83027">
      <w:pPr>
        <w:pStyle w:val="p1mailrucssattributepostfix"/>
        <w:jc w:val="center"/>
        <w:rPr>
          <w:rStyle w:val="s1mailrucssattributepostfix"/>
          <w:rFonts w:eastAsiaTheme="majorEastAsia"/>
        </w:rPr>
      </w:pPr>
      <w:r w:rsidRPr="009C1FB3">
        <w:rPr>
          <w:rStyle w:val="s1mailrucssattributepostfix"/>
          <w:rFonts w:eastAsiaTheme="majorEastAsia"/>
        </w:rPr>
        <w:t>ПРЕСС-РЕЛИЗ</w:t>
      </w:r>
      <w:r w:rsidR="00E83027" w:rsidRPr="009C1FB3">
        <w:rPr>
          <w:rStyle w:val="s1mailrucssattributepostfix"/>
          <w:rFonts w:eastAsiaTheme="majorEastAsia"/>
        </w:rPr>
        <w:t xml:space="preserve"> </w:t>
      </w:r>
    </w:p>
    <w:p w:rsidR="00593570" w:rsidRPr="009C1FB3" w:rsidRDefault="006B68A4" w:rsidP="00593570">
      <w:pPr>
        <w:pStyle w:val="p1mailrucssattributepostfix"/>
        <w:ind w:right="6236"/>
        <w:rPr>
          <w:rStyle w:val="s1mailrucssattributepostfix"/>
          <w:rFonts w:eastAsiaTheme="majorEastAsia"/>
        </w:rPr>
      </w:pPr>
      <w:r>
        <w:rPr>
          <w:rStyle w:val="s1mailrucssattributepostfix"/>
          <w:rFonts w:eastAsiaTheme="majorEastAsia"/>
        </w:rPr>
        <w:t>20</w:t>
      </w:r>
      <w:r w:rsidR="00593570" w:rsidRPr="009C1FB3">
        <w:rPr>
          <w:rStyle w:val="s1mailrucssattributepostfix"/>
          <w:rFonts w:eastAsiaTheme="majorEastAsia"/>
        </w:rPr>
        <w:t xml:space="preserve"> ноября 2017 г.</w:t>
      </w:r>
    </w:p>
    <w:p w:rsidR="00593570" w:rsidRPr="009C1FB3" w:rsidRDefault="00593570" w:rsidP="00E83027">
      <w:pPr>
        <w:pStyle w:val="p1mailrucssattributepostfix"/>
        <w:ind w:right="5670"/>
        <w:rPr>
          <w:rStyle w:val="s1mailrucssattributepostfix"/>
          <w:rFonts w:eastAsiaTheme="majorEastAsia"/>
        </w:rPr>
      </w:pPr>
      <w:r w:rsidRPr="009C1FB3">
        <w:rPr>
          <w:rStyle w:val="s1mailrucssattributepostfix"/>
          <w:rFonts w:eastAsiaTheme="majorEastAsia"/>
        </w:rPr>
        <w:t>Пятигорский медико-фармацевтический институт</w:t>
      </w:r>
      <w:r w:rsidR="00B92EDB" w:rsidRPr="009C1FB3">
        <w:rPr>
          <w:rStyle w:val="s1mailrucssattributepostfix"/>
          <w:rFonts w:eastAsiaTheme="majorEastAsia"/>
        </w:rPr>
        <w:t xml:space="preserve"> (ПМФИ)</w:t>
      </w:r>
      <w:r w:rsidRPr="009C1FB3">
        <w:rPr>
          <w:rStyle w:val="s1mailrucssattributepostfix"/>
          <w:rFonts w:eastAsiaTheme="majorEastAsia"/>
        </w:rPr>
        <w:t>,</w:t>
      </w:r>
    </w:p>
    <w:p w:rsidR="00593570" w:rsidRPr="009C1FB3" w:rsidRDefault="00593570" w:rsidP="00E83027">
      <w:pPr>
        <w:pStyle w:val="p1mailrucssattributepostfix"/>
        <w:ind w:right="5670"/>
        <w:rPr>
          <w:rStyle w:val="s1mailrucssattributepostfix"/>
          <w:rFonts w:eastAsiaTheme="majorEastAsia"/>
        </w:rPr>
      </w:pPr>
      <w:r w:rsidRPr="009C1FB3">
        <w:rPr>
          <w:rStyle w:val="s1mailrucssattributepostfix"/>
          <w:rFonts w:eastAsiaTheme="majorEastAsia"/>
        </w:rPr>
        <w:t>Ставропольский край</w:t>
      </w:r>
      <w:r w:rsidR="00E83027" w:rsidRPr="009C1FB3">
        <w:rPr>
          <w:rStyle w:val="s1mailrucssattributepostfix"/>
          <w:rFonts w:eastAsiaTheme="majorEastAsia"/>
        </w:rPr>
        <w:t>.</w:t>
      </w:r>
    </w:p>
    <w:p w:rsidR="002714C2" w:rsidRPr="009C1FB3" w:rsidRDefault="002714C2" w:rsidP="00593570">
      <w:pPr>
        <w:pStyle w:val="p1mailrucssattributepostfix"/>
        <w:ind w:right="6236"/>
        <w:rPr>
          <w:rStyle w:val="s1mailrucssattributepostfix"/>
          <w:rFonts w:eastAsiaTheme="majorEastAsia"/>
        </w:rPr>
      </w:pPr>
    </w:p>
    <w:p w:rsidR="002714C2" w:rsidRPr="009C1FB3" w:rsidRDefault="002714C2" w:rsidP="00E83027">
      <w:pPr>
        <w:pStyle w:val="p1mailrucssattributepostfix"/>
        <w:ind w:right="-1"/>
        <w:jc w:val="center"/>
        <w:rPr>
          <w:rStyle w:val="s1mailrucssattributepostfix"/>
          <w:rFonts w:eastAsiaTheme="majorEastAsia"/>
          <w:b/>
          <w:sz w:val="28"/>
          <w:szCs w:val="28"/>
        </w:rPr>
      </w:pPr>
      <w:r w:rsidRPr="009C1FB3">
        <w:rPr>
          <w:rStyle w:val="s1mailrucssattributepostfix"/>
          <w:rFonts w:eastAsiaTheme="majorEastAsia"/>
          <w:b/>
          <w:sz w:val="28"/>
          <w:szCs w:val="28"/>
        </w:rPr>
        <w:t>Разработка новых инновационных лекарств ориентируется на персонализированный подход к лечению пациента</w:t>
      </w:r>
    </w:p>
    <w:p w:rsidR="00593570" w:rsidRPr="009C1FB3" w:rsidRDefault="006B68A4" w:rsidP="00E83027">
      <w:pPr>
        <w:jc w:val="both"/>
      </w:pPr>
      <w:r>
        <w:rPr>
          <w:rStyle w:val="s1mailrucssattributepostfix"/>
          <w:rFonts w:eastAsiaTheme="majorEastAsia"/>
        </w:rPr>
        <w:t>В минувшую пятницу</w:t>
      </w:r>
      <w:r w:rsidR="00593570" w:rsidRPr="009C1FB3">
        <w:rPr>
          <w:rStyle w:val="s1mailrucssattributepostfix"/>
          <w:rFonts w:eastAsiaTheme="majorEastAsia"/>
        </w:rPr>
        <w:t xml:space="preserve"> завершилась </w:t>
      </w:r>
      <w:r w:rsidR="00593570" w:rsidRPr="009C1FB3">
        <w:rPr>
          <w:b/>
        </w:rPr>
        <w:t>III Международная научно-практическая конференция «Актуальные аспекты экспериментальной и клинической фармакологии</w:t>
      </w:r>
      <w:r w:rsidR="00593570" w:rsidRPr="009C1FB3">
        <w:t xml:space="preserve">: </w:t>
      </w:r>
      <w:r w:rsidR="00593570" w:rsidRPr="009C1FB3">
        <w:rPr>
          <w:b/>
        </w:rPr>
        <w:t xml:space="preserve">от молекулы к лекарству», </w:t>
      </w:r>
      <w:r w:rsidR="00593570" w:rsidRPr="009C1FB3">
        <w:t>которая прошла 16-17 ноября на базе Пятигорского медико-фармацевтического института (ПМФИ) – филиала ФГБОУ ВО ВолгГМУ Минздрава России при поддержке Министерства здравоохранения Ставропольского края.</w:t>
      </w:r>
    </w:p>
    <w:p w:rsidR="00593570" w:rsidRPr="009C1FB3" w:rsidRDefault="00593570" w:rsidP="00E83027">
      <w:pPr>
        <w:jc w:val="both"/>
      </w:pPr>
      <w:r w:rsidRPr="009C1FB3">
        <w:t>В ее работе приняли участие ведущие фармакологи России - основатели известных российских фармакологических научных школ, работники практического здравоохранения различных специальностей из регионов России и ближнего зарубежья, ученые российских вузов и научно-исследовательских институтов, а также из Украины, Казахстана, Ливана и Алжира.</w:t>
      </w:r>
    </w:p>
    <w:p w:rsidR="00593570" w:rsidRPr="009C1FB3" w:rsidRDefault="00593570" w:rsidP="00E83027">
      <w:pPr>
        <w:pStyle w:val="p1mailrucssattributepostfix"/>
        <w:spacing w:before="120" w:beforeAutospacing="0" w:after="120" w:afterAutospacing="0" w:line="259" w:lineRule="auto"/>
        <w:jc w:val="both"/>
        <w:rPr>
          <w:rStyle w:val="s1mailrucssattributepostfix"/>
          <w:rFonts w:eastAsiaTheme="majorEastAsia"/>
        </w:rPr>
      </w:pPr>
      <w:r w:rsidRPr="009C1FB3">
        <w:rPr>
          <w:rStyle w:val="s1mailrucssattributepostfix"/>
          <w:rFonts w:eastAsiaTheme="majorEastAsia"/>
        </w:rPr>
        <w:t>Тематика докладов была посвящена разнообразным аспектам экспериментальной и клинической фармакологии: инновационным направлениям поиска средств для лечения различных заболеваний, в т.ч. сахарного диабета; поиску новых мишеней для разработки средств профилактики</w:t>
      </w:r>
      <w:r w:rsidR="00E83027" w:rsidRPr="009C1FB3">
        <w:rPr>
          <w:rStyle w:val="apple-converted-spacemailrucssattributepostfix"/>
        </w:rPr>
        <w:t> </w:t>
      </w:r>
      <w:r w:rsidRPr="009C1FB3">
        <w:rPr>
          <w:rStyle w:val="s1mailrucssattributepostfix"/>
          <w:rFonts w:eastAsiaTheme="majorEastAsia"/>
        </w:rPr>
        <w:t xml:space="preserve">и лечения </w:t>
      </w:r>
      <w:proofErr w:type="spellStart"/>
      <w:r w:rsidRPr="009C1FB3">
        <w:rPr>
          <w:rStyle w:val="s1mailrucssattributepostfix"/>
          <w:rFonts w:eastAsiaTheme="majorEastAsia"/>
        </w:rPr>
        <w:t>нейродегенеративных</w:t>
      </w:r>
      <w:proofErr w:type="spellEnd"/>
      <w:r w:rsidRPr="009C1FB3">
        <w:rPr>
          <w:rStyle w:val="s1mailrucssattributepostfix"/>
          <w:rFonts w:eastAsiaTheme="majorEastAsia"/>
        </w:rPr>
        <w:t xml:space="preserve"> заболеваний, а также для создания противоаллергических и </w:t>
      </w:r>
      <w:proofErr w:type="spellStart"/>
      <w:r w:rsidRPr="009C1FB3">
        <w:rPr>
          <w:rStyle w:val="s1mailrucssattributepostfix"/>
          <w:rFonts w:eastAsiaTheme="majorEastAsia"/>
        </w:rPr>
        <w:t>иммунотропных</w:t>
      </w:r>
      <w:proofErr w:type="spellEnd"/>
      <w:r w:rsidRPr="009C1FB3">
        <w:rPr>
          <w:rStyle w:val="s1mailrucssattributepostfix"/>
          <w:rFonts w:eastAsiaTheme="majorEastAsia"/>
        </w:rPr>
        <w:t xml:space="preserve"> препаратов. Обсуждались вопросы поиска новых </w:t>
      </w:r>
      <w:proofErr w:type="spellStart"/>
      <w:r w:rsidRPr="009C1FB3">
        <w:rPr>
          <w:rStyle w:val="s1mailrucssattributepostfix"/>
          <w:rFonts w:eastAsiaTheme="majorEastAsia"/>
        </w:rPr>
        <w:t>анксиолитиков</w:t>
      </w:r>
      <w:proofErr w:type="spellEnd"/>
      <w:r w:rsidRPr="009C1FB3">
        <w:rPr>
          <w:rStyle w:val="s1mailrucssattributepostfix"/>
          <w:rFonts w:eastAsiaTheme="majorEastAsia"/>
        </w:rPr>
        <w:t xml:space="preserve"> и антидепрессантов; изыскания и изучения цереброваскулярных препаратов; проблемы резистентности микроорганизмов к антибактериальным средствам в реанимационной и хирургической практике. Большое внимание было уделено снижению побочных </w:t>
      </w:r>
      <w:r w:rsidR="009E73DF" w:rsidRPr="009C1FB3">
        <w:rPr>
          <w:rStyle w:val="s1mailrucssattributepostfix"/>
          <w:rFonts w:eastAsiaTheme="majorEastAsia"/>
        </w:rPr>
        <w:t>явлений</w:t>
      </w:r>
      <w:r w:rsidRPr="009C1FB3">
        <w:rPr>
          <w:rStyle w:val="s1mailrucssattributepostfix"/>
          <w:rFonts w:eastAsiaTheme="majorEastAsia"/>
        </w:rPr>
        <w:t xml:space="preserve"> и увеличению эффективности применения ряда препаратов </w:t>
      </w:r>
      <w:r w:rsidR="003C4B6A" w:rsidRPr="009C1FB3">
        <w:rPr>
          <w:rStyle w:val="s1mailrucssattributepostfix"/>
          <w:rFonts w:eastAsiaTheme="majorEastAsia"/>
        </w:rPr>
        <w:t xml:space="preserve">различных </w:t>
      </w:r>
      <w:r w:rsidR="000C1A38" w:rsidRPr="009C1FB3">
        <w:rPr>
          <w:rStyle w:val="s1mailrucssattributepostfix"/>
          <w:rFonts w:eastAsiaTheme="majorEastAsia"/>
        </w:rPr>
        <w:t>фармако</w:t>
      </w:r>
      <w:r w:rsidRPr="009C1FB3">
        <w:rPr>
          <w:rStyle w:val="s1mailrucssattributepostfix"/>
          <w:rFonts w:eastAsiaTheme="majorEastAsia"/>
        </w:rPr>
        <w:t>терапевтических групп, а также лечению и профилактике сердечно-сосудистых заболеваний.</w:t>
      </w:r>
    </w:p>
    <w:p w:rsidR="009E73DF" w:rsidRPr="009C1FB3" w:rsidRDefault="009E73DF" w:rsidP="00E83027">
      <w:pPr>
        <w:pStyle w:val="p1mailrucssattributepostfix"/>
        <w:spacing w:before="120" w:beforeAutospacing="0" w:after="120" w:afterAutospacing="0" w:line="259" w:lineRule="auto"/>
        <w:jc w:val="both"/>
      </w:pPr>
      <w:r w:rsidRPr="009C1FB3">
        <w:rPr>
          <w:rStyle w:val="s1mailrucssattributepostfix"/>
          <w:rFonts w:eastAsiaTheme="majorEastAsia"/>
        </w:rPr>
        <w:t>Комментируя значимость подобной встречи ученых,</w:t>
      </w:r>
      <w:r w:rsidRPr="009C1FB3">
        <w:t xml:space="preserve"> ректор Волгоградского государственного медицинского университета </w:t>
      </w:r>
      <w:r w:rsidR="000C1A38" w:rsidRPr="009C1FB3">
        <w:t xml:space="preserve">(ВолгГМУ) </w:t>
      </w:r>
      <w:r w:rsidRPr="009C1FB3">
        <w:t xml:space="preserve">Минздрава России, главный внештатный специалист – клинический фармаколог Министерства здравоохранения Российской Федерации, доктор медицинских наук, профессор, академик РАН </w:t>
      </w:r>
      <w:r w:rsidRPr="009C1FB3">
        <w:rPr>
          <w:b/>
        </w:rPr>
        <w:t xml:space="preserve">Владимир </w:t>
      </w:r>
      <w:r w:rsidR="00B92EDB" w:rsidRPr="009C1FB3">
        <w:rPr>
          <w:b/>
        </w:rPr>
        <w:t>ПЕТРОВ</w:t>
      </w:r>
      <w:r w:rsidRPr="009C1FB3">
        <w:rPr>
          <w:b/>
        </w:rPr>
        <w:t xml:space="preserve"> </w:t>
      </w:r>
      <w:r w:rsidRPr="009C1FB3">
        <w:t xml:space="preserve">отметил: </w:t>
      </w:r>
      <w:r w:rsidRPr="009C1FB3">
        <w:rPr>
          <w:b/>
        </w:rPr>
        <w:t>«</w:t>
      </w:r>
      <w:r w:rsidRPr="009C1FB3">
        <w:rPr>
          <w:rStyle w:val="s1mailrucssattributepostfix"/>
          <w:rFonts w:eastAsiaTheme="majorEastAsia"/>
        </w:rPr>
        <w:t>Клиническая фармакология</w:t>
      </w:r>
      <w:r w:rsidRPr="009C1FB3">
        <w:t xml:space="preserve"> – это наиболее бурно развивающаяся отрасль медико-биологических наук в мире. В связи с появлением расшифровки генома человека</w:t>
      </w:r>
      <w:r w:rsidR="00E83027" w:rsidRPr="009C1FB3">
        <w:t xml:space="preserve"> и</w:t>
      </w:r>
      <w:r w:rsidRPr="009C1FB3">
        <w:t xml:space="preserve"> новых отраслей нашей науки – </w:t>
      </w:r>
      <w:proofErr w:type="spellStart"/>
      <w:r w:rsidRPr="009C1FB3">
        <w:t>фармакогеномики</w:t>
      </w:r>
      <w:proofErr w:type="spellEnd"/>
      <w:r w:rsidRPr="009C1FB3">
        <w:t xml:space="preserve">, </w:t>
      </w:r>
      <w:proofErr w:type="spellStart"/>
      <w:r w:rsidRPr="009C1FB3">
        <w:t>метаболо</w:t>
      </w:r>
      <w:r w:rsidR="003C4B6A" w:rsidRPr="009C1FB3">
        <w:t>мики</w:t>
      </w:r>
      <w:proofErr w:type="spellEnd"/>
      <w:r w:rsidRPr="009C1FB3">
        <w:t xml:space="preserve"> и других стали возможны некие </w:t>
      </w:r>
      <w:r w:rsidRPr="009C1FB3">
        <w:rPr>
          <w:b/>
        </w:rPr>
        <w:t>новые</w:t>
      </w:r>
      <w:r w:rsidRPr="009C1FB3">
        <w:t xml:space="preserve"> пути и подходы в создании и изучении новых лекарственных препаратов. Это важно и с точки зрения </w:t>
      </w:r>
      <w:proofErr w:type="spellStart"/>
      <w:r w:rsidRPr="009C1FB3">
        <w:t>импортозамещения</w:t>
      </w:r>
      <w:proofErr w:type="spellEnd"/>
      <w:r w:rsidRPr="009C1FB3">
        <w:t xml:space="preserve">». </w:t>
      </w:r>
    </w:p>
    <w:p w:rsidR="009E73DF" w:rsidRPr="009C1FB3" w:rsidRDefault="009E73DF" w:rsidP="00E83027">
      <w:pPr>
        <w:widowControl w:val="0"/>
        <w:autoSpaceDE w:val="0"/>
        <w:autoSpaceDN w:val="0"/>
        <w:adjustRightInd w:val="0"/>
        <w:jc w:val="both"/>
      </w:pPr>
      <w:r w:rsidRPr="009C1FB3">
        <w:t xml:space="preserve">Сейчас изменилась концепция создания новых лекарств, пояснил он журналистам. </w:t>
      </w:r>
      <w:r w:rsidRPr="009C1FB3">
        <w:lastRenderedPageBreak/>
        <w:t xml:space="preserve">Раньше </w:t>
      </w:r>
      <w:r w:rsidR="00E83027" w:rsidRPr="009C1FB3">
        <w:t>этот процесс</w:t>
      </w:r>
      <w:r w:rsidRPr="009C1FB3">
        <w:t xml:space="preserve"> начинал</w:t>
      </w:r>
      <w:r w:rsidR="00E83027" w:rsidRPr="009C1FB3">
        <w:t>ся</w:t>
      </w:r>
      <w:r w:rsidRPr="009C1FB3">
        <w:t xml:space="preserve"> с изучения синтезированных химических молекул, потом шел поиск </w:t>
      </w:r>
      <w:r w:rsidR="000C1A38" w:rsidRPr="009C1FB3">
        <w:t xml:space="preserve">их </w:t>
      </w:r>
      <w:r w:rsidRPr="009C1FB3">
        <w:t>соответствия рецептору клетки, пораженной какой-то болезнью</w:t>
      </w:r>
      <w:r w:rsidR="000C1A38" w:rsidRPr="009C1FB3">
        <w:t xml:space="preserve">. Потом наступал этап </w:t>
      </w:r>
      <w:r w:rsidRPr="009C1FB3">
        <w:t>углубленн</w:t>
      </w:r>
      <w:r w:rsidR="000C1A38" w:rsidRPr="009C1FB3">
        <w:t>ого</w:t>
      </w:r>
      <w:r w:rsidR="00A34437" w:rsidRPr="009C1FB3">
        <w:t xml:space="preserve"> изучени</w:t>
      </w:r>
      <w:r w:rsidR="000C1A38" w:rsidRPr="009C1FB3">
        <w:t>я</w:t>
      </w:r>
      <w:r w:rsidR="00A34437" w:rsidRPr="009C1FB3">
        <w:t xml:space="preserve"> безвредности</w:t>
      </w:r>
      <w:r w:rsidR="00B92EDB" w:rsidRPr="009C1FB3">
        <w:t xml:space="preserve"> и</w:t>
      </w:r>
      <w:r w:rsidR="00A34437" w:rsidRPr="009C1FB3">
        <w:t xml:space="preserve"> </w:t>
      </w:r>
      <w:r w:rsidRPr="009C1FB3">
        <w:t xml:space="preserve">безопасности </w:t>
      </w:r>
      <w:proofErr w:type="spellStart"/>
      <w:r w:rsidR="00B92EDB" w:rsidRPr="009C1FB3">
        <w:t>лекпрепарата</w:t>
      </w:r>
      <w:proofErr w:type="spellEnd"/>
      <w:r w:rsidR="00B92EDB" w:rsidRPr="009C1FB3">
        <w:t xml:space="preserve"> </w:t>
      </w:r>
      <w:r w:rsidR="00E83027" w:rsidRPr="009C1FB3">
        <w:t>вплоть до</w:t>
      </w:r>
      <w:r w:rsidRPr="009C1FB3">
        <w:t xml:space="preserve"> доведени</w:t>
      </w:r>
      <w:r w:rsidR="00E83027" w:rsidRPr="009C1FB3">
        <w:t>я исследований</w:t>
      </w:r>
      <w:r w:rsidRPr="009C1FB3">
        <w:t xml:space="preserve"> до клиническ</w:t>
      </w:r>
      <w:r w:rsidR="00E83027" w:rsidRPr="009C1FB3">
        <w:t>ого этапа</w:t>
      </w:r>
      <w:r w:rsidRPr="009C1FB3">
        <w:t xml:space="preserve">. </w:t>
      </w:r>
    </w:p>
    <w:p w:rsidR="009E73DF" w:rsidRPr="009C1FB3" w:rsidRDefault="00147166" w:rsidP="00E83027">
      <w:pPr>
        <w:pStyle w:val="p1mailrucssattributepostfix"/>
        <w:spacing w:before="120" w:beforeAutospacing="0" w:after="120" w:afterAutospacing="0" w:line="259" w:lineRule="auto"/>
        <w:jc w:val="both"/>
      </w:pPr>
      <w:r w:rsidRPr="009C1FB3">
        <w:t xml:space="preserve">В настоящее время </w:t>
      </w:r>
      <w:r w:rsidR="00A34437" w:rsidRPr="009C1FB3">
        <w:t>разработчики новых лекарств</w:t>
      </w:r>
      <w:r w:rsidRPr="009C1FB3">
        <w:t xml:space="preserve"> ид</w:t>
      </w:r>
      <w:r w:rsidR="00A34437" w:rsidRPr="009C1FB3">
        <w:t>у</w:t>
      </w:r>
      <w:r w:rsidRPr="009C1FB3">
        <w:t xml:space="preserve">т </w:t>
      </w:r>
      <w:r w:rsidR="00B92EDB" w:rsidRPr="009C1FB3">
        <w:t xml:space="preserve">уже </w:t>
      </w:r>
      <w:r w:rsidRPr="009C1FB3">
        <w:t xml:space="preserve">по пути персонализации </w:t>
      </w:r>
      <w:r w:rsidR="00B92EDB" w:rsidRPr="009C1FB3">
        <w:t>терапии</w:t>
      </w:r>
      <w:r w:rsidR="00A34437" w:rsidRPr="009C1FB3">
        <w:t xml:space="preserve">, что дает реальную возможность </w:t>
      </w:r>
      <w:r w:rsidRPr="009C1FB3">
        <w:t xml:space="preserve">«лечить больного, а не болезнь».  </w:t>
      </w:r>
      <w:r w:rsidR="00A34437" w:rsidRPr="009C1FB3">
        <w:t>П</w:t>
      </w:r>
      <w:r w:rsidRPr="009C1FB3">
        <w:t xml:space="preserve">оиск лекарств </w:t>
      </w:r>
      <w:r w:rsidR="00E83027" w:rsidRPr="009C1FB3">
        <w:t xml:space="preserve">уже </w:t>
      </w:r>
      <w:r w:rsidRPr="009C1FB3">
        <w:t xml:space="preserve">ведется на основе геномных </w:t>
      </w:r>
      <w:proofErr w:type="spellStart"/>
      <w:r w:rsidRPr="009C1FB3">
        <w:t>протеомных</w:t>
      </w:r>
      <w:proofErr w:type="spellEnd"/>
      <w:r w:rsidRPr="009C1FB3">
        <w:t xml:space="preserve"> технологий.</w:t>
      </w:r>
    </w:p>
    <w:p w:rsidR="00E83027" w:rsidRPr="009C1FB3" w:rsidRDefault="00147166" w:rsidP="00E83027">
      <w:pPr>
        <w:widowControl w:val="0"/>
        <w:autoSpaceDE w:val="0"/>
        <w:autoSpaceDN w:val="0"/>
        <w:adjustRightInd w:val="0"/>
        <w:jc w:val="both"/>
      </w:pPr>
      <w:r w:rsidRPr="009C1FB3">
        <w:t xml:space="preserve">«Мы ищем, </w:t>
      </w:r>
      <w:r w:rsidR="00B92EDB" w:rsidRPr="009C1FB3">
        <w:t>по</w:t>
      </w:r>
      <w:r w:rsidRPr="009C1FB3">
        <w:t>прост</w:t>
      </w:r>
      <w:r w:rsidR="00B92EDB" w:rsidRPr="009C1FB3">
        <w:t>у</w:t>
      </w:r>
      <w:r w:rsidRPr="009C1FB3">
        <w:t xml:space="preserve"> говоря, «поломку» того гена, который отвечает за развитие того или иного заболевания. Причем, у каждого больного одна и та же болезнь развивается индивидуально</w:t>
      </w:r>
      <w:r w:rsidR="00B92EDB" w:rsidRPr="009C1FB3">
        <w:t>, - рассказал академик</w:t>
      </w:r>
      <w:r w:rsidRPr="009C1FB3">
        <w:t xml:space="preserve">. </w:t>
      </w:r>
      <w:r w:rsidR="00B92EDB" w:rsidRPr="009C1FB3">
        <w:t xml:space="preserve">- </w:t>
      </w:r>
      <w:r w:rsidR="00E83027" w:rsidRPr="009C1FB3">
        <w:t>Отсюда и</w:t>
      </w:r>
      <w:r w:rsidRPr="009C1FB3">
        <w:t xml:space="preserve"> термин </w:t>
      </w:r>
      <w:r w:rsidR="00A34437" w:rsidRPr="009C1FB3">
        <w:t>«</w:t>
      </w:r>
      <w:proofErr w:type="spellStart"/>
      <w:r w:rsidRPr="009C1FB3">
        <w:t>таргетная</w:t>
      </w:r>
      <w:proofErr w:type="spellEnd"/>
      <w:r w:rsidRPr="009C1FB3">
        <w:t xml:space="preserve"> терапия</w:t>
      </w:r>
      <w:r w:rsidR="00A34437" w:rsidRPr="009C1FB3">
        <w:t>»</w:t>
      </w:r>
      <w:r w:rsidRPr="009C1FB3">
        <w:t xml:space="preserve">. Т.е. </w:t>
      </w:r>
      <w:r w:rsidR="0097136F" w:rsidRPr="009C1FB3">
        <w:t>это лекарство</w:t>
      </w:r>
      <w:r w:rsidRPr="009C1FB3">
        <w:t>, которое действует конкретно у этого больного и конкретно при этом виде патологии</w:t>
      </w:r>
      <w:r w:rsidR="00B92EDB" w:rsidRPr="009C1FB3">
        <w:t>».</w:t>
      </w:r>
      <w:r w:rsidRPr="009C1FB3">
        <w:t xml:space="preserve"> </w:t>
      </w:r>
    </w:p>
    <w:p w:rsidR="00147166" w:rsidRPr="009C1FB3" w:rsidRDefault="00B92EDB" w:rsidP="00E83027">
      <w:pPr>
        <w:widowControl w:val="0"/>
        <w:autoSpaceDE w:val="0"/>
        <w:autoSpaceDN w:val="0"/>
        <w:adjustRightInd w:val="0"/>
        <w:jc w:val="both"/>
      </w:pPr>
      <w:r w:rsidRPr="009C1FB3">
        <w:t>«</w:t>
      </w:r>
      <w:r w:rsidR="00147166" w:rsidRPr="009C1FB3">
        <w:t xml:space="preserve">Это чрезвычайно сложно, нужны новейшие технологии. И они у нас есть». </w:t>
      </w:r>
    </w:p>
    <w:p w:rsidR="00A34437" w:rsidRPr="009C1FB3" w:rsidRDefault="00147166" w:rsidP="00E83027">
      <w:pPr>
        <w:widowControl w:val="0"/>
        <w:autoSpaceDE w:val="0"/>
        <w:autoSpaceDN w:val="0"/>
        <w:adjustRightInd w:val="0"/>
        <w:jc w:val="both"/>
      </w:pPr>
      <w:r w:rsidRPr="009C1FB3">
        <w:t xml:space="preserve">В частности, пояснил академик, </w:t>
      </w:r>
      <w:r w:rsidRPr="009C1FB3">
        <w:rPr>
          <w:b/>
        </w:rPr>
        <w:t>в декабре будет запущена</w:t>
      </w:r>
      <w:r w:rsidRPr="009C1FB3">
        <w:t xml:space="preserve"> первая очередь Волгоградского химико-фармацевтического кластера – корпус </w:t>
      </w:r>
      <w:r w:rsidR="00A34437" w:rsidRPr="009C1FB3">
        <w:t xml:space="preserve">уникального </w:t>
      </w:r>
      <w:r w:rsidRPr="009C1FB3">
        <w:t>Научного центра инновационных лекарственных средств с опытно-промышленным производством ВолгГМУ</w:t>
      </w:r>
      <w:r w:rsidR="00691505" w:rsidRPr="009C1FB3">
        <w:t xml:space="preserve"> –</w:t>
      </w:r>
      <w:r w:rsidR="00A34437" w:rsidRPr="009C1FB3">
        <w:t xml:space="preserve"> </w:t>
      </w:r>
      <w:r w:rsidR="00691505" w:rsidRPr="009C1FB3">
        <w:t xml:space="preserve">одного из крупнейших </w:t>
      </w:r>
      <w:r w:rsidR="00A34437" w:rsidRPr="009C1FB3">
        <w:t>фармакологически</w:t>
      </w:r>
      <w:r w:rsidR="00691505" w:rsidRPr="009C1FB3">
        <w:t>х</w:t>
      </w:r>
      <w:r w:rsidR="00A34437" w:rsidRPr="009C1FB3">
        <w:t xml:space="preserve"> </w:t>
      </w:r>
      <w:r w:rsidR="00691505" w:rsidRPr="009C1FB3">
        <w:t xml:space="preserve">исследовательских </w:t>
      </w:r>
      <w:r w:rsidR="00A34437" w:rsidRPr="009C1FB3">
        <w:t>центр</w:t>
      </w:r>
      <w:r w:rsidR="00691505" w:rsidRPr="009C1FB3">
        <w:t>ов страны</w:t>
      </w:r>
      <w:r w:rsidR="00A34437" w:rsidRPr="009C1FB3">
        <w:t xml:space="preserve">. </w:t>
      </w:r>
    </w:p>
    <w:p w:rsidR="002714C2" w:rsidRPr="009C1FB3" w:rsidRDefault="002714C2" w:rsidP="00E83027">
      <w:pPr>
        <w:widowControl w:val="0"/>
        <w:autoSpaceDE w:val="0"/>
        <w:autoSpaceDN w:val="0"/>
        <w:adjustRightInd w:val="0"/>
        <w:jc w:val="both"/>
      </w:pPr>
      <w:r w:rsidRPr="009C1FB3">
        <w:t xml:space="preserve">На этой площадке продолжится дальнейшее сотрудничество </w:t>
      </w:r>
      <w:r w:rsidR="00691505" w:rsidRPr="009C1FB3">
        <w:t xml:space="preserve">научных коллективов </w:t>
      </w:r>
      <w:r w:rsidRPr="009C1FB3">
        <w:t xml:space="preserve">ВолгГМУ и его филиала – Пятигорского медико-фармацевтического института </w:t>
      </w:r>
      <w:r w:rsidR="00B92EDB" w:rsidRPr="009C1FB3">
        <w:t xml:space="preserve">(ПМФИ) </w:t>
      </w:r>
      <w:r w:rsidRPr="009C1FB3">
        <w:t>по созданию и разработке новых инновационных лекарственных препаратов.</w:t>
      </w:r>
    </w:p>
    <w:p w:rsidR="00A34437" w:rsidRPr="009C1FB3" w:rsidRDefault="00A34437" w:rsidP="00E83027">
      <w:pPr>
        <w:widowControl w:val="0"/>
        <w:autoSpaceDE w:val="0"/>
        <w:autoSpaceDN w:val="0"/>
        <w:adjustRightInd w:val="0"/>
        <w:jc w:val="both"/>
      </w:pPr>
    </w:p>
    <w:p w:rsidR="00A34437" w:rsidRPr="009C1FB3" w:rsidRDefault="00A34437" w:rsidP="00E83027">
      <w:pPr>
        <w:widowControl w:val="0"/>
        <w:autoSpaceDE w:val="0"/>
        <w:autoSpaceDN w:val="0"/>
        <w:adjustRightInd w:val="0"/>
        <w:jc w:val="both"/>
      </w:pPr>
    </w:p>
    <w:p w:rsidR="002714C2" w:rsidRPr="009C1FB3" w:rsidRDefault="00B92EDB" w:rsidP="00E83027">
      <w:pPr>
        <w:widowControl w:val="0"/>
        <w:autoSpaceDE w:val="0"/>
        <w:autoSpaceDN w:val="0"/>
        <w:adjustRightInd w:val="0"/>
        <w:jc w:val="both"/>
      </w:pPr>
      <w:r w:rsidRPr="009C1FB3">
        <w:t>«</w:t>
      </w:r>
      <w:r w:rsidR="002714C2" w:rsidRPr="009C1FB3">
        <w:t xml:space="preserve">Сотрудничество </w:t>
      </w:r>
      <w:r w:rsidRPr="009C1FB3">
        <w:t xml:space="preserve">наших вузов </w:t>
      </w:r>
      <w:r w:rsidR="002714C2" w:rsidRPr="009C1FB3">
        <w:t>сложилось задолго до формального объединения</w:t>
      </w:r>
      <w:r w:rsidR="00E83027" w:rsidRPr="009C1FB3">
        <w:t xml:space="preserve">, </w:t>
      </w:r>
      <w:r w:rsidRPr="009C1FB3">
        <w:t xml:space="preserve">- </w:t>
      </w:r>
      <w:r w:rsidR="00E83027" w:rsidRPr="009C1FB3">
        <w:t>рассказа</w:t>
      </w:r>
      <w:r w:rsidR="002714C2" w:rsidRPr="009C1FB3">
        <w:t xml:space="preserve">л директор ПМФИ </w:t>
      </w:r>
      <w:r w:rsidR="00A34437" w:rsidRPr="009C1FB3">
        <w:t xml:space="preserve">д.м.н. </w:t>
      </w:r>
      <w:r w:rsidR="002714C2" w:rsidRPr="009C1FB3">
        <w:rPr>
          <w:b/>
        </w:rPr>
        <w:t xml:space="preserve">Всеволод </w:t>
      </w:r>
      <w:r w:rsidRPr="009C1FB3">
        <w:rPr>
          <w:b/>
        </w:rPr>
        <w:t>АДЖИЕНКО</w:t>
      </w:r>
      <w:r w:rsidR="002714C2" w:rsidRPr="009C1FB3">
        <w:t xml:space="preserve">. </w:t>
      </w:r>
      <w:r w:rsidRPr="009C1FB3">
        <w:t xml:space="preserve">- </w:t>
      </w:r>
      <w:r w:rsidR="002714C2" w:rsidRPr="009C1FB3">
        <w:t>На сегодняшний день мы эффективно исполняем ряд государственных контрактов по разработке инновацио</w:t>
      </w:r>
      <w:r w:rsidR="00923AF6" w:rsidRPr="009C1FB3">
        <w:t>н</w:t>
      </w:r>
      <w:r w:rsidR="002714C2" w:rsidRPr="009C1FB3">
        <w:t>ных отечественных лекарственных препаратов, соисполнителями которых являются волгоградский и пятигорский вузы</w:t>
      </w:r>
      <w:r w:rsidRPr="009C1FB3">
        <w:t>»</w:t>
      </w:r>
      <w:r w:rsidR="002714C2" w:rsidRPr="009C1FB3">
        <w:t xml:space="preserve">. Очень важно, </w:t>
      </w:r>
      <w:r w:rsidRPr="009C1FB3">
        <w:t xml:space="preserve">подчеркнул он, </w:t>
      </w:r>
      <w:r w:rsidR="002714C2" w:rsidRPr="009C1FB3">
        <w:t>что</w:t>
      </w:r>
      <w:r w:rsidR="002714C2" w:rsidRPr="009C1FB3">
        <w:rPr>
          <w:b/>
        </w:rPr>
        <w:t xml:space="preserve"> </w:t>
      </w:r>
      <w:r w:rsidRPr="009C1FB3">
        <w:t xml:space="preserve">в 2017 году пятигорские ученые </w:t>
      </w:r>
      <w:r w:rsidR="002714C2" w:rsidRPr="009C1FB3">
        <w:t>впервые</w:t>
      </w:r>
      <w:r w:rsidRPr="009C1FB3">
        <w:t>,</w:t>
      </w:r>
      <w:r w:rsidR="002714C2" w:rsidRPr="009C1FB3">
        <w:t xml:space="preserve"> </w:t>
      </w:r>
      <w:r w:rsidR="002714C2" w:rsidRPr="009C1FB3">
        <w:rPr>
          <w:u w:val="single"/>
        </w:rPr>
        <w:t>самостоятельн</w:t>
      </w:r>
      <w:r w:rsidR="002714C2" w:rsidRPr="009C1FB3">
        <w:t xml:space="preserve">о получили задание на разработку нового </w:t>
      </w:r>
      <w:proofErr w:type="spellStart"/>
      <w:r w:rsidR="002714C2" w:rsidRPr="009C1FB3">
        <w:t>противоязвенного</w:t>
      </w:r>
      <w:proofErr w:type="spellEnd"/>
      <w:r w:rsidRPr="009C1FB3">
        <w:t xml:space="preserve"> </w:t>
      </w:r>
      <w:r w:rsidR="002714C2" w:rsidRPr="009C1FB3">
        <w:t xml:space="preserve">препарата, и выполнят </w:t>
      </w:r>
      <w:r w:rsidR="002714C2" w:rsidRPr="009C1FB3">
        <w:rPr>
          <w:u w:val="single"/>
        </w:rPr>
        <w:t>полный цикл его разработки</w:t>
      </w:r>
      <w:r w:rsidR="002714C2" w:rsidRPr="009C1FB3">
        <w:t>, включая фармакологическую часть.</w:t>
      </w:r>
      <w:r w:rsidR="002714C2" w:rsidRPr="009C1FB3">
        <w:rPr>
          <w:b/>
        </w:rPr>
        <w:t xml:space="preserve"> </w:t>
      </w:r>
      <w:r w:rsidRPr="009C1FB3">
        <w:t>В настоящее время д</w:t>
      </w:r>
      <w:r w:rsidR="002714C2" w:rsidRPr="009C1FB3">
        <w:t xml:space="preserve">анное </w:t>
      </w:r>
      <w:proofErr w:type="spellStart"/>
      <w:r w:rsidR="002714C2" w:rsidRPr="009C1FB3">
        <w:t>противоязвенное</w:t>
      </w:r>
      <w:proofErr w:type="spellEnd"/>
      <w:r w:rsidR="002714C2" w:rsidRPr="009C1FB3">
        <w:t xml:space="preserve"> средство проходит доклинический этап исследований. </w:t>
      </w:r>
      <w:r w:rsidR="00A34437" w:rsidRPr="009C1FB3">
        <w:t xml:space="preserve">Уже доказано, что оно </w:t>
      </w:r>
      <w:r w:rsidR="002714C2" w:rsidRPr="009C1FB3">
        <w:t xml:space="preserve">превосходит </w:t>
      </w:r>
      <w:r w:rsidR="00923AF6" w:rsidRPr="009C1FB3">
        <w:t xml:space="preserve">зарегистрированные </w:t>
      </w:r>
      <w:proofErr w:type="spellStart"/>
      <w:r w:rsidR="002714C2" w:rsidRPr="009C1FB3">
        <w:t>противоязвенн</w:t>
      </w:r>
      <w:r w:rsidR="00923AF6" w:rsidRPr="009C1FB3">
        <w:t>ые</w:t>
      </w:r>
      <w:proofErr w:type="spellEnd"/>
      <w:r w:rsidR="002714C2" w:rsidRPr="009C1FB3">
        <w:t xml:space="preserve"> средств</w:t>
      </w:r>
      <w:r w:rsidR="00923AF6" w:rsidRPr="009C1FB3">
        <w:t>а</w:t>
      </w:r>
      <w:r w:rsidR="002714C2" w:rsidRPr="009C1FB3">
        <w:t xml:space="preserve"> своей эффективностью и безопасностью.</w:t>
      </w:r>
    </w:p>
    <w:p w:rsidR="002714C2" w:rsidRPr="009C1FB3" w:rsidRDefault="002714C2" w:rsidP="00E83027">
      <w:pPr>
        <w:widowControl w:val="0"/>
        <w:autoSpaceDE w:val="0"/>
        <w:autoSpaceDN w:val="0"/>
        <w:adjustRightInd w:val="0"/>
        <w:jc w:val="both"/>
      </w:pPr>
      <w:r w:rsidRPr="009C1FB3">
        <w:t xml:space="preserve">«Объединение научного потенциала наших крупнейших научных школ идет на пользу научным исследованиям и </w:t>
      </w:r>
      <w:r w:rsidRPr="009C1FB3">
        <w:rPr>
          <w:b/>
        </w:rPr>
        <w:t xml:space="preserve">значительно сокращает время разработки новых препаратов. </w:t>
      </w:r>
      <w:r w:rsidRPr="009C1FB3">
        <w:t xml:space="preserve">Обычно на это требуется </w:t>
      </w:r>
      <w:r w:rsidR="00A87E17" w:rsidRPr="009C1FB3">
        <w:t>много</w:t>
      </w:r>
      <w:r w:rsidRPr="009C1FB3">
        <w:t xml:space="preserve"> лет», - </w:t>
      </w:r>
      <w:r w:rsidR="00B92EDB" w:rsidRPr="009C1FB3">
        <w:t>подчеркнул</w:t>
      </w:r>
      <w:r w:rsidRPr="009C1FB3">
        <w:t xml:space="preserve"> В.</w:t>
      </w:r>
      <w:r w:rsidR="00DF4FD7">
        <w:t xml:space="preserve"> </w:t>
      </w:r>
      <w:r w:rsidRPr="009C1FB3">
        <w:t>Аджиенко.</w:t>
      </w:r>
    </w:p>
    <w:p w:rsidR="00A34437" w:rsidRPr="009C1FB3" w:rsidRDefault="00A34437" w:rsidP="00E83027">
      <w:pPr>
        <w:widowControl w:val="0"/>
        <w:autoSpaceDE w:val="0"/>
        <w:autoSpaceDN w:val="0"/>
        <w:adjustRightInd w:val="0"/>
        <w:jc w:val="both"/>
      </w:pPr>
    </w:p>
    <w:p w:rsidR="00A34437" w:rsidRPr="009C1FB3" w:rsidRDefault="00A34437" w:rsidP="00E83027">
      <w:pPr>
        <w:jc w:val="both"/>
      </w:pPr>
      <w:r w:rsidRPr="009C1FB3">
        <w:t xml:space="preserve">В условиях дефицита финансирования здравоохранения вопросы эффективности </w:t>
      </w:r>
      <w:proofErr w:type="spellStart"/>
      <w:r w:rsidRPr="009C1FB3">
        <w:t>лекпрепаратов</w:t>
      </w:r>
      <w:proofErr w:type="spellEnd"/>
      <w:r w:rsidRPr="009C1FB3">
        <w:t xml:space="preserve"> играют большую роль, отметила </w:t>
      </w:r>
      <w:r w:rsidR="00E83027" w:rsidRPr="009C1FB3">
        <w:t xml:space="preserve">в своем выступлении на конференции </w:t>
      </w:r>
      <w:r w:rsidRPr="009C1FB3">
        <w:t xml:space="preserve">замминистра здравоохранения Ставропольского края канд. фармацевт. наук </w:t>
      </w:r>
      <w:r w:rsidRPr="009C1FB3">
        <w:rPr>
          <w:b/>
        </w:rPr>
        <w:t xml:space="preserve">Ольга </w:t>
      </w:r>
      <w:r w:rsidR="00B92EDB" w:rsidRPr="009C1FB3">
        <w:rPr>
          <w:b/>
        </w:rPr>
        <w:t>ДРОЗДЕЦКАЯ</w:t>
      </w:r>
      <w:r w:rsidR="006D4438" w:rsidRPr="009C1FB3">
        <w:rPr>
          <w:b/>
        </w:rPr>
        <w:t xml:space="preserve">, </w:t>
      </w:r>
      <w:r w:rsidR="00E83027" w:rsidRPr="009C1FB3">
        <w:t>напомнив</w:t>
      </w:r>
      <w:r w:rsidR="006D4438" w:rsidRPr="009C1FB3">
        <w:t>, что</w:t>
      </w:r>
      <w:r w:rsidR="006D4438" w:rsidRPr="009C1FB3">
        <w:rPr>
          <w:b/>
        </w:rPr>
        <w:t xml:space="preserve"> </w:t>
      </w:r>
      <w:r w:rsidR="006D4438" w:rsidRPr="009C1FB3">
        <w:t>в круг задач министерства входят и вопросы лекарственного обеспечения</w:t>
      </w:r>
      <w:r w:rsidRPr="009C1FB3">
        <w:t xml:space="preserve">. </w:t>
      </w:r>
      <w:r w:rsidR="006D4438" w:rsidRPr="009C1FB3">
        <w:t>«</w:t>
      </w:r>
      <w:r w:rsidRPr="009C1FB3">
        <w:t>При большом количестве наимен</w:t>
      </w:r>
      <w:r w:rsidR="006D4438" w:rsidRPr="009C1FB3">
        <w:t>ований лекарственных препаратов</w:t>
      </w:r>
      <w:r w:rsidRPr="009C1FB3">
        <w:t xml:space="preserve">, которые сегодня зарегистрированы в России, к сожалению, </w:t>
      </w:r>
      <w:r w:rsidR="003C26A1" w:rsidRPr="009C1FB3">
        <w:t xml:space="preserve">имеется </w:t>
      </w:r>
      <w:r w:rsidRPr="009C1FB3">
        <w:lastRenderedPageBreak/>
        <w:t>большо</w:t>
      </w:r>
      <w:r w:rsidR="003C26A1" w:rsidRPr="009C1FB3">
        <w:t>е</w:t>
      </w:r>
      <w:r w:rsidRPr="009C1FB3">
        <w:t xml:space="preserve"> количеств</w:t>
      </w:r>
      <w:r w:rsidR="003C26A1" w:rsidRPr="009C1FB3">
        <w:t>о мало</w:t>
      </w:r>
      <w:r w:rsidRPr="009C1FB3">
        <w:t>эффективных, либо вообще неэффективных лекарственных препаратов</w:t>
      </w:r>
      <w:r w:rsidR="003C26A1" w:rsidRPr="009C1FB3">
        <w:t xml:space="preserve">. Их </w:t>
      </w:r>
      <w:r w:rsidRPr="009C1FB3">
        <w:t xml:space="preserve">применение ведет </w:t>
      </w:r>
      <w:r w:rsidR="003C26A1" w:rsidRPr="009C1FB3">
        <w:t>к</w:t>
      </w:r>
      <w:r w:rsidRPr="009C1FB3">
        <w:t xml:space="preserve"> удорожани</w:t>
      </w:r>
      <w:r w:rsidR="003C26A1" w:rsidRPr="009C1FB3">
        <w:t>ю</w:t>
      </w:r>
      <w:r w:rsidRPr="009C1FB3">
        <w:t xml:space="preserve"> процесса лечения, особенно дорогостоящими антиби</w:t>
      </w:r>
      <w:r w:rsidR="003C26A1" w:rsidRPr="009C1FB3">
        <w:t>о</w:t>
      </w:r>
      <w:r w:rsidRPr="009C1FB3">
        <w:t>тиками в реанимационных отделениях</w:t>
      </w:r>
      <w:r w:rsidR="003C26A1" w:rsidRPr="009C1FB3">
        <w:t>»</w:t>
      </w:r>
      <w:r w:rsidR="006D4438" w:rsidRPr="009C1FB3">
        <w:t>, - отметила замминистра</w:t>
      </w:r>
      <w:r w:rsidRPr="009C1FB3">
        <w:t xml:space="preserve">. </w:t>
      </w:r>
    </w:p>
    <w:p w:rsidR="006D4438" w:rsidRPr="009C1FB3" w:rsidRDefault="006D4438" w:rsidP="00E83027">
      <w:pPr>
        <w:jc w:val="both"/>
      </w:pPr>
      <w:r w:rsidRPr="009C1FB3">
        <w:t xml:space="preserve">Она выразила уверенность, что тандем клинических фармакологов и </w:t>
      </w:r>
      <w:r w:rsidR="003C26A1" w:rsidRPr="009C1FB3">
        <w:t>практических врачей</w:t>
      </w:r>
      <w:r w:rsidRPr="009C1FB3">
        <w:t xml:space="preserve"> </w:t>
      </w:r>
      <w:r w:rsidR="00A34437" w:rsidRPr="009C1FB3">
        <w:t xml:space="preserve">позволит </w:t>
      </w:r>
      <w:r w:rsidRPr="009C1FB3">
        <w:t xml:space="preserve">в конечном итоге </w:t>
      </w:r>
      <w:r w:rsidR="00A34437" w:rsidRPr="009C1FB3">
        <w:t>улучшить качество оказания медицинской помощи</w:t>
      </w:r>
      <w:r w:rsidR="00B92EDB" w:rsidRPr="009C1FB3">
        <w:t xml:space="preserve"> населению</w:t>
      </w:r>
      <w:r w:rsidR="00A34437" w:rsidRPr="009C1FB3">
        <w:t xml:space="preserve"> через применение </w:t>
      </w:r>
      <w:r w:rsidRPr="009C1FB3">
        <w:t xml:space="preserve">в здравоохранении </w:t>
      </w:r>
      <w:r w:rsidR="00A34437" w:rsidRPr="009C1FB3">
        <w:t xml:space="preserve">высокоэффективных лекарственных препаратов. </w:t>
      </w:r>
    </w:p>
    <w:p w:rsidR="006D4438" w:rsidRPr="009C1FB3" w:rsidRDefault="006D4438" w:rsidP="00E83027">
      <w:pPr>
        <w:jc w:val="both"/>
      </w:pPr>
      <w:r w:rsidRPr="009C1FB3">
        <w:t>«ПМФИ имеет огромный потенциал для разработки новых лекарственных препаратов, -  подчеркнула О.</w:t>
      </w:r>
      <w:r w:rsidR="0097136F">
        <w:t xml:space="preserve"> </w:t>
      </w:r>
      <w:proofErr w:type="spellStart"/>
      <w:r w:rsidRPr="009C1FB3">
        <w:t>Дроздецкая</w:t>
      </w:r>
      <w:proofErr w:type="spellEnd"/>
      <w:r w:rsidRPr="009C1FB3">
        <w:t xml:space="preserve">. - </w:t>
      </w:r>
      <w:r w:rsidR="00A34437" w:rsidRPr="009C1FB3">
        <w:t xml:space="preserve">С Пятигорским медико-фармацевтическим институтом у </w:t>
      </w:r>
      <w:r w:rsidRPr="009C1FB3">
        <w:t xml:space="preserve">краевого </w:t>
      </w:r>
      <w:r w:rsidR="0097136F" w:rsidRPr="009C1FB3">
        <w:t>Минздрава</w:t>
      </w:r>
      <w:r w:rsidRPr="009C1FB3">
        <w:t xml:space="preserve"> </w:t>
      </w:r>
      <w:r w:rsidR="00A34437" w:rsidRPr="009C1FB3">
        <w:t>налажены определенные направления сотрудничества</w:t>
      </w:r>
      <w:r w:rsidRPr="009C1FB3">
        <w:t>.</w:t>
      </w:r>
      <w:r w:rsidR="00A34437" w:rsidRPr="009C1FB3">
        <w:t xml:space="preserve"> Мы всегда поддерживаем начина</w:t>
      </w:r>
      <w:r w:rsidR="00B92EDB" w:rsidRPr="009C1FB3">
        <w:t>ни</w:t>
      </w:r>
      <w:r w:rsidR="00A34437" w:rsidRPr="009C1FB3">
        <w:t>я данного вуза</w:t>
      </w:r>
      <w:r w:rsidR="00E83027" w:rsidRPr="009C1FB3">
        <w:t>. Надеюс</w:t>
      </w:r>
      <w:bookmarkStart w:id="0" w:name="_GoBack"/>
      <w:bookmarkEnd w:id="0"/>
      <w:r w:rsidR="00E83027" w:rsidRPr="009C1FB3">
        <w:t xml:space="preserve">ь, что </w:t>
      </w:r>
      <w:r w:rsidRPr="009C1FB3">
        <w:t xml:space="preserve">совместная работа будет продолжена». </w:t>
      </w:r>
    </w:p>
    <w:p w:rsidR="00E83027" w:rsidRPr="009C1FB3" w:rsidRDefault="00E83027" w:rsidP="00E83027"/>
    <w:p w:rsidR="00E83027" w:rsidRPr="009C1FB3" w:rsidRDefault="00E83027" w:rsidP="00E83027">
      <w:pPr>
        <w:rPr>
          <w:b/>
          <w:strike/>
        </w:rPr>
      </w:pPr>
    </w:p>
    <w:p w:rsidR="00A34437" w:rsidRPr="009C1FB3" w:rsidRDefault="00A34437" w:rsidP="00A34437"/>
    <w:p w:rsidR="00A34437" w:rsidRPr="009C1FB3" w:rsidRDefault="00A34437" w:rsidP="002714C2">
      <w:pPr>
        <w:widowControl w:val="0"/>
        <w:autoSpaceDE w:val="0"/>
        <w:autoSpaceDN w:val="0"/>
        <w:adjustRightInd w:val="0"/>
        <w:spacing w:after="0" w:line="240" w:lineRule="auto"/>
      </w:pPr>
    </w:p>
    <w:p w:rsidR="002714C2" w:rsidRPr="009C1FB3" w:rsidRDefault="002714C2" w:rsidP="002714C2">
      <w:pPr>
        <w:widowControl w:val="0"/>
        <w:autoSpaceDE w:val="0"/>
        <w:autoSpaceDN w:val="0"/>
        <w:adjustRightInd w:val="0"/>
        <w:spacing w:after="0" w:line="240" w:lineRule="auto"/>
      </w:pPr>
    </w:p>
    <w:p w:rsidR="002714C2" w:rsidRPr="009C1FB3" w:rsidRDefault="002714C2" w:rsidP="002714C2">
      <w:pPr>
        <w:widowControl w:val="0"/>
        <w:autoSpaceDE w:val="0"/>
        <w:autoSpaceDN w:val="0"/>
        <w:adjustRightInd w:val="0"/>
        <w:spacing w:after="0" w:line="240" w:lineRule="auto"/>
      </w:pPr>
    </w:p>
    <w:p w:rsidR="002714C2" w:rsidRPr="009C1FB3" w:rsidRDefault="002714C2" w:rsidP="002714C2">
      <w:pPr>
        <w:widowControl w:val="0"/>
        <w:autoSpaceDE w:val="0"/>
        <w:autoSpaceDN w:val="0"/>
        <w:adjustRightInd w:val="0"/>
        <w:spacing w:after="0" w:line="240" w:lineRule="auto"/>
      </w:pPr>
    </w:p>
    <w:p w:rsidR="00147166" w:rsidRPr="009C1FB3" w:rsidRDefault="00147166" w:rsidP="00147166">
      <w:pPr>
        <w:widowControl w:val="0"/>
        <w:autoSpaceDE w:val="0"/>
        <w:autoSpaceDN w:val="0"/>
        <w:adjustRightInd w:val="0"/>
        <w:spacing w:after="0" w:line="240" w:lineRule="auto"/>
        <w:rPr>
          <w:rStyle w:val="s1mailrucssattributepostfix"/>
          <w:rFonts w:eastAsiaTheme="majorEastAsia"/>
        </w:rPr>
      </w:pPr>
      <w:r w:rsidRPr="009C1FB3">
        <w:t xml:space="preserve"> </w:t>
      </w:r>
    </w:p>
    <w:p w:rsidR="00CD2086" w:rsidRPr="009C1FB3" w:rsidRDefault="00CD2086"/>
    <w:sectPr w:rsidR="00CD2086" w:rsidRPr="009C1FB3" w:rsidSect="00E8302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AC9"/>
    <w:multiLevelType w:val="hybridMultilevel"/>
    <w:tmpl w:val="26D66C9E"/>
    <w:lvl w:ilvl="0" w:tplc="4484F71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E3"/>
    <w:rsid w:val="0002631D"/>
    <w:rsid w:val="000C1A38"/>
    <w:rsid w:val="0014289B"/>
    <w:rsid w:val="00147166"/>
    <w:rsid w:val="001E655F"/>
    <w:rsid w:val="00220F3C"/>
    <w:rsid w:val="002714C2"/>
    <w:rsid w:val="003C20A2"/>
    <w:rsid w:val="003C26A1"/>
    <w:rsid w:val="003C4B6A"/>
    <w:rsid w:val="00593570"/>
    <w:rsid w:val="00645847"/>
    <w:rsid w:val="00677749"/>
    <w:rsid w:val="00691505"/>
    <w:rsid w:val="006B68A4"/>
    <w:rsid w:val="006D4438"/>
    <w:rsid w:val="008013E3"/>
    <w:rsid w:val="00923AF6"/>
    <w:rsid w:val="00926C6E"/>
    <w:rsid w:val="0095163D"/>
    <w:rsid w:val="0097136F"/>
    <w:rsid w:val="0099465E"/>
    <w:rsid w:val="00997A5B"/>
    <w:rsid w:val="009C1FB3"/>
    <w:rsid w:val="009C40B6"/>
    <w:rsid w:val="009D7606"/>
    <w:rsid w:val="009E73DF"/>
    <w:rsid w:val="00A34437"/>
    <w:rsid w:val="00A87E17"/>
    <w:rsid w:val="00B92EDB"/>
    <w:rsid w:val="00CC2B6A"/>
    <w:rsid w:val="00CD2086"/>
    <w:rsid w:val="00CD74AF"/>
    <w:rsid w:val="00D736F7"/>
    <w:rsid w:val="00DF4FD7"/>
    <w:rsid w:val="00DF7DF8"/>
    <w:rsid w:val="00E83027"/>
    <w:rsid w:val="00E92419"/>
    <w:rsid w:val="00EE3E8B"/>
    <w:rsid w:val="00F07565"/>
    <w:rsid w:val="00F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2494"/>
  <w15:chartTrackingRefBased/>
  <w15:docId w15:val="{5D8C339E-B386-4394-950A-2F041DD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6E"/>
    <w:pPr>
      <w:spacing w:before="120" w:after="120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7774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3E8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77749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E8B"/>
    <w:rPr>
      <w:rFonts w:ascii="Cambria" w:eastAsiaTheme="majorEastAsia" w:hAnsi="Cambria" w:cstheme="majorBidi"/>
      <w:b/>
      <w:sz w:val="24"/>
      <w:szCs w:val="26"/>
    </w:rPr>
  </w:style>
  <w:style w:type="paragraph" w:styleId="1">
    <w:name w:val="toc 1"/>
    <w:basedOn w:val="a"/>
    <w:next w:val="a"/>
    <w:autoRedefine/>
    <w:uiPriority w:val="39"/>
    <w:unhideWhenUsed/>
    <w:rsid w:val="00220F3C"/>
    <w:pPr>
      <w:numPr>
        <w:numId w:val="1"/>
      </w:numPr>
      <w:tabs>
        <w:tab w:val="right" w:leader="dot" w:pos="9345"/>
      </w:tabs>
      <w:spacing w:after="100"/>
    </w:pPr>
    <w:rPr>
      <w:b/>
    </w:rPr>
  </w:style>
  <w:style w:type="paragraph" w:styleId="a3">
    <w:name w:val="No Spacing"/>
    <w:uiPriority w:val="1"/>
    <w:qFormat/>
    <w:rsid w:val="001E65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libri" w:hAnsi="Cambria" w:cs="Calibri"/>
      <w:color w:val="000000"/>
      <w:sz w:val="24"/>
      <w:u w:color="000000"/>
      <w:bdr w:val="nil"/>
      <w:lang w:eastAsia="ru-RU"/>
    </w:rPr>
  </w:style>
  <w:style w:type="paragraph" w:customStyle="1" w:styleId="p1mailrucssattributepostfix">
    <w:name w:val="p1_mailru_css_attribute_postfix"/>
    <w:basedOn w:val="a"/>
    <w:rsid w:val="00593570"/>
    <w:pPr>
      <w:spacing w:before="100" w:beforeAutospacing="1" w:after="100" w:afterAutospacing="1" w:line="240" w:lineRule="auto"/>
    </w:pPr>
  </w:style>
  <w:style w:type="character" w:customStyle="1" w:styleId="s1mailrucssattributepostfix">
    <w:name w:val="s1_mailru_css_attribute_postfix"/>
    <w:basedOn w:val="a0"/>
    <w:rsid w:val="00593570"/>
  </w:style>
  <w:style w:type="paragraph" w:customStyle="1" w:styleId="p2mailrucssattributepostfix">
    <w:name w:val="p2_mailru_css_attribute_postfix"/>
    <w:basedOn w:val="a"/>
    <w:rsid w:val="00593570"/>
    <w:pPr>
      <w:spacing w:before="100" w:beforeAutospacing="1" w:after="100" w:afterAutospacing="1" w:line="240" w:lineRule="auto"/>
    </w:pPr>
  </w:style>
  <w:style w:type="character" w:customStyle="1" w:styleId="apple-converted-spacemailrucssattributepostfix">
    <w:name w:val="apple-converted-space_mailru_css_attribute_postfix"/>
    <w:basedOn w:val="a0"/>
    <w:rsid w:val="00593570"/>
  </w:style>
  <w:style w:type="paragraph" w:styleId="a4">
    <w:name w:val="Body Text"/>
    <w:basedOn w:val="a"/>
    <w:link w:val="a5"/>
    <w:semiHidden/>
    <w:rsid w:val="00593570"/>
    <w:pPr>
      <w:spacing w:before="0" w:after="0" w:line="240" w:lineRule="auto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93570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 Кривенко</cp:lastModifiedBy>
  <cp:revision>7</cp:revision>
  <dcterms:created xsi:type="dcterms:W3CDTF">2017-11-17T14:51:00Z</dcterms:created>
  <dcterms:modified xsi:type="dcterms:W3CDTF">2017-11-20T07:15:00Z</dcterms:modified>
</cp:coreProperties>
</file>