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694" w:rsidRPr="001E6C42" w:rsidRDefault="00154694" w:rsidP="001E6C4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E6C42">
        <w:rPr>
          <w:rFonts w:ascii="Times New Roman" w:eastAsia="Calibri" w:hAnsi="Times New Roman" w:cs="Times New Roman"/>
          <w:color w:val="000000"/>
          <w:sz w:val="24"/>
          <w:szCs w:val="24"/>
        </w:rPr>
        <w:t>Выпускная квалификационная работа</w:t>
      </w:r>
    </w:p>
    <w:p w:rsidR="00154694" w:rsidRPr="001E6C42" w:rsidRDefault="00154694" w:rsidP="001E6C42">
      <w:pPr>
        <w:autoSpaceDE w:val="0"/>
        <w:autoSpaceDN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Паджондака</w:t>
      </w:r>
      <w:proofErr w:type="spellEnd"/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Кероби</w:t>
      </w:r>
      <w:proofErr w:type="spellEnd"/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Ндемуимба</w:t>
      </w:r>
      <w:proofErr w:type="spellEnd"/>
    </w:p>
    <w:p w:rsidR="00154694" w:rsidRPr="001E6C42" w:rsidRDefault="00957A31" w:rsidP="001E6C4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154694"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тудента </w:t>
      </w:r>
      <w:r w:rsidR="00154694"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</w:t>
      </w:r>
      <w:r w:rsidR="00154694"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курса группы №1</w:t>
      </w:r>
    </w:p>
    <w:p w:rsidR="00154694" w:rsidRPr="001E6C42" w:rsidRDefault="00154694" w:rsidP="001E6C42">
      <w:pPr>
        <w:autoSpaceDE w:val="0"/>
        <w:autoSpaceDN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</w:t>
      </w:r>
      <w:r w:rsidR="00957A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30.05.01 Медицинская </w:t>
      </w:r>
      <w:proofErr w:type="spellStart"/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биохими</w:t>
      </w:r>
      <w:proofErr w:type="spellEnd"/>
    </w:p>
    <w:p w:rsidR="00154694" w:rsidRPr="001E6C42" w:rsidRDefault="00154694" w:rsidP="001E6C42">
      <w:pPr>
        <w:autoSpaceDE w:val="0"/>
        <w:autoSpaceDN w:val="0"/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4694" w:rsidRPr="001E6C42" w:rsidRDefault="00154694" w:rsidP="001E6C42">
      <w:pPr>
        <w:spacing w:line="240" w:lineRule="auto"/>
        <w:contextualSpacing/>
        <w:jc w:val="center"/>
        <w:textAlignment w:val="center"/>
        <w:rPr>
          <w:rFonts w:ascii="Times New Roman" w:eastAsia="Calibri" w:hAnsi="Times New Roman" w:cs="Times New Roman"/>
          <w:sz w:val="24"/>
          <w:szCs w:val="24"/>
          <w:lang w:val="pt-PT" w:eastAsia="pt-PT"/>
        </w:rPr>
      </w:pPr>
      <w:r w:rsidRPr="001E6C42">
        <w:rPr>
          <w:rFonts w:ascii="Times New Roman" w:eastAsia="Calibri" w:hAnsi="Times New Roman" w:cs="Times New Roman"/>
          <w:sz w:val="24"/>
          <w:szCs w:val="24"/>
          <w:lang w:val="pt-PT" w:eastAsia="pt-PT"/>
        </w:rPr>
        <w:t>«ИЗУЧЕНИЯ ФУНГИЦИДНОЙ АКТИВНОСТИ НОВЫХ ПРОИЗВОДНЫХ ХИНАЗОЛИНОНА-4, СОДЕРЖАШИХ АМИД БЕНЗОЙНОЙ КИСЛОТЫ, В ОТНОШЕНИЯ C</w:t>
      </w:r>
      <w:r w:rsidR="00726B19" w:rsidRPr="001E6C42">
        <w:rPr>
          <w:rFonts w:ascii="Times New Roman" w:eastAsia="Calibri" w:hAnsi="Times New Roman" w:cs="Times New Roman"/>
          <w:sz w:val="24"/>
          <w:szCs w:val="24"/>
          <w:lang w:val="pt-PT" w:eastAsia="pt-PT"/>
        </w:rPr>
        <w:t>andida</w:t>
      </w:r>
      <w:r w:rsidRPr="001E6C42">
        <w:rPr>
          <w:rFonts w:ascii="Times New Roman" w:eastAsia="Calibri" w:hAnsi="Times New Roman" w:cs="Times New Roman"/>
          <w:sz w:val="24"/>
          <w:szCs w:val="24"/>
          <w:lang w:val="pt-PT" w:eastAsia="pt-PT"/>
        </w:rPr>
        <w:t xml:space="preserve"> </w:t>
      </w:r>
      <w:r w:rsidR="004678BD">
        <w:rPr>
          <w:rFonts w:ascii="Times New Roman" w:eastAsia="Calibri" w:hAnsi="Times New Roman" w:cs="Times New Roman"/>
          <w:sz w:val="24"/>
          <w:szCs w:val="24"/>
          <w:lang w:eastAsia="pt-PT"/>
        </w:rPr>
        <w:t>а</w:t>
      </w:r>
      <w:bookmarkStart w:id="0" w:name="_GoBack"/>
      <w:bookmarkEnd w:id="0"/>
      <w:r w:rsidR="00726B19" w:rsidRPr="001E6C42">
        <w:rPr>
          <w:rFonts w:ascii="Times New Roman" w:eastAsia="Calibri" w:hAnsi="Times New Roman" w:cs="Times New Roman"/>
          <w:sz w:val="24"/>
          <w:szCs w:val="24"/>
          <w:lang w:val="pt-PT" w:eastAsia="pt-PT"/>
        </w:rPr>
        <w:t>lbicans</w:t>
      </w:r>
      <w:r w:rsidRPr="001E6C42">
        <w:rPr>
          <w:rFonts w:ascii="Times New Roman" w:eastAsia="Calibri" w:hAnsi="Times New Roman" w:cs="Times New Roman"/>
          <w:sz w:val="24"/>
          <w:szCs w:val="24"/>
          <w:lang w:val="pt-PT" w:eastAsia="pt-PT"/>
        </w:rPr>
        <w:t>»</w:t>
      </w:r>
    </w:p>
    <w:p w:rsidR="00154694" w:rsidRPr="001E6C42" w:rsidRDefault="00154694" w:rsidP="001E6C42">
      <w:pPr>
        <w:spacing w:line="240" w:lineRule="auto"/>
        <w:rPr>
          <w:sz w:val="24"/>
          <w:szCs w:val="24"/>
          <w:lang w:val="pt-PT"/>
        </w:rPr>
      </w:pPr>
    </w:p>
    <w:p w:rsidR="00154694" w:rsidRPr="001E6C42" w:rsidRDefault="00154694" w:rsidP="001E6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202124"/>
          <w:sz w:val="24"/>
          <w:szCs w:val="24"/>
          <w:lang w:val="pt-PT" w:eastAsia="pt-PT"/>
        </w:rPr>
      </w:pPr>
      <w:r w:rsidRPr="001E6C42">
        <w:rPr>
          <w:rFonts w:ascii="Times New Roman" w:eastAsia="Calibri" w:hAnsi="Times New Roman" w:cs="Times New Roman"/>
          <w:color w:val="202124"/>
          <w:sz w:val="24"/>
          <w:szCs w:val="24"/>
          <w:lang w:eastAsia="pt-PT"/>
        </w:rPr>
        <w:t xml:space="preserve">Виды </w:t>
      </w:r>
      <w:proofErr w:type="spellStart"/>
      <w:r w:rsidRPr="001E6C42">
        <w:rPr>
          <w:rFonts w:ascii="Times New Roman" w:eastAsia="Calibri" w:hAnsi="Times New Roman" w:cs="Times New Roman"/>
          <w:color w:val="202124"/>
          <w:sz w:val="24"/>
          <w:szCs w:val="24"/>
          <w:lang w:eastAsia="pt-PT"/>
        </w:rPr>
        <w:t>Candida</w:t>
      </w:r>
      <w:proofErr w:type="spellEnd"/>
      <w:r w:rsidRPr="001E6C42">
        <w:rPr>
          <w:rFonts w:ascii="Times New Roman" w:eastAsia="Calibri" w:hAnsi="Times New Roman" w:cs="Times New Roman"/>
          <w:color w:val="202124"/>
          <w:sz w:val="24"/>
          <w:szCs w:val="24"/>
          <w:lang w:eastAsia="pt-PT"/>
        </w:rPr>
        <w:t xml:space="preserve"> являются четвертой по распространенности ведущей причиной внутрибольничных инфекций кровотока и третьей по частоте причиной инфекций кровотока в отделениях интенсивной терапии. Виды </w:t>
      </w:r>
      <w:proofErr w:type="spellStart"/>
      <w:r w:rsidRPr="001E6C42">
        <w:rPr>
          <w:rFonts w:ascii="Times New Roman" w:eastAsia="Calibri" w:hAnsi="Times New Roman" w:cs="Times New Roman"/>
          <w:color w:val="202124"/>
          <w:sz w:val="24"/>
          <w:szCs w:val="24"/>
          <w:lang w:eastAsia="pt-PT"/>
        </w:rPr>
        <w:t>Candida</w:t>
      </w:r>
      <w:proofErr w:type="spellEnd"/>
      <w:r w:rsidRPr="001E6C42">
        <w:rPr>
          <w:rFonts w:ascii="Times New Roman" w:eastAsia="Calibri" w:hAnsi="Times New Roman" w:cs="Times New Roman"/>
          <w:color w:val="202124"/>
          <w:sz w:val="24"/>
          <w:szCs w:val="24"/>
          <w:lang w:eastAsia="pt-PT"/>
        </w:rPr>
        <w:t xml:space="preserve"> могут проявлять спектр осложнений от кожно-слизистых инфекций до эндокардита, инфекций внутрисосудистых устройств, инфекций костей и суставов, менингита и смерти. Несмотря на прохождение противогрибковой </w:t>
      </w:r>
      <w:proofErr w:type="gramStart"/>
      <w:r w:rsidRPr="001E6C42">
        <w:rPr>
          <w:rFonts w:ascii="Times New Roman" w:eastAsia="Calibri" w:hAnsi="Times New Roman" w:cs="Times New Roman"/>
          <w:color w:val="202124"/>
          <w:sz w:val="24"/>
          <w:szCs w:val="24"/>
          <w:lang w:eastAsia="pt-PT"/>
        </w:rPr>
        <w:t>профилактики</w:t>
      </w:r>
      <w:proofErr w:type="gramEnd"/>
      <w:r w:rsidRPr="001E6C42">
        <w:rPr>
          <w:rFonts w:ascii="Times New Roman" w:eastAsia="Calibri" w:hAnsi="Times New Roman" w:cs="Times New Roman"/>
          <w:color w:val="202124"/>
          <w:sz w:val="24"/>
          <w:szCs w:val="24"/>
          <w:lang w:eastAsia="pt-PT"/>
        </w:rPr>
        <w:t xml:space="preserve"> и окончательной терапии, уровень смертности от этой угрожающей жизни инвазивной грибковой функции высок, особенно у пациентов в критическом состоянии. Заболеваемость </w:t>
      </w:r>
      <w:proofErr w:type="spellStart"/>
      <w:r w:rsidRPr="001E6C42">
        <w:rPr>
          <w:rFonts w:ascii="Times New Roman" w:eastAsia="Calibri" w:hAnsi="Times New Roman" w:cs="Times New Roman"/>
          <w:color w:val="202124"/>
          <w:sz w:val="24"/>
          <w:szCs w:val="24"/>
          <w:lang w:eastAsia="pt-PT"/>
        </w:rPr>
        <w:t>кандидемией</w:t>
      </w:r>
      <w:proofErr w:type="spellEnd"/>
      <w:r w:rsidRPr="001E6C42">
        <w:rPr>
          <w:rFonts w:ascii="Times New Roman" w:eastAsia="Calibri" w:hAnsi="Times New Roman" w:cs="Times New Roman"/>
          <w:color w:val="202124"/>
          <w:sz w:val="24"/>
          <w:szCs w:val="24"/>
          <w:lang w:eastAsia="pt-PT"/>
        </w:rPr>
        <w:t xml:space="preserve"> увеличилась из-за использования внутривенных устройств, антибиотиков широкого спектра действия, иммунодепрессантов, агрессивной химиотерапии, парентерального питания, хирургических процедур, злокачественных новообразований, колонизации слизистой оболочки </w:t>
      </w:r>
      <w:proofErr w:type="spellStart"/>
      <w:r w:rsidRPr="001E6C42">
        <w:rPr>
          <w:rFonts w:ascii="Times New Roman" w:eastAsia="Calibri" w:hAnsi="Times New Roman" w:cs="Times New Roman"/>
          <w:color w:val="202124"/>
          <w:sz w:val="24"/>
          <w:szCs w:val="24"/>
          <w:lang w:eastAsia="pt-PT"/>
        </w:rPr>
        <w:t>Candida</w:t>
      </w:r>
      <w:proofErr w:type="spellEnd"/>
      <w:r w:rsidRPr="001E6C42">
        <w:rPr>
          <w:rFonts w:ascii="Times New Roman" w:eastAsia="Calibri" w:hAnsi="Times New Roman" w:cs="Times New Roman"/>
          <w:color w:val="202124"/>
          <w:sz w:val="24"/>
          <w:szCs w:val="24"/>
          <w:lang w:eastAsia="pt-PT"/>
        </w:rPr>
        <w:t xml:space="preserve">, диабета и абдоминальной хирургии, а также госпитализации в отделения интенсивной терапии. Внутренняя и приобретенная резистентность к </w:t>
      </w:r>
      <w:proofErr w:type="spellStart"/>
      <w:r w:rsidRPr="001E6C42">
        <w:rPr>
          <w:rFonts w:ascii="Times New Roman" w:eastAsia="Calibri" w:hAnsi="Times New Roman" w:cs="Times New Roman"/>
          <w:color w:val="202124"/>
          <w:sz w:val="24"/>
          <w:szCs w:val="24"/>
          <w:lang w:eastAsia="pt-PT"/>
        </w:rPr>
        <w:t>азолам</w:t>
      </w:r>
      <w:proofErr w:type="spellEnd"/>
      <w:r w:rsidRPr="001E6C42">
        <w:rPr>
          <w:rFonts w:ascii="Times New Roman" w:eastAsia="Calibri" w:hAnsi="Times New Roman" w:cs="Times New Roman"/>
          <w:color w:val="202124"/>
          <w:sz w:val="24"/>
          <w:szCs w:val="24"/>
          <w:lang w:eastAsia="pt-PT"/>
        </w:rPr>
        <w:t xml:space="preserve"> у видов </w:t>
      </w:r>
      <w:proofErr w:type="spellStart"/>
      <w:r w:rsidRPr="001E6C42">
        <w:rPr>
          <w:rFonts w:ascii="Times New Roman" w:eastAsia="Calibri" w:hAnsi="Times New Roman" w:cs="Times New Roman"/>
          <w:color w:val="202124"/>
          <w:sz w:val="24"/>
          <w:szCs w:val="24"/>
          <w:lang w:eastAsia="pt-PT"/>
        </w:rPr>
        <w:t>Candida</w:t>
      </w:r>
      <w:proofErr w:type="spellEnd"/>
      <w:r w:rsidRPr="001E6C42">
        <w:rPr>
          <w:rFonts w:ascii="Times New Roman" w:eastAsia="Calibri" w:hAnsi="Times New Roman" w:cs="Times New Roman"/>
          <w:color w:val="202124"/>
          <w:sz w:val="24"/>
          <w:szCs w:val="24"/>
          <w:lang w:eastAsia="pt-PT"/>
        </w:rPr>
        <w:t xml:space="preserve"> представляет собой серьезную терапевтическую, а также профилактическую проблему для клиницистов и микробиологов. По-прежнему важно распознавать группы риска, распределение видов и их характер восприимчивости к противогрибковым препаратам, чтобы надлежащим образом управлять </w:t>
      </w:r>
      <w:proofErr w:type="spellStart"/>
      <w:r w:rsidRPr="001E6C42">
        <w:rPr>
          <w:rFonts w:ascii="Times New Roman" w:eastAsia="Calibri" w:hAnsi="Times New Roman" w:cs="Times New Roman"/>
          <w:color w:val="202124"/>
          <w:sz w:val="24"/>
          <w:szCs w:val="24"/>
          <w:lang w:eastAsia="pt-PT"/>
        </w:rPr>
        <w:t>кандидемией</w:t>
      </w:r>
      <w:proofErr w:type="spellEnd"/>
      <w:r w:rsidRPr="001E6C42">
        <w:rPr>
          <w:rFonts w:ascii="Times New Roman" w:eastAsia="Calibri" w:hAnsi="Times New Roman" w:cs="Times New Roman"/>
          <w:color w:val="202124"/>
          <w:sz w:val="24"/>
          <w:szCs w:val="24"/>
          <w:lang w:eastAsia="pt-PT"/>
        </w:rPr>
        <w:t xml:space="preserve"> и принимать меры инфекционного контроля в медицинском учреждении.</w:t>
      </w:r>
    </w:p>
    <w:p w:rsidR="00154694" w:rsidRPr="001E6C42" w:rsidRDefault="00154694" w:rsidP="001E6C42">
      <w:pPr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PT"/>
        </w:rPr>
      </w:pPr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  <w:t>Целью</w:t>
      </w:r>
      <w:r w:rsidRPr="001E6C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t-PT" w:eastAsia="pt-PT"/>
        </w:rPr>
        <w:t xml:space="preserve"> </w:t>
      </w:r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pt-PT"/>
        </w:rPr>
        <w:t xml:space="preserve">работы явилось иссдование противогрибковой активности соединений под лабораторными шифрами B-42, B-43 и B-57, новых производных </w:t>
      </w:r>
      <w:r w:rsidRPr="001E6C42">
        <w:rPr>
          <w:rFonts w:ascii="Times New Roman" w:eastAsia="Calibri" w:hAnsi="Times New Roman" w:cs="Times New Roman"/>
          <w:color w:val="000000"/>
          <w:sz w:val="24"/>
          <w:szCs w:val="24"/>
          <w:lang w:val="pt-PT" w:eastAsia="pt-PT"/>
        </w:rPr>
        <w:t>хиназолинона-4, содержаших амид бензойной кислоты</w:t>
      </w:r>
      <w:r w:rsidRPr="001E6C42">
        <w:rPr>
          <w:rFonts w:ascii="Times New Roman" w:eastAsia="Calibri" w:hAnsi="Times New Roman" w:cs="Times New Roman"/>
          <w:color w:val="000000"/>
          <w:sz w:val="24"/>
          <w:szCs w:val="24"/>
          <w:lang w:eastAsia="pt-PT"/>
        </w:rPr>
        <w:t>, для оценки перспективности разработки соединений данного ряда в качестве антимикотических средств.</w:t>
      </w:r>
    </w:p>
    <w:p w:rsidR="00154694" w:rsidRPr="001E6C42" w:rsidRDefault="00154694" w:rsidP="001E6C42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1E6C42"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была изучена способность </w:t>
      </w:r>
      <w:r w:rsidRPr="001E6C42">
        <w:rPr>
          <w:rFonts w:ascii="Times New Roman" w:hAnsi="Times New Roman" w:cs="Times New Roman"/>
          <w:sz w:val="24"/>
          <w:szCs w:val="24"/>
          <w:lang w:val="pt-PT"/>
        </w:rPr>
        <w:t xml:space="preserve">соединений под лабораторными шифрами B-42, B-43 и B-57 подавлять рост и развитие клинических штаммов Candida albicans AS12, Candida albicans EV38 и Candida albicans EA31 </w:t>
      </w:r>
      <w:r w:rsidRPr="001E6C42">
        <w:rPr>
          <w:rFonts w:ascii="Times New Roman" w:hAnsi="Times New Roman" w:cs="Times New Roman"/>
          <w:sz w:val="24"/>
          <w:szCs w:val="24"/>
        </w:rPr>
        <w:t xml:space="preserve">и </w:t>
      </w:r>
      <w:r w:rsidRPr="001E6C42">
        <w:rPr>
          <w:rFonts w:ascii="Times New Roman" w:hAnsi="Times New Roman" w:cs="Times New Roman"/>
          <w:sz w:val="24"/>
          <w:szCs w:val="24"/>
          <w:lang w:val="en-US"/>
        </w:rPr>
        <w:t>Candida</w:t>
      </w:r>
      <w:r w:rsidRPr="001E6C42"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proofErr w:type="spellStart"/>
      <w:r w:rsidRPr="001E6C42">
        <w:rPr>
          <w:rFonts w:ascii="Times New Roman" w:hAnsi="Times New Roman" w:cs="Times New Roman"/>
          <w:sz w:val="24"/>
          <w:szCs w:val="24"/>
          <w:lang w:val="en-US"/>
        </w:rPr>
        <w:t>glabrata</w:t>
      </w:r>
      <w:proofErr w:type="spellEnd"/>
      <w:r w:rsidRPr="001E6C42">
        <w:rPr>
          <w:rFonts w:ascii="Times New Roman" w:hAnsi="Times New Roman" w:cs="Times New Roman"/>
          <w:sz w:val="24"/>
          <w:szCs w:val="24"/>
          <w:lang w:val="pt-PT"/>
        </w:rPr>
        <w:t xml:space="preserve"> при различных концентрациях.</w:t>
      </w:r>
    </w:p>
    <w:p w:rsidR="009B3EDC" w:rsidRPr="001E6C42" w:rsidRDefault="009B3EDC" w:rsidP="001E6C42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исследования свидетельствуют, что соединения под лабораторными шифрами В-42, В-43, В-57 обладают умеренной </w:t>
      </w:r>
      <w:proofErr w:type="spellStart"/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фунгистатической</w:t>
      </w:r>
      <w:proofErr w:type="spellEnd"/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активностью в отношения штамма </w:t>
      </w:r>
      <w:r w:rsidRPr="001E6C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pt-PT" w:eastAsia="ru-RU"/>
        </w:rPr>
        <w:t>С</w:t>
      </w:r>
      <w:r w:rsidRPr="001E6C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Pr="001E6C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pt-PT" w:eastAsia="ru-RU"/>
        </w:rPr>
        <w:t xml:space="preserve"> albicans AS12</w:t>
      </w:r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 превышающей уровня подавления роста относительно контроля на 40 – 45%;</w:t>
      </w:r>
    </w:p>
    <w:p w:rsidR="009B3EDC" w:rsidRPr="001E6C42" w:rsidRDefault="009B3EDC" w:rsidP="001E6C4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 xml:space="preserve">проявляют умеренно выраженные </w:t>
      </w:r>
      <w:proofErr w:type="spellStart"/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>фунгистатические</w:t>
      </w:r>
      <w:proofErr w:type="spellEnd"/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 xml:space="preserve"> свойства в отношении клинического штамма </w:t>
      </w:r>
      <w:r w:rsidRPr="001E6C42">
        <w:rPr>
          <w:rFonts w:ascii="Times New Roman" w:eastAsia="Calibri" w:hAnsi="Times New Roman" w:cs="Times New Roman"/>
          <w:sz w:val="24"/>
          <w:szCs w:val="24"/>
          <w:lang w:val="pt-PT" w:eastAsia="pt-PT"/>
        </w:rPr>
        <w:t>C</w:t>
      </w:r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>.</w:t>
      </w:r>
      <w:r w:rsidRPr="001E6C42">
        <w:rPr>
          <w:rFonts w:ascii="Times New Roman" w:eastAsia="Calibri" w:hAnsi="Times New Roman" w:cs="Times New Roman"/>
          <w:sz w:val="24"/>
          <w:szCs w:val="24"/>
          <w:lang w:val="pt-PT" w:eastAsia="pt-PT"/>
        </w:rPr>
        <w:t xml:space="preserve"> </w:t>
      </w:r>
      <w:r w:rsidRPr="001E6C42">
        <w:rPr>
          <w:rFonts w:ascii="Times New Roman" w:eastAsia="Calibri" w:hAnsi="Times New Roman" w:cs="Times New Roman"/>
          <w:sz w:val="24"/>
          <w:szCs w:val="24"/>
          <w:lang w:val="en-US" w:eastAsia="pt-PT"/>
        </w:rPr>
        <w:t>g</w:t>
      </w:r>
      <w:r w:rsidRPr="001E6C42">
        <w:rPr>
          <w:rFonts w:ascii="Times New Roman" w:eastAsia="Calibri" w:hAnsi="Times New Roman" w:cs="Times New Roman"/>
          <w:sz w:val="24"/>
          <w:szCs w:val="24"/>
          <w:lang w:val="pt-PT" w:eastAsia="pt-PT"/>
        </w:rPr>
        <w:t>labrata</w:t>
      </w:r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 xml:space="preserve"> с МПК</w:t>
      </w:r>
      <w:r w:rsidRPr="001E6C42">
        <w:rPr>
          <w:rFonts w:ascii="Times New Roman" w:eastAsia="Calibri" w:hAnsi="Times New Roman" w:cs="Times New Roman"/>
          <w:sz w:val="24"/>
          <w:szCs w:val="24"/>
          <w:vertAlign w:val="subscript"/>
          <w:lang w:eastAsia="pt-PT"/>
        </w:rPr>
        <w:t>50</w:t>
      </w:r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 xml:space="preserve">&lt;256 мкг/мл и  уступают по активности препаратам сравнения; оказывают на клинический </w:t>
      </w:r>
      <w:proofErr w:type="spellStart"/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>штам</w:t>
      </w:r>
      <w:proofErr w:type="spellEnd"/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 xml:space="preserve"> C. </w:t>
      </w:r>
      <w:proofErr w:type="spellStart"/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>albicans</w:t>
      </w:r>
      <w:proofErr w:type="spellEnd"/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 xml:space="preserve"> EV38 умеренное </w:t>
      </w:r>
      <w:proofErr w:type="spellStart"/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>фунгистатическое</w:t>
      </w:r>
      <w:proofErr w:type="spellEnd"/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 xml:space="preserve"> действие в диапазоне концентраций 64- 256 мкг/мл; </w:t>
      </w:r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оказывают стабильное </w:t>
      </w:r>
      <w:proofErr w:type="spellStart"/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фунгистатическое</w:t>
      </w:r>
      <w:proofErr w:type="spellEnd"/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действие в диапазоне концентраций 1024 – 16 мкг/мл в отношении клинического штамма </w:t>
      </w:r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</w:t>
      </w:r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ru-RU"/>
        </w:rPr>
        <w:t xml:space="preserve"> </w:t>
      </w:r>
      <w:proofErr w:type="spellStart"/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albicans</w:t>
      </w:r>
      <w:proofErr w:type="spellEnd"/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</w:t>
      </w:r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val="pt-PT" w:eastAsia="ru-RU"/>
        </w:rPr>
        <w:t>А31</w:t>
      </w:r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1E6C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Вещество В-42 превосходит по активности В-43 и В-57.</w:t>
      </w:r>
    </w:p>
    <w:p w:rsidR="009B3EDC" w:rsidRPr="009B3EDC" w:rsidRDefault="009B3EDC" w:rsidP="001E6C42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pt-PT"/>
        </w:rPr>
      </w:pPr>
      <w:r w:rsidRPr="001E6C42">
        <w:rPr>
          <w:rFonts w:ascii="Times New Roman" w:eastAsia="Calibri" w:hAnsi="Times New Roman" w:cs="Times New Roman"/>
          <w:sz w:val="24"/>
          <w:szCs w:val="24"/>
          <w:lang w:val="pt-PT" w:eastAsia="pt-PT"/>
        </w:rPr>
        <w:t>Таким образом</w:t>
      </w:r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>,</w:t>
      </w:r>
      <w:r w:rsidRPr="001E6C42">
        <w:rPr>
          <w:rFonts w:ascii="Times New Roman" w:eastAsia="Calibri" w:hAnsi="Times New Roman" w:cs="Times New Roman"/>
          <w:sz w:val="24"/>
          <w:szCs w:val="24"/>
          <w:lang w:val="pt-PT" w:eastAsia="pt-PT"/>
        </w:rPr>
        <w:t xml:space="preserve"> результаты полученные в ходе исследования св</w:t>
      </w:r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>и</w:t>
      </w:r>
      <w:r w:rsidRPr="001E6C42">
        <w:rPr>
          <w:rFonts w:ascii="Times New Roman" w:eastAsia="Calibri" w:hAnsi="Times New Roman" w:cs="Times New Roman"/>
          <w:sz w:val="24"/>
          <w:szCs w:val="24"/>
          <w:lang w:val="pt-PT" w:eastAsia="pt-PT"/>
        </w:rPr>
        <w:t>детельствуют, что соединения В-42, В-43, В-57</w:t>
      </w:r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>:</w:t>
      </w:r>
      <w:r w:rsidRPr="001E6C42">
        <w:rPr>
          <w:rFonts w:ascii="Times New Roman" w:eastAsia="Calibri" w:hAnsi="Times New Roman" w:cs="Times New Roman"/>
          <w:sz w:val="24"/>
          <w:szCs w:val="24"/>
          <w:lang w:val="pt-PT" w:eastAsia="pt-PT"/>
        </w:rPr>
        <w:t xml:space="preserve"> производные хиназолинона-4, содержащие амид бензойной кислоты, обладают способностью подавлять рост и развитие грыбов рода Candida</w:t>
      </w:r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 xml:space="preserve">, оказывают </w:t>
      </w:r>
      <w:proofErr w:type="spellStart"/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>фунгистатическое</w:t>
      </w:r>
      <w:proofErr w:type="spellEnd"/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 xml:space="preserve"> действие.</w:t>
      </w:r>
      <w:r w:rsidRPr="001E6C42">
        <w:rPr>
          <w:rFonts w:ascii="Times New Roman" w:eastAsia="Calibri" w:hAnsi="Times New Roman" w:cs="Times New Roman"/>
          <w:sz w:val="24"/>
          <w:szCs w:val="24"/>
          <w:lang w:val="pt-PT" w:eastAsia="pt-PT"/>
        </w:rPr>
        <w:t xml:space="preserve"> Степень их активности сопряжена с конкретными штаммами и химической структурой соединения.</w:t>
      </w:r>
      <w:r w:rsidRPr="001E6C42">
        <w:rPr>
          <w:rFonts w:ascii="Times New Roman" w:eastAsia="Calibri" w:hAnsi="Times New Roman" w:cs="Times New Roman"/>
          <w:sz w:val="24"/>
          <w:szCs w:val="24"/>
          <w:lang w:eastAsia="pt-PT"/>
        </w:rPr>
        <w:t xml:space="preserve"> Выявленные свойства соединений свидетельствуют о необходимости дальнейших исследований веществ данного ряда.</w:t>
      </w:r>
    </w:p>
    <w:p w:rsidR="00154694" w:rsidRPr="009B3EDC" w:rsidRDefault="00154694" w:rsidP="00154694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154694" w:rsidRPr="009B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57EEF"/>
    <w:multiLevelType w:val="hybridMultilevel"/>
    <w:tmpl w:val="4B42927C"/>
    <w:lvl w:ilvl="0" w:tplc="26668A4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789" w:hanging="360"/>
      </w:pPr>
    </w:lvl>
    <w:lvl w:ilvl="2" w:tplc="0816001B" w:tentative="1">
      <w:start w:val="1"/>
      <w:numFmt w:val="lowerRoman"/>
      <w:lvlText w:val="%3."/>
      <w:lvlJc w:val="right"/>
      <w:pPr>
        <w:ind w:left="2509" w:hanging="180"/>
      </w:pPr>
    </w:lvl>
    <w:lvl w:ilvl="3" w:tplc="0816000F" w:tentative="1">
      <w:start w:val="1"/>
      <w:numFmt w:val="decimal"/>
      <w:lvlText w:val="%4."/>
      <w:lvlJc w:val="left"/>
      <w:pPr>
        <w:ind w:left="3229" w:hanging="360"/>
      </w:pPr>
    </w:lvl>
    <w:lvl w:ilvl="4" w:tplc="08160019" w:tentative="1">
      <w:start w:val="1"/>
      <w:numFmt w:val="lowerLetter"/>
      <w:lvlText w:val="%5."/>
      <w:lvlJc w:val="left"/>
      <w:pPr>
        <w:ind w:left="3949" w:hanging="360"/>
      </w:pPr>
    </w:lvl>
    <w:lvl w:ilvl="5" w:tplc="0816001B" w:tentative="1">
      <w:start w:val="1"/>
      <w:numFmt w:val="lowerRoman"/>
      <w:lvlText w:val="%6."/>
      <w:lvlJc w:val="right"/>
      <w:pPr>
        <w:ind w:left="4669" w:hanging="180"/>
      </w:pPr>
    </w:lvl>
    <w:lvl w:ilvl="6" w:tplc="0816000F" w:tentative="1">
      <w:start w:val="1"/>
      <w:numFmt w:val="decimal"/>
      <w:lvlText w:val="%7."/>
      <w:lvlJc w:val="left"/>
      <w:pPr>
        <w:ind w:left="5389" w:hanging="360"/>
      </w:pPr>
    </w:lvl>
    <w:lvl w:ilvl="7" w:tplc="08160019" w:tentative="1">
      <w:start w:val="1"/>
      <w:numFmt w:val="lowerLetter"/>
      <w:lvlText w:val="%8."/>
      <w:lvlJc w:val="left"/>
      <w:pPr>
        <w:ind w:left="6109" w:hanging="360"/>
      </w:pPr>
    </w:lvl>
    <w:lvl w:ilvl="8" w:tplc="081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1E3"/>
    <w:rsid w:val="00154694"/>
    <w:rsid w:val="001E6C42"/>
    <w:rsid w:val="002C61E3"/>
    <w:rsid w:val="004678BD"/>
    <w:rsid w:val="00726B19"/>
    <w:rsid w:val="00957A31"/>
    <w:rsid w:val="009B3EDC"/>
    <w:rsid w:val="00B7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46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46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46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46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Presario CQ58</dc:creator>
  <cp:keywords/>
  <dc:description/>
  <cp:lastModifiedBy>Presario CQ58</cp:lastModifiedBy>
  <cp:revision>6</cp:revision>
  <dcterms:created xsi:type="dcterms:W3CDTF">2021-06-29T18:19:00Z</dcterms:created>
  <dcterms:modified xsi:type="dcterms:W3CDTF">2021-07-13T16:07:00Z</dcterms:modified>
</cp:coreProperties>
</file>