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3A" w:rsidRPr="007356FC" w:rsidRDefault="00ED7F3A" w:rsidP="00ED7F3A">
      <w:pPr>
        <w:rPr>
          <w:rFonts w:ascii="Times New Roman" w:hAnsi="Times New Roman" w:cs="Times New Roman"/>
          <w:sz w:val="2"/>
        </w:rPr>
      </w:pPr>
    </w:p>
    <w:p w:rsidR="00ED7F3A" w:rsidRPr="007356FC" w:rsidRDefault="00ED7F3A" w:rsidP="00ED7F3A">
      <w:pPr>
        <w:rPr>
          <w:rFonts w:ascii="Times New Roman" w:hAnsi="Times New Roman" w:cs="Times New Roman"/>
          <w:sz w:val="24"/>
          <w:szCs w:val="24"/>
        </w:rPr>
      </w:pPr>
    </w:p>
    <w:p w:rsidR="00602627" w:rsidRPr="007356FC" w:rsidRDefault="00602627" w:rsidP="00602627">
      <w:pPr>
        <w:pStyle w:val="a6"/>
        <w:ind w:left="4820"/>
        <w:jc w:val="right"/>
        <w:rPr>
          <w:rFonts w:ascii="Times New Roman" w:hAnsi="Times New Roman" w:cs="Times New Roman"/>
          <w:sz w:val="20"/>
        </w:rPr>
      </w:pPr>
      <w:r w:rsidRPr="007356FC">
        <w:rPr>
          <w:rFonts w:ascii="Times New Roman" w:hAnsi="Times New Roman" w:cs="Times New Roman"/>
          <w:sz w:val="20"/>
        </w:rPr>
        <w:t xml:space="preserve">ПРИЛОЖЕНИЕ </w:t>
      </w:r>
    </w:p>
    <w:p w:rsidR="00811A3E" w:rsidRPr="007356FC" w:rsidRDefault="00811A3E" w:rsidP="00811A3E">
      <w:pPr>
        <w:pStyle w:val="a6"/>
        <w:ind w:left="4820"/>
        <w:jc w:val="both"/>
        <w:rPr>
          <w:rFonts w:ascii="Times New Roman" w:hAnsi="Times New Roman" w:cs="Times New Roman"/>
          <w:sz w:val="20"/>
        </w:rPr>
      </w:pPr>
      <w:r w:rsidRPr="007356FC">
        <w:rPr>
          <w:rFonts w:ascii="Times New Roman" w:hAnsi="Times New Roman" w:cs="Times New Roman"/>
          <w:sz w:val="20"/>
        </w:rPr>
        <w:t>к основной профессиональной образовательной пр</w:t>
      </w:r>
      <w:r w:rsidRPr="007356FC">
        <w:rPr>
          <w:rFonts w:ascii="Times New Roman" w:hAnsi="Times New Roman" w:cs="Times New Roman"/>
          <w:sz w:val="20"/>
        </w:rPr>
        <w:t>о</w:t>
      </w:r>
      <w:r w:rsidRPr="007356FC">
        <w:rPr>
          <w:rFonts w:ascii="Times New Roman" w:hAnsi="Times New Roman" w:cs="Times New Roman"/>
          <w:sz w:val="20"/>
        </w:rPr>
        <w:t>грамме  высшего образования – программе ордин</w:t>
      </w:r>
      <w:r w:rsidRPr="007356FC">
        <w:rPr>
          <w:rFonts w:ascii="Times New Roman" w:hAnsi="Times New Roman" w:cs="Times New Roman"/>
          <w:sz w:val="20"/>
        </w:rPr>
        <w:t>а</w:t>
      </w:r>
      <w:r w:rsidRPr="007356FC">
        <w:rPr>
          <w:rFonts w:ascii="Times New Roman" w:hAnsi="Times New Roman" w:cs="Times New Roman"/>
          <w:sz w:val="20"/>
        </w:rPr>
        <w:t>туры (уровень подготовки кадров высшей квалиф</w:t>
      </w:r>
      <w:r w:rsidRPr="007356FC">
        <w:rPr>
          <w:rFonts w:ascii="Times New Roman" w:hAnsi="Times New Roman" w:cs="Times New Roman"/>
          <w:sz w:val="20"/>
        </w:rPr>
        <w:t>и</w:t>
      </w:r>
      <w:r w:rsidRPr="007356FC">
        <w:rPr>
          <w:rFonts w:ascii="Times New Roman" w:hAnsi="Times New Roman" w:cs="Times New Roman"/>
          <w:sz w:val="20"/>
        </w:rPr>
        <w:t>кации) по   специальност</w:t>
      </w:r>
      <w:r w:rsidR="00084B05" w:rsidRPr="007356FC">
        <w:rPr>
          <w:rFonts w:ascii="Times New Roman" w:hAnsi="Times New Roman" w:cs="Times New Roman"/>
          <w:sz w:val="20"/>
        </w:rPr>
        <w:t>и 31.08.</w:t>
      </w:r>
      <w:r w:rsidR="00B65009" w:rsidRPr="007356FC">
        <w:rPr>
          <w:rFonts w:ascii="Times New Roman" w:hAnsi="Times New Roman" w:cs="Times New Roman"/>
          <w:sz w:val="20"/>
        </w:rPr>
        <w:t>74</w:t>
      </w:r>
      <w:r w:rsidR="00084B05" w:rsidRPr="007356FC">
        <w:rPr>
          <w:rFonts w:ascii="Times New Roman" w:hAnsi="Times New Roman" w:cs="Times New Roman"/>
          <w:sz w:val="20"/>
        </w:rPr>
        <w:t xml:space="preserve"> Стоматология </w:t>
      </w:r>
      <w:r w:rsidR="00B65009" w:rsidRPr="007356FC">
        <w:rPr>
          <w:rFonts w:ascii="Times New Roman" w:hAnsi="Times New Roman" w:cs="Times New Roman"/>
          <w:sz w:val="20"/>
        </w:rPr>
        <w:t>хирург</w:t>
      </w:r>
      <w:r w:rsidR="00084B05" w:rsidRPr="007356FC">
        <w:rPr>
          <w:rFonts w:ascii="Times New Roman" w:hAnsi="Times New Roman" w:cs="Times New Roman"/>
          <w:sz w:val="20"/>
        </w:rPr>
        <w:t>и</w:t>
      </w:r>
      <w:r w:rsidRPr="007356FC">
        <w:rPr>
          <w:rFonts w:ascii="Times New Roman" w:hAnsi="Times New Roman" w:cs="Times New Roman"/>
          <w:sz w:val="20"/>
        </w:rPr>
        <w:t>ческая.</w:t>
      </w:r>
    </w:p>
    <w:p w:rsidR="00602627" w:rsidRPr="007356FC" w:rsidRDefault="00602627" w:rsidP="00ED7F3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84B05" w:rsidRPr="007356FC" w:rsidRDefault="00084B05" w:rsidP="00ED7F3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D7F3A" w:rsidRPr="007356FC" w:rsidRDefault="00FB41ED" w:rsidP="00ED7F3A">
      <w:pPr>
        <w:jc w:val="center"/>
        <w:rPr>
          <w:rFonts w:ascii="Times New Roman" w:hAnsi="Times New Roman" w:cs="Times New Roman"/>
          <w:sz w:val="28"/>
          <w:szCs w:val="24"/>
        </w:rPr>
      </w:pPr>
      <w:r w:rsidRPr="007356FC">
        <w:rPr>
          <w:rFonts w:ascii="Times New Roman" w:hAnsi="Times New Roman" w:cs="Times New Roman"/>
          <w:sz w:val="28"/>
          <w:szCs w:val="24"/>
        </w:rPr>
        <w:t>РАБОЧАЯ</w:t>
      </w:r>
      <w:r w:rsidR="00ED7F3A" w:rsidRPr="007356FC">
        <w:rPr>
          <w:rFonts w:ascii="Times New Roman" w:hAnsi="Times New Roman" w:cs="Times New Roman"/>
          <w:sz w:val="28"/>
          <w:szCs w:val="24"/>
        </w:rPr>
        <w:t xml:space="preserve"> ПРОГРАММА</w:t>
      </w:r>
      <w:r w:rsidRPr="007356FC">
        <w:rPr>
          <w:rFonts w:ascii="Times New Roman" w:hAnsi="Times New Roman" w:cs="Times New Roman"/>
          <w:sz w:val="28"/>
          <w:szCs w:val="24"/>
        </w:rPr>
        <w:t xml:space="preserve"> ДИСЦИПЛИНЫ</w:t>
      </w:r>
    </w:p>
    <w:p w:rsidR="0042092A" w:rsidRPr="007356FC" w:rsidRDefault="00E1192A" w:rsidP="00ED7F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56FC">
        <w:rPr>
          <w:rFonts w:ascii="Times New Roman" w:hAnsi="Times New Roman" w:cs="Times New Roman"/>
          <w:b/>
          <w:sz w:val="28"/>
          <w:szCs w:val="24"/>
        </w:rPr>
        <w:t>ПАТОЛОГИЧЕСКАЯ ФИЗИОЛОГИЯ</w:t>
      </w:r>
    </w:p>
    <w:p w:rsidR="00B24F9B" w:rsidRPr="007356FC" w:rsidRDefault="00B24F9B" w:rsidP="00FB41ED">
      <w:pPr>
        <w:pStyle w:val="a6"/>
        <w:rPr>
          <w:rFonts w:ascii="Times New Roman" w:hAnsi="Times New Roman" w:cs="Times New Roman"/>
        </w:rPr>
      </w:pPr>
    </w:p>
    <w:p w:rsidR="00FB41ED" w:rsidRPr="007356FC" w:rsidRDefault="00FB41ED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>Шифр дисциплины</w:t>
      </w:r>
      <w:r w:rsidR="00B24F9B" w:rsidRPr="007356FC">
        <w:rPr>
          <w:rFonts w:ascii="Times New Roman" w:hAnsi="Times New Roman" w:cs="Times New Roman"/>
        </w:rPr>
        <w:t xml:space="preserve"> в учебном плане</w:t>
      </w:r>
      <w:r w:rsidRPr="007356FC">
        <w:rPr>
          <w:rFonts w:ascii="Times New Roman" w:hAnsi="Times New Roman" w:cs="Times New Roman"/>
        </w:rPr>
        <w:t xml:space="preserve">: </w:t>
      </w:r>
      <w:r w:rsidR="002A17A1" w:rsidRPr="007356FC">
        <w:rPr>
          <w:rFonts w:ascii="Times New Roman" w:hAnsi="Times New Roman" w:cs="Times New Roman"/>
          <w:b/>
        </w:rPr>
        <w:t>Б</w:t>
      </w:r>
      <w:proofErr w:type="gramStart"/>
      <w:r w:rsidR="002A17A1" w:rsidRPr="007356FC">
        <w:rPr>
          <w:rFonts w:ascii="Times New Roman" w:hAnsi="Times New Roman" w:cs="Times New Roman"/>
          <w:b/>
        </w:rPr>
        <w:t>1</w:t>
      </w:r>
      <w:proofErr w:type="gramEnd"/>
      <w:r w:rsidR="002A17A1" w:rsidRPr="007356FC">
        <w:rPr>
          <w:rFonts w:ascii="Times New Roman" w:hAnsi="Times New Roman" w:cs="Times New Roman"/>
          <w:b/>
        </w:rPr>
        <w:t>.Б.</w:t>
      </w:r>
      <w:r w:rsidR="00E1192A" w:rsidRPr="007356FC">
        <w:rPr>
          <w:rFonts w:ascii="Times New Roman" w:hAnsi="Times New Roman" w:cs="Times New Roman"/>
          <w:b/>
        </w:rPr>
        <w:t>6</w:t>
      </w:r>
    </w:p>
    <w:p w:rsidR="00B24F9B" w:rsidRPr="007356FC" w:rsidRDefault="00B24F9B" w:rsidP="00FB41ED">
      <w:pPr>
        <w:pStyle w:val="a6"/>
        <w:rPr>
          <w:rFonts w:ascii="Times New Roman" w:hAnsi="Times New Roman" w:cs="Times New Roman"/>
        </w:rPr>
      </w:pPr>
    </w:p>
    <w:p w:rsidR="00FB41ED" w:rsidRPr="007356FC" w:rsidRDefault="00FB41ED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 xml:space="preserve">Направление подготовки: </w:t>
      </w:r>
      <w:r w:rsidRPr="007356FC">
        <w:rPr>
          <w:rFonts w:ascii="Times New Roman" w:hAnsi="Times New Roman" w:cs="Times New Roman"/>
          <w:b/>
        </w:rPr>
        <w:t>высшее образование (уровень подготовки кадров высшей квалиф</w:t>
      </w:r>
      <w:r w:rsidRPr="007356FC">
        <w:rPr>
          <w:rFonts w:ascii="Times New Roman" w:hAnsi="Times New Roman" w:cs="Times New Roman"/>
          <w:b/>
        </w:rPr>
        <w:t>и</w:t>
      </w:r>
      <w:r w:rsidRPr="007356FC">
        <w:rPr>
          <w:rFonts w:ascii="Times New Roman" w:hAnsi="Times New Roman" w:cs="Times New Roman"/>
          <w:b/>
        </w:rPr>
        <w:t>каци</w:t>
      </w:r>
      <w:proofErr w:type="gramStart"/>
      <w:r w:rsidRPr="007356FC">
        <w:rPr>
          <w:rFonts w:ascii="Times New Roman" w:hAnsi="Times New Roman" w:cs="Times New Roman"/>
          <w:b/>
        </w:rPr>
        <w:t>и-</w:t>
      </w:r>
      <w:proofErr w:type="gramEnd"/>
      <w:r w:rsidRPr="007356FC">
        <w:rPr>
          <w:rFonts w:ascii="Times New Roman" w:hAnsi="Times New Roman" w:cs="Times New Roman"/>
          <w:b/>
        </w:rPr>
        <w:t xml:space="preserve"> ординатура)</w:t>
      </w:r>
    </w:p>
    <w:p w:rsidR="00FB41ED" w:rsidRPr="007356FC" w:rsidRDefault="00FB41ED" w:rsidP="00ED7F3A">
      <w:pPr>
        <w:pStyle w:val="a6"/>
        <w:jc w:val="center"/>
        <w:rPr>
          <w:rFonts w:ascii="Times New Roman" w:hAnsi="Times New Roman" w:cs="Times New Roman"/>
        </w:rPr>
      </w:pPr>
    </w:p>
    <w:p w:rsidR="00ED7F3A" w:rsidRPr="007356FC" w:rsidRDefault="00ED7F3A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>Наименование укрупненной группы специальности</w:t>
      </w:r>
      <w:r w:rsidR="00FB41ED" w:rsidRPr="007356FC">
        <w:rPr>
          <w:rFonts w:ascii="Times New Roman" w:hAnsi="Times New Roman" w:cs="Times New Roman"/>
        </w:rPr>
        <w:t xml:space="preserve">: </w:t>
      </w:r>
      <w:r w:rsidR="00053B52" w:rsidRPr="007356FC">
        <w:rPr>
          <w:rFonts w:ascii="Times New Roman" w:hAnsi="Times New Roman" w:cs="Times New Roman"/>
          <w:b/>
        </w:rPr>
        <w:t>31.00.00 Клиническая медицина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</w:rPr>
      </w:pPr>
    </w:p>
    <w:p w:rsidR="002A17A1" w:rsidRPr="007356FC" w:rsidRDefault="00ED7F3A" w:rsidP="002A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</w:rPr>
        <w:t>Наименование специальности</w:t>
      </w:r>
      <w:r w:rsidR="00FB41ED" w:rsidRPr="007356FC">
        <w:rPr>
          <w:rFonts w:ascii="Times New Roman" w:hAnsi="Times New Roman" w:cs="Times New Roman"/>
        </w:rPr>
        <w:t xml:space="preserve">: 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74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 xml:space="preserve"> «Стоматология 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хирург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ическая»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</w:rPr>
      </w:pPr>
    </w:p>
    <w:p w:rsidR="001F41CB" w:rsidRPr="007356FC" w:rsidRDefault="00FF5C39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 xml:space="preserve">Объем: 36 </w:t>
      </w:r>
      <w:r w:rsidR="001F41CB" w:rsidRPr="007356FC">
        <w:rPr>
          <w:rFonts w:ascii="Times New Roman" w:hAnsi="Times New Roman" w:cs="Times New Roman"/>
          <w:b/>
        </w:rPr>
        <w:t>часов/</w:t>
      </w:r>
      <w:r w:rsidR="00E1192A" w:rsidRPr="007356FC">
        <w:rPr>
          <w:rFonts w:ascii="Times New Roman" w:hAnsi="Times New Roman" w:cs="Times New Roman"/>
          <w:b/>
        </w:rPr>
        <w:t>1</w:t>
      </w:r>
      <w:r w:rsidR="001F41CB" w:rsidRPr="007356FC">
        <w:rPr>
          <w:rFonts w:ascii="Times New Roman" w:hAnsi="Times New Roman" w:cs="Times New Roman"/>
          <w:b/>
        </w:rPr>
        <w:t>ЗЕТ</w:t>
      </w:r>
    </w:p>
    <w:p w:rsidR="001F41CB" w:rsidRPr="007356FC" w:rsidRDefault="001F41CB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Семестр:</w:t>
      </w:r>
      <w:r w:rsidR="00FF5C39" w:rsidRPr="007356FC">
        <w:rPr>
          <w:rFonts w:ascii="Times New Roman" w:hAnsi="Times New Roman" w:cs="Times New Roman"/>
          <w:b/>
        </w:rPr>
        <w:t>1</w:t>
      </w:r>
    </w:p>
    <w:p w:rsidR="00ED7F3A" w:rsidRPr="007356FC" w:rsidRDefault="001F41CB" w:rsidP="003D6E84">
      <w:pPr>
        <w:pStyle w:val="a6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  <w:b/>
        </w:rPr>
        <w:t>Закре</w:t>
      </w:r>
      <w:r w:rsidR="009930A8" w:rsidRPr="007356FC">
        <w:rPr>
          <w:rFonts w:ascii="Times New Roman" w:hAnsi="Times New Roman" w:cs="Times New Roman"/>
          <w:b/>
        </w:rPr>
        <w:t>плена</w:t>
      </w:r>
      <w:proofErr w:type="gramEnd"/>
      <w:r w:rsidR="009930A8" w:rsidRPr="007356FC">
        <w:rPr>
          <w:rFonts w:ascii="Times New Roman" w:hAnsi="Times New Roman" w:cs="Times New Roman"/>
          <w:b/>
        </w:rPr>
        <w:t xml:space="preserve"> за кафедрой: </w:t>
      </w:r>
      <w:r w:rsidR="00E1192A" w:rsidRPr="007356FC">
        <w:rPr>
          <w:rFonts w:ascii="Times New Roman" w:hAnsi="Times New Roman" w:cs="Times New Roman"/>
          <w:b/>
        </w:rPr>
        <w:t>патологии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84B05" w:rsidRDefault="00084B05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Pr="007356F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Pr="007356FC" w:rsidRDefault="007356FC" w:rsidP="00ED7F3A">
      <w:pPr>
        <w:pStyle w:val="a6"/>
        <w:jc w:val="center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.</w:t>
      </w:r>
    </w:p>
    <w:p w:rsidR="00ED7F3A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Pr="007356F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2A17A1" w:rsidRPr="007356FC" w:rsidRDefault="00FB41ED" w:rsidP="002A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6099" w:rsidRPr="007356FC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7FCC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кафедре патологии</w:t>
      </w:r>
    </w:p>
    <w:p w:rsidR="00ED7F3A" w:rsidRPr="007356FC" w:rsidRDefault="00ED7F3A" w:rsidP="002A17A1">
      <w:pPr>
        <w:rPr>
          <w:rFonts w:ascii="Times New Roman" w:hAnsi="Times New Roman" w:cs="Times New Roman"/>
          <w:sz w:val="24"/>
          <w:szCs w:val="24"/>
        </w:rPr>
      </w:pPr>
    </w:p>
    <w:p w:rsidR="00067FCC" w:rsidRPr="00DC5D73" w:rsidRDefault="00067FCC" w:rsidP="00067FCC">
      <w:pPr>
        <w:pStyle w:val="ae"/>
        <w:jc w:val="both"/>
        <w:rPr>
          <w:b/>
        </w:rPr>
      </w:pPr>
      <w:r w:rsidRPr="00DC5D73">
        <w:rPr>
          <w:b/>
        </w:rPr>
        <w:t>Сведения об актуализации.</w:t>
      </w:r>
    </w:p>
    <w:p w:rsidR="00067FCC" w:rsidRDefault="00067FCC" w:rsidP="00067FCC">
      <w:pPr>
        <w:pStyle w:val="ae"/>
        <w:jc w:val="both"/>
      </w:pPr>
      <w:r>
        <w:t>Программа отражает современный научный и технологический уровень развития практ</w:t>
      </w:r>
      <w:r>
        <w:t>и</w:t>
      </w:r>
      <w:r>
        <w:t>ки, а также текущие и ожидаемые потребности общества и системы здравоохранения.</w:t>
      </w:r>
    </w:p>
    <w:p w:rsidR="00067FCC" w:rsidRDefault="00067FCC" w:rsidP="00067FCC">
      <w:pPr>
        <w:pStyle w:val="ae"/>
        <w:jc w:val="both"/>
      </w:pPr>
      <w:r>
        <w:t xml:space="preserve">РПД </w:t>
      </w:r>
      <w:proofErr w:type="gramStart"/>
      <w:r>
        <w:t>актуализирована</w:t>
      </w:r>
      <w:proofErr w:type="gramEnd"/>
      <w:r>
        <w:t xml:space="preserve"> и откорректирована с учетом применения современных образов</w:t>
      </w:r>
      <w:r>
        <w:t>а</w:t>
      </w:r>
      <w:r>
        <w:t>тельных технологий, содержит условия обучения лиц с ограниченными возможностями здоровья.</w:t>
      </w:r>
    </w:p>
    <w:p w:rsidR="00067FCC" w:rsidRPr="00AB30EF" w:rsidRDefault="00067FCC" w:rsidP="00067FCC">
      <w:pPr>
        <w:pStyle w:val="ae"/>
        <w:jc w:val="both"/>
        <w:rPr>
          <w:rFonts w:ascii="Cambria" w:hAnsi="Cambria"/>
        </w:rPr>
      </w:pPr>
      <w:r w:rsidRPr="00093F9E">
        <w:t xml:space="preserve">Настоящая актуализированная  редакция программы </w:t>
      </w:r>
      <w:r w:rsidRPr="00567775">
        <w:t>р</w:t>
      </w:r>
      <w:r w:rsidRPr="00567775">
        <w:rPr>
          <w:rFonts w:ascii="Cambria" w:hAnsi="Cambria"/>
        </w:rPr>
        <w:t>ассмотрена и одобрена</w:t>
      </w:r>
      <w:r w:rsidRPr="00093F9E">
        <w:rPr>
          <w:rFonts w:ascii="Cambria" w:hAnsi="Cambria"/>
        </w:rPr>
        <w:t xml:space="preserve"> на засед</w:t>
      </w:r>
      <w:r w:rsidRPr="00093F9E">
        <w:rPr>
          <w:rFonts w:ascii="Cambria" w:hAnsi="Cambria"/>
        </w:rPr>
        <w:t>а</w:t>
      </w:r>
      <w:r w:rsidRPr="00093F9E">
        <w:rPr>
          <w:rFonts w:ascii="Cambria" w:hAnsi="Cambria"/>
        </w:rPr>
        <w:t xml:space="preserve">нии кафедры </w:t>
      </w:r>
      <w:r w:rsidR="00313458" w:rsidRPr="00313458">
        <w:rPr>
          <w:rFonts w:ascii="Cambria" w:hAnsi="Cambria"/>
        </w:rPr>
        <w:t>патологии</w:t>
      </w:r>
    </w:p>
    <w:p w:rsidR="00067FCC" w:rsidRPr="00093F9E" w:rsidRDefault="00067FCC" w:rsidP="00067FCC">
      <w:pPr>
        <w:pStyle w:val="a6"/>
        <w:spacing w:line="276" w:lineRule="auto"/>
        <w:rPr>
          <w:rFonts w:ascii="Cambria" w:hAnsi="Cambria"/>
          <w:b/>
          <w:sz w:val="24"/>
        </w:rPr>
      </w:pPr>
      <w:r w:rsidRPr="00093F9E">
        <w:rPr>
          <w:rFonts w:ascii="Cambria" w:hAnsi="Cambria"/>
          <w:b/>
          <w:sz w:val="24"/>
        </w:rPr>
        <w:t>СОГЛАСОВАНО</w:t>
      </w:r>
    </w:p>
    <w:p w:rsidR="00067FCC" w:rsidRDefault="00067FCC" w:rsidP="005201C0">
      <w:pPr>
        <w:pStyle w:val="a6"/>
        <w:spacing w:line="276" w:lineRule="auto"/>
        <w:rPr>
          <w:rFonts w:asciiTheme="majorHAnsi" w:hAnsiTheme="majorHAnsi" w:cs="Times New Roman"/>
          <w:sz w:val="24"/>
        </w:rPr>
      </w:pPr>
      <w:r w:rsidRPr="00093F9E">
        <w:rPr>
          <w:rFonts w:ascii="Cambria" w:hAnsi="Cambria"/>
          <w:sz w:val="24"/>
        </w:rPr>
        <w:t xml:space="preserve">УМК по послевузовскому и дополнительному профессиональному образованию </w:t>
      </w:r>
      <w:r w:rsidR="005201C0" w:rsidRPr="005201C0">
        <w:rPr>
          <w:rFonts w:ascii="Cambria" w:hAnsi="Cambria"/>
        </w:rPr>
        <w:t>22.06.2024 (протокол №4)</w:t>
      </w:r>
    </w:p>
    <w:p w:rsidR="00B4457D" w:rsidRDefault="00B4457D" w:rsidP="00B4457D">
      <w:pPr>
        <w:rPr>
          <w:rFonts w:ascii="Times New Roman" w:hAnsi="Times New Roman" w:cs="Times New Roman"/>
          <w:b/>
          <w:sz w:val="28"/>
          <w:szCs w:val="24"/>
        </w:rPr>
      </w:pPr>
    </w:p>
    <w:p w:rsidR="005201C0" w:rsidRPr="002860D6" w:rsidRDefault="005201C0" w:rsidP="00B4457D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B4457D" w:rsidRPr="002860D6" w:rsidRDefault="00B4457D" w:rsidP="00B4457D">
      <w:pPr>
        <w:rPr>
          <w:rFonts w:ascii="Times New Roman" w:hAnsi="Times New Roman" w:cs="Times New Roman"/>
          <w:b/>
          <w:sz w:val="28"/>
          <w:szCs w:val="24"/>
        </w:rPr>
      </w:pPr>
      <w:r w:rsidRPr="002860D6">
        <w:rPr>
          <w:rFonts w:ascii="Times New Roman" w:hAnsi="Times New Roman" w:cs="Times New Roman"/>
          <w:b/>
          <w:sz w:val="28"/>
          <w:szCs w:val="24"/>
        </w:rPr>
        <w:t>Рецензенты:</w:t>
      </w:r>
    </w:p>
    <w:p w:rsidR="00B4457D" w:rsidRPr="002860D6" w:rsidRDefault="00B4457D" w:rsidP="00B4457D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25F3D">
        <w:rPr>
          <w:rFonts w:asciiTheme="majorHAnsi" w:hAnsiTheme="majorHAnsi" w:cs="Times New Roman"/>
          <w:sz w:val="24"/>
          <w:szCs w:val="24"/>
        </w:rPr>
        <w:t>Зав. кафедрой биологии</w:t>
      </w: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и</w:t>
      </w:r>
      <w:r w:rsidRPr="00825F3D">
        <w:rPr>
          <w:rFonts w:asciiTheme="majorHAnsi" w:hAnsiTheme="majorHAnsi" w:cs="Times New Roman"/>
          <w:sz w:val="24"/>
          <w:szCs w:val="24"/>
        </w:rPr>
        <w:t xml:space="preserve"> физиологии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25F3D">
        <w:rPr>
          <w:rFonts w:asciiTheme="majorHAnsi" w:hAnsiTheme="majorHAnsi" w:cs="Times New Roman"/>
          <w:sz w:val="24"/>
          <w:szCs w:val="24"/>
        </w:rPr>
        <w:t>с курсами биологической</w:t>
      </w: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х</w:t>
      </w:r>
      <w:r w:rsidRPr="00825F3D">
        <w:rPr>
          <w:rFonts w:asciiTheme="majorHAnsi" w:hAnsiTheme="majorHAnsi" w:cs="Times New Roman"/>
          <w:sz w:val="24"/>
          <w:szCs w:val="24"/>
        </w:rPr>
        <w:t>имии и микробиологии, д.м.н.</w:t>
      </w:r>
      <w:r>
        <w:rPr>
          <w:rFonts w:asciiTheme="majorHAnsi" w:hAnsiTheme="majorHAnsi" w:cs="Times New Roman"/>
          <w:sz w:val="24"/>
          <w:szCs w:val="24"/>
        </w:rPr>
        <w:tab/>
        <w:t>И.Н. Дьякова</w:t>
      </w:r>
    </w:p>
    <w:p w:rsidR="004C64B6" w:rsidRDefault="004C64B6" w:rsidP="004C64B6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4457D" w:rsidRDefault="00B4457D" w:rsidP="00B4457D"/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Default="004C64B6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Pr="007356FC" w:rsidRDefault="004C64B6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49574527"/>
        <w:docPartObj>
          <w:docPartGallery w:val="Table of Contents"/>
          <w:docPartUnique/>
        </w:docPartObj>
      </w:sdtPr>
      <w:sdtEndPr>
        <w:rPr>
          <w:lang w:eastAsia="ru-RU"/>
        </w:rPr>
      </w:sdtEndPr>
      <w:sdtContent>
        <w:p w:rsidR="00ED7F3A" w:rsidRPr="007356FC" w:rsidRDefault="00B57397" w:rsidP="00ED7F3A">
          <w:pPr>
            <w:pStyle w:val="a9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7356FC">
            <w:rPr>
              <w:rFonts w:ascii="Times New Roman" w:hAnsi="Times New Roman" w:cs="Times New Roman"/>
            </w:rPr>
            <w:t>ОГЛАВЛЕНИЕ</w:t>
          </w:r>
        </w:p>
        <w:p w:rsidR="00ED7F3A" w:rsidRPr="007356FC" w:rsidRDefault="00ED7F3A" w:rsidP="00ED7F3A">
          <w:pPr>
            <w:rPr>
              <w:rFonts w:ascii="Times New Roman" w:hAnsi="Times New Roman" w:cs="Times New Roman"/>
              <w:sz w:val="2"/>
            </w:rPr>
          </w:pPr>
        </w:p>
        <w:p w:rsidR="007356FC" w:rsidRDefault="00966C6F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r w:rsidRPr="007356FC">
            <w:rPr>
              <w:rFonts w:ascii="Times New Roman" w:hAnsi="Times New Roman" w:cs="Times New Roman"/>
            </w:rPr>
            <w:fldChar w:fldCharType="begin"/>
          </w:r>
          <w:r w:rsidR="00ED7F3A" w:rsidRPr="007356FC">
            <w:rPr>
              <w:rFonts w:ascii="Times New Roman" w:hAnsi="Times New Roman" w:cs="Times New Roman"/>
            </w:rPr>
            <w:instrText xml:space="preserve"> TOC \o "1-3" \h \z \u </w:instrText>
          </w:r>
          <w:r w:rsidRPr="007356FC">
            <w:rPr>
              <w:rFonts w:ascii="Times New Roman" w:hAnsi="Times New Roman" w:cs="Times New Roman"/>
            </w:rPr>
            <w:fldChar w:fldCharType="separate"/>
          </w:r>
          <w:hyperlink w:anchor="_Toc66950516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ЦЕЛИ И ЗАДАЧИ ИЗУЧЕНИЯ ДИСЦИПЛИНЫ:</w:t>
            </w:r>
            <w:r w:rsidR="007356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66950517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2.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МЕСТО ДИСЦИПЛИНЫ В СТРУКТУРЕ ПРОГРАММЫ ОРДИНАТУРЫ ПО СПЕЦИАЛЬНОСТИ 31.08.74 СТОМАТОЛОГИЯ ХИРУРГИЧЕСКАЯ.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_Toc66950517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4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66950518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3.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ПЛАНИРУЕМЫЕ РЕЗУЛЬТАТЫ ОБУЧЕНИЯ ПО ДИСЦИПЛИНЕ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_Toc66950518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4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66950519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4.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СОДЕРЖАНИЕ И ОБЪЕМ ДИСЦИПЛИНЫ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_Toc66950519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14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66950520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4.1.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Общий объем учебной нагрузки дисциплины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_Toc66950520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14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66950521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4.2.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Учебно-тематический план дисциплины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_Toc66950521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14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66950522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4.3.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дисциплины «Патологическая физиология».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_Toc66950522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15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66950523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4.4.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Тематический план лекций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_Toc66950523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18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66950524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4.5.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Тематический план лабораторных и практических занятий.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_Toc66950524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19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66950525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4.6. Тематический план самостоятельной работы по дисциплине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_Toc66950525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19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66950526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4.6.1.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Вопросы и задания для самостоятельной работе по дисциплине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_Toc66950526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19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66950527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5.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ОЦЕНКА КАЧЕСТВА ОСВОЕНИЯ ДИСЦИПЛИНЫ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_Toc66950527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29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66950528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5.1.Паспорт оценочных средств.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_Toc66950528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30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66950529" w:history="1">
            <w:r w:rsidR="007356FC" w:rsidRPr="00D94C6D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5.1.1.Критерии оценки сформированности компетенций в результате освоения дисциплины и шкала оценивания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_Toc66950529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30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66950530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6.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УЧЕБНО-МЕТОДИЧЕСКОЕ И ИНФОРМАЦИОННОЕ ОБЕСПЕЧЕНИЕ ДИСЦИПЛИНЫ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_Toc66950530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32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66950531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7.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МАТЕРИАЛЬНО-ТЕХНИЧЕСКОЕ ОБЕСПЕЧЕНИЕИ ОБРАЗОВАТЕЛЬНЫЕ ТЕХНОЛОГИИ, ПРИМЕНЯЕМЫЕ ПРИ ОСВОЕНИИ ДИСЦИПЛИНЫ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_Toc66950531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33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66950532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8.</w:t>
            </w:r>
            <w:r w:rsidR="007356FC">
              <w:rPr>
                <w:noProof/>
              </w:rPr>
              <w:tab/>
            </w:r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ОСОБЕННОСТИ ОРГАНИЗАЦИИ ОБУЧЕНИЯ ПО ДИСЦИПЛИНЕ ДЛЯ ИНВАЛИДОВ И ЛИЦ С ОГРАНИЧЕННЫМИ ВОЗМОЖНОСТЯМИ ЗДОРОВЬЯ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_Toc66950532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36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7356FC" w:rsidRDefault="005201C0">
          <w:pPr>
            <w:pStyle w:val="13"/>
            <w:tabs>
              <w:tab w:val="right" w:leader="dot" w:pos="9350"/>
            </w:tabs>
            <w:rPr>
              <w:noProof/>
            </w:rPr>
          </w:pPr>
          <w:hyperlink w:anchor="_Toc66950533" w:history="1">
            <w:r w:rsidR="007356FC" w:rsidRPr="00D94C6D">
              <w:rPr>
                <w:rStyle w:val="a8"/>
                <w:rFonts w:ascii="Times New Roman" w:hAnsi="Times New Roman" w:cs="Times New Roman"/>
                <w:noProof/>
              </w:rPr>
              <w:t>9. ОСОБЕННОСТИ ОРГАНИЗАЦИИ ОБРАЗОВАТЕЛЬНОГО ПРОЦЕССА С ПРИМЕНЕНИЕМ ЭЛЕКТРОННОГО ОБУЧЕНИЯ И ДИСТАНЦИОННЫХ ОБРАЗОВАТЕЛЬНЫХ ТЕХНОЛОГИЙ</w:t>
            </w:r>
            <w:r w:rsidR="007356FC">
              <w:rPr>
                <w:noProof/>
                <w:webHidden/>
              </w:rPr>
              <w:tab/>
            </w:r>
            <w:r w:rsidR="00966C6F">
              <w:rPr>
                <w:noProof/>
                <w:webHidden/>
              </w:rPr>
              <w:fldChar w:fldCharType="begin"/>
            </w:r>
            <w:r w:rsidR="007356FC">
              <w:rPr>
                <w:noProof/>
                <w:webHidden/>
              </w:rPr>
              <w:instrText xml:space="preserve"> PAGEREF _Toc66950533 \h </w:instrText>
            </w:r>
            <w:r w:rsidR="00966C6F">
              <w:rPr>
                <w:noProof/>
                <w:webHidden/>
              </w:rPr>
            </w:r>
            <w:r w:rsidR="00966C6F">
              <w:rPr>
                <w:noProof/>
                <w:webHidden/>
              </w:rPr>
              <w:fldChar w:fldCharType="separate"/>
            </w:r>
            <w:r w:rsidR="007356FC">
              <w:rPr>
                <w:noProof/>
                <w:webHidden/>
              </w:rPr>
              <w:t>39</w:t>
            </w:r>
            <w:r w:rsidR="00966C6F">
              <w:rPr>
                <w:noProof/>
                <w:webHidden/>
              </w:rPr>
              <w:fldChar w:fldCharType="end"/>
            </w:r>
          </w:hyperlink>
        </w:p>
        <w:p w:rsidR="00FF5C39" w:rsidRPr="007356FC" w:rsidRDefault="00966C6F" w:rsidP="00ED7F3A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  <w:r w:rsidRPr="007356FC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:rsidR="00FF5C39" w:rsidRPr="007356FC" w:rsidRDefault="00FF5C39" w:rsidP="00ED7F3A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</w:p>
        <w:p w:rsidR="00ED7F3A" w:rsidRPr="007356FC" w:rsidRDefault="005201C0" w:rsidP="00ED7F3A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</w:p>
      </w:sdtContent>
    </w:sdt>
    <w:p w:rsidR="00FF5C39" w:rsidRPr="007356FC" w:rsidRDefault="00FF5C39" w:rsidP="00FF5C39">
      <w:pPr>
        <w:pStyle w:val="10"/>
        <w:ind w:left="720"/>
        <w:rPr>
          <w:rFonts w:ascii="Times New Roman" w:hAnsi="Times New Roman" w:cs="Times New Roman"/>
        </w:rPr>
      </w:pPr>
      <w:bookmarkStart w:id="1" w:name="page30"/>
      <w:bookmarkEnd w:id="1"/>
    </w:p>
    <w:p w:rsidR="00FF5C39" w:rsidRPr="007356FC" w:rsidRDefault="00FF5C39" w:rsidP="00FF5C39">
      <w:pPr>
        <w:rPr>
          <w:rFonts w:ascii="Times New Roman" w:hAnsi="Times New Roman" w:cs="Times New Roman"/>
        </w:rPr>
      </w:pPr>
    </w:p>
    <w:p w:rsidR="00FF5C39" w:rsidRPr="007356FC" w:rsidRDefault="00FF5C39" w:rsidP="00FF5C39">
      <w:pPr>
        <w:rPr>
          <w:rFonts w:ascii="Times New Roman" w:hAnsi="Times New Roman" w:cs="Times New Roman"/>
        </w:rPr>
      </w:pPr>
    </w:p>
    <w:p w:rsidR="00314DCE" w:rsidRPr="007356FC" w:rsidRDefault="00314DCE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F31C9C" w:rsidRPr="007356FC" w:rsidRDefault="00B57397" w:rsidP="00DD149F">
      <w:pPr>
        <w:pStyle w:val="10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bookmarkStart w:id="2" w:name="_Toc66950516"/>
      <w:r w:rsidRPr="007356FC">
        <w:rPr>
          <w:rFonts w:ascii="Times New Roman" w:hAnsi="Times New Roman" w:cs="Times New Roman"/>
        </w:rPr>
        <w:t>ЦЕЛИ И ЗАДАЧИ ИЗУЧЕНИЯ ДИСЦИПЛИНЫ:</w:t>
      </w:r>
      <w:bookmarkEnd w:id="2"/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1BA3" w:rsidRPr="007356FC" w:rsidRDefault="00F31C9C" w:rsidP="00053B52">
      <w:pPr>
        <w:pStyle w:val="ae"/>
        <w:rPr>
          <w:lang w:bidi="en-US"/>
        </w:rPr>
      </w:pPr>
      <w:r w:rsidRPr="007356FC">
        <w:rPr>
          <w:b/>
          <w:sz w:val="22"/>
          <w:szCs w:val="20"/>
        </w:rPr>
        <w:t xml:space="preserve">Цель изучения дисциплины </w:t>
      </w:r>
      <w:r w:rsidR="00053B52" w:rsidRPr="007356FC">
        <w:rPr>
          <w:szCs w:val="27"/>
        </w:rPr>
        <w:t xml:space="preserve">является </w:t>
      </w:r>
      <w:r w:rsidR="00111BA3" w:rsidRPr="007356FC">
        <w:rPr>
          <w:szCs w:val="27"/>
        </w:rPr>
        <w:t>у</w:t>
      </w:r>
      <w:r w:rsidR="00111BA3" w:rsidRPr="007356FC">
        <w:rPr>
          <w:lang w:bidi="en-US"/>
        </w:rPr>
        <w:t>совершенствование патофизиологической подгото</w:t>
      </w:r>
      <w:r w:rsidR="00111BA3" w:rsidRPr="007356FC">
        <w:rPr>
          <w:lang w:bidi="en-US"/>
        </w:rPr>
        <w:t>в</w:t>
      </w:r>
      <w:r w:rsidR="00111BA3" w:rsidRPr="007356FC">
        <w:rPr>
          <w:lang w:bidi="en-US"/>
        </w:rPr>
        <w:t>ки врача – стоматолога, для успешной реализации своих общекультурных и професси</w:t>
      </w:r>
      <w:r w:rsidR="00111BA3" w:rsidRPr="007356FC">
        <w:rPr>
          <w:lang w:bidi="en-US"/>
        </w:rPr>
        <w:t>о</w:t>
      </w:r>
      <w:r w:rsidR="00111BA3" w:rsidRPr="007356FC">
        <w:rPr>
          <w:lang w:bidi="en-US"/>
        </w:rPr>
        <w:t>нальных компетенций.</w:t>
      </w:r>
    </w:p>
    <w:p w:rsidR="00111BA3" w:rsidRPr="007356FC" w:rsidRDefault="00053B52" w:rsidP="00053B52">
      <w:pPr>
        <w:pStyle w:val="ae"/>
      </w:pPr>
      <w:r w:rsidRPr="007356FC">
        <w:rPr>
          <w:b/>
          <w:szCs w:val="27"/>
        </w:rPr>
        <w:t>Задачами освоения дисциплины</w:t>
      </w:r>
      <w:r w:rsidRPr="007356FC">
        <w:rPr>
          <w:szCs w:val="27"/>
        </w:rPr>
        <w:t xml:space="preserve"> являются</w:t>
      </w:r>
      <w:r w:rsidR="00111BA3" w:rsidRPr="007356FC">
        <w:rPr>
          <w:szCs w:val="27"/>
        </w:rPr>
        <w:t xml:space="preserve"> ф</w:t>
      </w:r>
      <w:r w:rsidR="00111BA3" w:rsidRPr="007356FC">
        <w:rPr>
          <w:rFonts w:eastAsiaTheme="minorEastAsia"/>
          <w:color w:val="000000"/>
          <w:lang w:bidi="en-US"/>
        </w:rPr>
        <w:t>ормирование у ординаторов современных</w:t>
      </w:r>
      <w:r w:rsidR="00B15695" w:rsidRPr="007356FC">
        <w:rPr>
          <w:rFonts w:eastAsiaTheme="minorEastAsia"/>
          <w:color w:val="000000"/>
          <w:lang w:bidi="en-US"/>
        </w:rPr>
        <w:t xml:space="preserve"> и </w:t>
      </w:r>
      <w:r w:rsidR="00111BA3" w:rsidRPr="007356FC">
        <w:rPr>
          <w:rFonts w:eastAsiaTheme="minorEastAsia"/>
          <w:color w:val="000000"/>
          <w:lang w:bidi="en-US"/>
        </w:rPr>
        <w:t>углубленных знаний о закономерностях и механизмах возникновения, развития и исходов ряда патологических процессов и заболеваний</w:t>
      </w:r>
      <w:r w:rsidR="00B15695" w:rsidRPr="007356FC">
        <w:rPr>
          <w:rFonts w:eastAsiaTheme="minorEastAsia"/>
          <w:color w:val="000000"/>
          <w:lang w:bidi="en-US"/>
        </w:rPr>
        <w:t xml:space="preserve">, необходимых </w:t>
      </w:r>
      <w:r w:rsidR="00111BA3" w:rsidRPr="007356FC">
        <w:rPr>
          <w:rFonts w:eastAsiaTheme="minorEastAsia"/>
          <w:color w:val="000000"/>
          <w:lang w:bidi="en-US"/>
        </w:rPr>
        <w:t xml:space="preserve"> для успешного решения своих профессиональных задач.</w:t>
      </w:r>
    </w:p>
    <w:p w:rsidR="00F31C9C" w:rsidRPr="007356FC" w:rsidRDefault="00B57397" w:rsidP="00DD149F">
      <w:pPr>
        <w:pStyle w:val="10"/>
        <w:numPr>
          <w:ilvl w:val="0"/>
          <w:numId w:val="1"/>
        </w:numPr>
        <w:ind w:left="1418" w:hanging="709"/>
        <w:rPr>
          <w:rFonts w:ascii="Times New Roman" w:hAnsi="Times New Roman" w:cs="Times New Roman"/>
        </w:rPr>
      </w:pPr>
      <w:bookmarkStart w:id="3" w:name="_Toc66950517"/>
      <w:r w:rsidRPr="007356FC">
        <w:rPr>
          <w:rFonts w:ascii="Times New Roman" w:hAnsi="Times New Roman" w:cs="Times New Roman"/>
        </w:rPr>
        <w:t>МЕСТО ДИСЦИПЛИНЫ В СТРУКТУРЕ ПРОГРАММЫ ОРДИНАТУРЫ</w:t>
      </w:r>
      <w:bookmarkEnd w:id="3"/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4909" w:rsidRPr="007356FC" w:rsidRDefault="000B5400" w:rsidP="00B1569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 w:rsidR="00B15695" w:rsidRPr="007356FC">
        <w:rPr>
          <w:rFonts w:ascii="Times New Roman" w:hAnsi="Times New Roman" w:cs="Times New Roman"/>
          <w:color w:val="000000"/>
          <w:sz w:val="24"/>
          <w:szCs w:val="24"/>
        </w:rPr>
        <w:t>Патологическая физиология</w:t>
      </w:r>
      <w:r w:rsidR="005A3215" w:rsidRPr="007356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6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215" w:rsidRPr="007356FC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053B52" w:rsidRPr="007356FC">
        <w:rPr>
          <w:rFonts w:ascii="Times New Roman" w:hAnsi="Times New Roman" w:cs="Times New Roman"/>
          <w:color w:val="000000"/>
          <w:sz w:val="24"/>
          <w:szCs w:val="24"/>
        </w:rPr>
        <w:t xml:space="preserve"> к бл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оку</w:t>
      </w:r>
      <w:proofErr w:type="gramStart"/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 xml:space="preserve"> базовой части О</w:t>
      </w:r>
      <w:r w:rsidR="007356FC" w:rsidRPr="007356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ОП  №Б1.Б.</w:t>
      </w:r>
      <w:r w:rsidR="00B15695" w:rsidRPr="007356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C9C" w:rsidRPr="007356FC">
        <w:rPr>
          <w:rFonts w:ascii="Times New Roman" w:hAnsi="Times New Roman" w:cs="Times New Roman"/>
          <w:sz w:val="24"/>
          <w:szCs w:val="24"/>
        </w:rPr>
        <w:t>дисциплины (модули), которые изучают в программе ординатуры по специальн</w:t>
      </w:r>
      <w:r w:rsidR="00F31C9C" w:rsidRPr="007356FC">
        <w:rPr>
          <w:rFonts w:ascii="Times New Roman" w:hAnsi="Times New Roman" w:cs="Times New Roman"/>
          <w:sz w:val="24"/>
          <w:szCs w:val="24"/>
        </w:rPr>
        <w:t>о</w:t>
      </w:r>
      <w:r w:rsidR="00F31C9C" w:rsidRPr="007356FC">
        <w:rPr>
          <w:rFonts w:ascii="Times New Roman" w:hAnsi="Times New Roman" w:cs="Times New Roman"/>
          <w:sz w:val="24"/>
          <w:szCs w:val="24"/>
        </w:rPr>
        <w:t xml:space="preserve">сти 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74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 xml:space="preserve"> «Стоматология 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хирург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>ическая»</w:t>
      </w:r>
    </w:p>
    <w:p w:rsidR="00F31C9C" w:rsidRPr="007356FC" w:rsidRDefault="00B57397" w:rsidP="00C36033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Toc66950518"/>
      <w:r w:rsidRPr="007356FC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ОБУЧЕНИЯ ПО ДИСЦИПЛИНЕ</w:t>
      </w:r>
      <w:bookmarkEnd w:id="4"/>
      <w:proofErr w:type="gramEnd"/>
    </w:p>
    <w:p w:rsidR="00F31C9C" w:rsidRPr="007356FC" w:rsidRDefault="00F31C9C" w:rsidP="00F31C9C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C9C" w:rsidRPr="007356FC" w:rsidRDefault="005A5C92" w:rsidP="00B15695">
      <w:pPr>
        <w:pStyle w:val="ae"/>
        <w:ind w:firstLine="426"/>
      </w:pPr>
      <w:r w:rsidRPr="007356FC">
        <w:t xml:space="preserve">В </w:t>
      </w:r>
      <w:r w:rsidR="00E26BBC" w:rsidRPr="007356FC">
        <w:t xml:space="preserve">результате освоения дисциплины </w:t>
      </w:r>
      <w:r w:rsidR="00C36033" w:rsidRPr="007356FC">
        <w:t xml:space="preserve"> «</w:t>
      </w:r>
      <w:r w:rsidR="00D71A17" w:rsidRPr="007356FC">
        <w:t>Патологическая физиология</w:t>
      </w:r>
      <w:r w:rsidR="00E26BBC" w:rsidRPr="007356FC">
        <w:t xml:space="preserve">» </w:t>
      </w:r>
      <w:r w:rsidR="00F31C9C" w:rsidRPr="007356FC">
        <w:t>обучающийся должен обладать: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универсальные компетенции (УК)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t>готовность к абстрактному мышлению, анализу, синтезу (УК-1);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t>готовность к управлению коллективом, толерантно воспринимать социальные, э</w:t>
      </w:r>
      <w:r w:rsidRPr="007356FC">
        <w:t>т</w:t>
      </w:r>
      <w:r w:rsidRPr="007356FC">
        <w:t>нические, конфессиональные и культурные различия (УК-2);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proofErr w:type="gramStart"/>
      <w:r w:rsidRPr="007356FC">
        <w:rPr>
          <w:color w:val="000000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</w:t>
      </w:r>
      <w:r w:rsidRPr="007356FC">
        <w:rPr>
          <w:color w:val="000000"/>
        </w:rPr>
        <w:t>в</w:t>
      </w:r>
      <w:r w:rsidRPr="007356FC">
        <w:rPr>
          <w:color w:val="000000"/>
        </w:rPr>
        <w:t>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  <w:proofErr w:type="gramEnd"/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профессиональные компетенции (ПК):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осуществлению комплекса мероприятий, направленных на сохран</w:t>
      </w:r>
      <w:r w:rsidRPr="007356FC">
        <w:rPr>
          <w:color w:val="000000"/>
        </w:rPr>
        <w:t>е</w:t>
      </w:r>
      <w:r w:rsidRPr="007356FC">
        <w:rPr>
          <w:color w:val="000000"/>
        </w:rPr>
        <w:t>ние и укрепление здоровья и включающих в себя формирование здорового образа жизни, предупреждение возникновения и (или) распространения стоматологич</w:t>
      </w:r>
      <w:r w:rsidRPr="007356FC">
        <w:rPr>
          <w:color w:val="000000"/>
        </w:rPr>
        <w:t>е</w:t>
      </w:r>
      <w:r w:rsidRPr="007356FC">
        <w:rPr>
          <w:color w:val="000000"/>
        </w:rPr>
        <w:t>ских заболеваний, их раннюю диагностику, выявление причин и условий их во</w:t>
      </w:r>
      <w:r w:rsidRPr="007356FC">
        <w:rPr>
          <w:color w:val="000000"/>
        </w:rPr>
        <w:t>з</w:t>
      </w:r>
      <w:r w:rsidRPr="007356FC">
        <w:rPr>
          <w:color w:val="000000"/>
        </w:rPr>
        <w:t xml:space="preserve">никновения и развития, а также направленных на устранение вредного </w:t>
      </w:r>
      <w:proofErr w:type="gramStart"/>
      <w:r w:rsidRPr="007356FC">
        <w:rPr>
          <w:color w:val="000000"/>
        </w:rPr>
        <w:t>влияния</w:t>
      </w:r>
      <w:proofErr w:type="gramEnd"/>
      <w:r w:rsidRPr="007356FC">
        <w:rPr>
          <w:color w:val="000000"/>
        </w:rPr>
        <w:t xml:space="preserve"> на здоровье человека факторов среды его обитания (ПК-1);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проведению противоэпидемических мероприятий, организации защ</w:t>
      </w:r>
      <w:r w:rsidRPr="007356FC">
        <w:rPr>
          <w:color w:val="000000"/>
        </w:rPr>
        <w:t>и</w:t>
      </w:r>
      <w:r w:rsidRPr="007356FC">
        <w:rPr>
          <w:color w:val="000000"/>
        </w:rPr>
        <w:t>ты населения в очагах особо опасных инфекций, при ухудшении радиационной о</w:t>
      </w:r>
      <w:r w:rsidRPr="007356FC">
        <w:rPr>
          <w:color w:val="000000"/>
        </w:rPr>
        <w:t>б</w:t>
      </w:r>
      <w:r w:rsidRPr="007356FC">
        <w:rPr>
          <w:color w:val="000000"/>
        </w:rPr>
        <w:t>становки, стихийных бедствиях и иных чрезвычайных ситуациях (ПК-3);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диагностическая деятельность: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t>готовность к диагностике стоматологических заболеваний и неотложных состо</w:t>
      </w:r>
      <w:r w:rsidRPr="007356FC">
        <w:t>я</w:t>
      </w:r>
      <w:r w:rsidRPr="007356FC">
        <w:t>ний в соответствии с Международной статистической классификацией болезней и проблем, связанных со здоровьем (МКБ) (ПК-5);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t>готовность к проведению экспертизы временной нетрудоспособности и участие в иных видах медицинской экспертизы (ПК-6);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лечебная деятельность: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t>готовность к участию в оказании медицинской помощи при чрезвычайных ситу</w:t>
      </w:r>
      <w:r w:rsidRPr="007356FC">
        <w:t>а</w:t>
      </w:r>
      <w:r w:rsidRPr="007356FC">
        <w:t>циях, в том числе участию в медицинской эвакуации (ПК-8);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реабилитационная деятельность: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применению природных лечебных факторов, лекарственной, немед</w:t>
      </w:r>
      <w:r w:rsidRPr="007356FC">
        <w:rPr>
          <w:color w:val="000000"/>
        </w:rPr>
        <w:t>и</w:t>
      </w:r>
      <w:r w:rsidRPr="007356FC">
        <w:rPr>
          <w:color w:val="000000"/>
        </w:rPr>
        <w:t>каментозной терапии и других методов у пациентов со стоматологической патол</w:t>
      </w:r>
      <w:r w:rsidRPr="007356FC">
        <w:rPr>
          <w:color w:val="000000"/>
        </w:rPr>
        <w:t>о</w:t>
      </w:r>
      <w:r w:rsidRPr="007356FC">
        <w:rPr>
          <w:color w:val="000000"/>
        </w:rPr>
        <w:t>гией, нуждающихся в медицинской реабилитации и санаторно-курортном лечении (ПК-9);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  <w:color w:val="000000"/>
        </w:rPr>
        <w:t>психолого-педагогическая деятельность: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</w:t>
      </w:r>
      <w:r w:rsidRPr="007356FC">
        <w:t>ю</w:t>
      </w:r>
      <w:r w:rsidRPr="007356FC">
        <w:t>щих, обучению пациентов основным гигиеническим мероприятиям оздоровител</w:t>
      </w:r>
      <w:r w:rsidRPr="007356FC">
        <w:t>ь</w:t>
      </w:r>
      <w:r w:rsidRPr="007356FC">
        <w:t>ного характера, способствующим сохранению и укреплению здоровья, профила</w:t>
      </w:r>
      <w:r w:rsidRPr="007356FC">
        <w:t>к</w:t>
      </w:r>
      <w:r w:rsidRPr="007356FC">
        <w:t>тике стоматологических заболеваний (ПК-10);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  <w:color w:val="000000"/>
        </w:rPr>
        <w:t>организационно-управленческая деятельность: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</w:t>
      </w:r>
      <w:r w:rsidRPr="007356FC">
        <w:rPr>
          <w:color w:val="000000"/>
        </w:rPr>
        <w:t>з</w:t>
      </w:r>
      <w:r w:rsidRPr="007356FC">
        <w:rPr>
          <w:color w:val="000000"/>
        </w:rPr>
        <w:t>делениях (ПК-11);</w:t>
      </w:r>
    </w:p>
    <w:p w:rsidR="00E26BBC" w:rsidRPr="007356FC" w:rsidRDefault="00E26BBC" w:rsidP="007F4E76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организации медицинской помощи при чрезвычайных ситуациях, в том числе медицинской эвакуации (ПК-13).</w:t>
      </w:r>
    </w:p>
    <w:p w:rsidR="005A5C92" w:rsidRPr="007356FC" w:rsidRDefault="005A5C92" w:rsidP="005A5C92">
      <w:pPr>
        <w:spacing w:after="0" w:line="234" w:lineRule="auto"/>
        <w:ind w:right="50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13ABE" w:rsidRPr="007356FC" w:rsidRDefault="00C13ABE" w:rsidP="00C13ABE">
      <w:pPr>
        <w:spacing w:after="0" w:line="234" w:lineRule="auto"/>
        <w:ind w:right="5080"/>
        <w:rPr>
          <w:rFonts w:ascii="Times New Roman" w:eastAsia="Times New Roman" w:hAnsi="Times New Roman" w:cs="Times New Roman"/>
          <w:b/>
          <w:sz w:val="24"/>
          <w:szCs w:val="20"/>
        </w:rPr>
        <w:sectPr w:rsidR="00C13ABE" w:rsidRPr="007356FC" w:rsidSect="00067FCC">
          <w:headerReference w:type="default" r:id="rId9"/>
          <w:headerReference w:type="first" r:id="rId10"/>
          <w:footerReference w:type="first" r:id="rId11"/>
          <w:pgSz w:w="11900" w:h="16838"/>
          <w:pgMar w:top="1125" w:right="840" w:bottom="1276" w:left="1700" w:header="709" w:footer="695" w:gutter="0"/>
          <w:cols w:space="0" w:equalWidth="0">
            <w:col w:w="9360"/>
          </w:cols>
          <w:titlePg/>
          <w:docGrid w:linePitch="360"/>
        </w:sectPr>
      </w:pPr>
      <w:bookmarkStart w:id="5" w:name="_Hlk506743394"/>
    </w:p>
    <w:p w:rsidR="00C13ABE" w:rsidRPr="007356FC" w:rsidRDefault="00C13ABE" w:rsidP="00C13ABE">
      <w:pPr>
        <w:pStyle w:val="ad"/>
        <w:numPr>
          <w:ilvl w:val="1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56FC">
        <w:rPr>
          <w:rFonts w:ascii="Times New Roman" w:hAnsi="Times New Roman" w:cs="Times New Roman"/>
          <w:b/>
          <w:iCs/>
          <w:sz w:val="24"/>
          <w:szCs w:val="24"/>
        </w:rPr>
        <w:t xml:space="preserve">Универсальные компетенции выпускников и индикаторы их достижения 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3402"/>
        <w:gridCol w:w="3544"/>
        <w:gridCol w:w="3260"/>
      </w:tblGrid>
      <w:tr w:rsidR="00C13ABE" w:rsidRPr="007356FC" w:rsidTr="005A3215">
        <w:tc>
          <w:tcPr>
            <w:tcW w:w="1024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0206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024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сущность методов системного анализа и системного синтеза; понятие «абстракция», ее 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пы и значение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ных, не существенных; - анал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зировать учебные и професси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нальные тексты;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нализировать и систематизировать любую поступающую информацию; выявлять основные закономе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ности изучаемых объектов, прогнозировать новые неи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вестные закономерности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навыками сбора, обработки информации по учебным и профессиональным пробл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мам; навыками выбора мет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дов и средств решения уче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и профессиональных 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управлению коллективом, толерантно во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принимать социальные, этн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ческие, конфессиональные и культурные различия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по вопросам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низации помощи населению при инфекционных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ниях; основы медицинской этики и деонтологии в клин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ке ортопедической стоматол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гии;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этические и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деонт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деятельн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 врач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стоматолога ортоп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нормами этических и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аспектов де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тельности врача-стоматолога ортопеда;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участию в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дагогической деятельности по программам среднего и вы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шего медицинского образов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или среднего и высшего фармацевтического образов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а также по дополнител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ным  профессиональным пр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граммам для лиц, имеющих среднее профессиональное или высшее образование, в порядке, установленном фед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ральным органом исполн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тельной власти, осуществл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ющим функции по выработке государственной политики и нормативно-правовому рег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лированию в сфере здрав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</w:t>
            </w:r>
            <w:proofErr w:type="gramEnd"/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требования ФГОС к целям, содержанию, формам обуч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и результатам подготовки различных медицинских сп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циальностей;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аспекты в работе врача; -влияние процессов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гуманиз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на медицинскую практику; -возрастные ос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бенности развития личности; цели и задачи непрерывного медицинского образования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процесс обучения с использование м современных педагогически х технологий, - использовать формы, методы, средства обучения и воспитания в педагогической деятельности; - реализовывать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програ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мам среднего и высшего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цинского образования, а также по дополнительным професс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ональным программам.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формирования и развития </w:t>
            </w:r>
            <w:r w:rsidR="001D68B3" w:rsidRPr="007356FC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ности у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; сп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собами анализа собственной деятельности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pStyle w:val="1"/>
        <w:numPr>
          <w:ilvl w:val="2"/>
          <w:numId w:val="1"/>
        </w:numPr>
        <w:spacing w:line="276" w:lineRule="auto"/>
        <w:rPr>
          <w:b/>
          <w:i/>
          <w:color w:val="auto"/>
          <w:spacing w:val="-7"/>
          <w:sz w:val="24"/>
        </w:rPr>
      </w:pPr>
      <w:r w:rsidRPr="007356FC">
        <w:rPr>
          <w:b/>
          <w:color w:val="auto"/>
          <w:sz w:val="24"/>
        </w:rPr>
        <w:t xml:space="preserve">Профессиональные компетенции выпускников и индикаторы их достижения 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Профилактическая деятельность: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2835"/>
        <w:gridCol w:w="3402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835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0206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лению комплекса мер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сохранение и укре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ление здоровья и вкл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чающих в себя формир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вание здорового образа жизни, предупреждение возникновения и (или) распространения стом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ний, их раннюю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стику, выявление причин и условий их возникн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вения и развития, а та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же направленных на устранение вредного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ловека факторов среды его обитания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основных заболеваний, соответству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щих профилю обучения, их факторов риска,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сновные принципы здорового образа жизни, -факторы риска заб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леваний, включая вредные привычки и факторы внешней среды, - причины и условия возникновения и распростр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нения заболеваний, - ранние клинические признаки забол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ваний, -основные принципы профилактики заболеваний, соответствующих профилю обучения, -основные норм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тивные документы, использ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емые при организации здрав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охранения, -принципы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ко- социальной экспертизы, -правила соблюдения санита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но- эпидемиологического 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жима при осуществлении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выраже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ность факторов риска развития и прогрессирования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ний, соответствующих проф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лю обучения, - выявлять ранние симптомы заболеваний, - выя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нять семейный анамнез, -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блюдать нормы санитарн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навыками оценки суммарн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 риска развития и прогре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сирования заболеваний, снижения заболеваемости путем воздействия на факт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ры риска их развития,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етодами ранней диагност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ки заболеваний, -методами борьбы с вредными привы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ками, санитарно- просвет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защиты населения в очагах особо опасных инфекций, при ухудш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нии радиационной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становки, стихийных бедствиях и иных чре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вычайных ситуациях</w:t>
            </w:r>
          </w:p>
        </w:tc>
        <w:tc>
          <w:tcPr>
            <w:tcW w:w="3402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и </w:t>
            </w:r>
            <w:proofErr w:type="gramStart"/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разв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тии стоматологических боле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ней, методы их коррекции </w:t>
            </w:r>
          </w:p>
        </w:tc>
        <w:tc>
          <w:tcPr>
            <w:tcW w:w="3544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профилактич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ские мероприятия по пред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преждению инфекционных,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разитарных и неинфекционных болезней, проводить санитарн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просветительскую работу по гигиеническим вопросам.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первой помощи при возникновении аварий в стоматологическом кабинете и при ранних осложнениях, связанных с лечебно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стическими мероприятиями (острое расстройство дых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сосудистый коллапс, отравления и т.д.)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Диагностическая деятельность: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419"/>
        <w:gridCol w:w="3326"/>
        <w:gridCol w:w="3395"/>
        <w:gridCol w:w="3059"/>
      </w:tblGrid>
      <w:tr w:rsidR="00C13ABE" w:rsidRPr="007356FC" w:rsidTr="005A3215">
        <w:trPr>
          <w:trHeight w:val="563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419" w:type="dxa"/>
            <w:vMerge w:val="restart"/>
          </w:tcPr>
          <w:p w:rsidR="00C13ABE" w:rsidRPr="007356FC" w:rsidRDefault="00C13ABE" w:rsidP="005A3215">
            <w:pPr>
              <w:ind w:left="-6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компетенции</w:t>
            </w:r>
          </w:p>
          <w:p w:rsidR="00C13ABE" w:rsidRPr="007356FC" w:rsidRDefault="00C13ABE" w:rsidP="005A3215">
            <w:pPr>
              <w:ind w:left="-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ind w:left="-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402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</w:p>
        </w:tc>
        <w:tc>
          <w:tcPr>
            <w:tcW w:w="339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rPr>
          <w:trHeight w:val="1060"/>
        </w:trPr>
        <w:tc>
          <w:tcPr>
            <w:tcW w:w="156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19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диагностике 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матологических заболеваний и неотложных состояний в соо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Международной статистической </w:t>
            </w:r>
            <w:hyperlink r:id="rId12" w:history="1"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</w:t>
              </w:r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цией</w:t>
              </w:r>
            </w:hyperlink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занных со здоровьем</w:t>
            </w:r>
          </w:p>
        </w:tc>
        <w:tc>
          <w:tcPr>
            <w:tcW w:w="3326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основы медико-биологических и клинических дисциплин с учетом законов течения патологии по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нам, системам и организма в целом, закономерности фун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ционирования органов и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стем при заболеваниях и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процессах в твердых тканях зуба, пар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донта и СОР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труктуру,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стему кодирования, перечень рубрик и правила пользов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международной класс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фикацией болезней МКБ -10, в которой отражены типи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ные стоматологические 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рург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ические, хирургические и ортопедические заболевания твердых и мягких тканей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лости рта и челюстн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вой области, а также нео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ложные состояния и сопу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ствующая патология разли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органов и систем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низма у пациентов всех во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растов</w:t>
            </w:r>
          </w:p>
        </w:tc>
        <w:tc>
          <w:tcPr>
            <w:tcW w:w="339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пользоваться международно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й классификацией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ческих болезней на основе МКБ -10, в которой отражены типичные стоматологические 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ические, хирургические и ортопедические заболевания твердых и мягких тканей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лости рта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челюстно-лицевой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а также неотложные состояния и сопутствующая патология различных органов и систем организма у пацие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тов всех возрастов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стандартного стоматологического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у пациентов основных пат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логические симптомов и синдромов заболеваний СОР и пародонта, испол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зуя знания алгоритма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становки диагноза (осно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ного, сопутствующего, осложнений) с учетом Международной статист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ческой классификации 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лезней и проблем, связа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со здоровьем (МКБ).</w:t>
            </w:r>
          </w:p>
        </w:tc>
      </w:tr>
      <w:tr w:rsidR="00C13ABE" w:rsidRPr="007356FC" w:rsidTr="005A3215">
        <w:trPr>
          <w:trHeight w:val="920"/>
        </w:trPr>
        <w:tc>
          <w:tcPr>
            <w:tcW w:w="156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419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провед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нию экспертизы временной нетрудоспособности и участие в иных видах медицинской экспертизы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Федерации,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новные нормативно-правовые документы по охране здор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вья населения;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опросы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дико- социальной экспертизы и реабилитации при патол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гии органов полости рта. -правовые основы деятельн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 врача стоматолога.</w:t>
            </w:r>
          </w:p>
        </w:tc>
        <w:tc>
          <w:tcPr>
            <w:tcW w:w="339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вести типовую учетн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отче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ную медицинскую документ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цию в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циях стоматологического профиля, - ориентироваться в действующих нормативно-правовых актах - применять нормы гражданского закон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дательства в конкретных практических ситуациях; - 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щищать гражданские права врачей и пациентов различн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 возраста; - осуществлять экспертизу временной нетр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доспособности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проведению экспертизы временной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трудоспособности и иных видах медицинской эк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Лечебная деятельность: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402"/>
        <w:gridCol w:w="2835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оказании медицинской пом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 при чрезвычайных ситу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циях, в том числе участию в медицинской эвакуации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Законы и иные норм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тивные правовые акты Российской Федерации в сфере здравоохранения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опросы организации и деятельности медици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ской службы гражда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ской обороны; 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оказывать медицинскую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мощь при чрезвычайных ситу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циях, в том числе участвовать в медицинской эвакуации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методиками по оказанию помощи при острых состояниях: пер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оститах, вывихах, переломах зубов и челюстей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Реабилитационная деятельность: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402"/>
        <w:gridCol w:w="2835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примен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нию природных лечебных факторов, лекарственной,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медикаментозной терапии и других методов у пациентов со стоматологической патол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гией, нуждающихся в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цинской реабилитации и сан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торно-курортном лечении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Приказы и другие но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мативные акты Росси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ской Федерации, опред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ляющие деятельность службы лучевой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стики и отдельных ее структурных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подразд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армакодинам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фармакокинетику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 классификацию и хара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теристику лекарстве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оказания и противопоказания к применению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препаратов, побочные эффекты -общие принципы оформления рецептов и составления рецепту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прописей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средств</w:t>
            </w:r>
          </w:p>
        </w:tc>
        <w:tc>
          <w:tcPr>
            <w:tcW w:w="3544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Применять природные лече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ные факторы, лекарственной, немедикаментозной терапии и других методов у пациентов со стоматологической патологией, нуждающихся в медицинской реабилитации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санаторно-курортном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лечении</w:t>
            </w:r>
          </w:p>
        </w:tc>
        <w:tc>
          <w:tcPr>
            <w:tcW w:w="3260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Основами лечения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сре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 леч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нии, реабилитации и проф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лактике различных стомат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логических заболеваний и патологических процессов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 текущей учетной и отчетной документации по установленным формам.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Психолого-педагогическая деятельность:</w:t>
      </w:r>
    </w:p>
    <w:p w:rsidR="00C13ABE" w:rsidRPr="007356FC" w:rsidRDefault="00C13ABE" w:rsidP="00C13AB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600" w:type="dxa"/>
        <w:tblInd w:w="392" w:type="dxa"/>
        <w:tblLook w:val="04A0" w:firstRow="1" w:lastRow="0" w:firstColumn="1" w:lastColumn="0" w:noHBand="0" w:noVBand="1"/>
      </w:tblPr>
      <w:tblGrid>
        <w:gridCol w:w="1565"/>
        <w:gridCol w:w="3396"/>
        <w:gridCol w:w="2835"/>
        <w:gridCol w:w="3544"/>
        <w:gridCol w:w="3260"/>
      </w:tblGrid>
      <w:tr w:rsidR="00C13ABE" w:rsidRPr="007356FC" w:rsidTr="005A3215">
        <w:trPr>
          <w:trHeight w:val="320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396" w:type="dxa"/>
            <w:vMerge w:val="restart"/>
          </w:tcPr>
          <w:p w:rsidR="00C13ABE" w:rsidRPr="007356FC" w:rsidRDefault="00C13ABE" w:rsidP="00BC2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220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13ABE" w:rsidRPr="007356FC" w:rsidRDefault="0097084C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65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396" w:type="dxa"/>
          </w:tcPr>
          <w:p w:rsidR="00C13ABE" w:rsidRPr="007356FC" w:rsidRDefault="00D3618B" w:rsidP="00D361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отовность к формированию у населения, пациентов и чл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нов их семей мотивации, направленной на сохранение и укрепление своего здоровья и здоровья окружающих, обуч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нию пациентов основным г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гиеническим мероприятиям оздоровительного характера, способствующим сохранению и укреплению здоровья, пр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филактике стоматологических заболеваний </w:t>
            </w:r>
          </w:p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и методик, применяемых для профилактики 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матологических забол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ваний для взрослых 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заб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леваний полости рта и зубов </w:t>
            </w:r>
          </w:p>
        </w:tc>
        <w:tc>
          <w:tcPr>
            <w:tcW w:w="3260" w:type="dxa"/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техникой чистки зубов 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личными видами зубных щ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ток, герметизацией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фиссур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 методиками снятия гипер</w:t>
            </w:r>
            <w:r w:rsidR="00D3618B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стезии</w:t>
            </w:r>
          </w:p>
        </w:tc>
      </w:tr>
    </w:tbl>
    <w:p w:rsidR="00C13ABE" w:rsidRPr="007356FC" w:rsidRDefault="00C13ABE" w:rsidP="00C13ABE">
      <w:pPr>
        <w:pStyle w:val="ae"/>
      </w:pPr>
      <w:r w:rsidRPr="007356FC">
        <w:rPr>
          <w:b/>
          <w:bCs/>
        </w:rPr>
        <w:t>Организационно-управленческая деятельность:</w:t>
      </w:r>
    </w:p>
    <w:tbl>
      <w:tblPr>
        <w:tblW w:w="145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314"/>
        <w:gridCol w:w="2980"/>
        <w:gridCol w:w="3547"/>
        <w:gridCol w:w="3134"/>
      </w:tblGrid>
      <w:tr w:rsidR="00C13ABE" w:rsidRPr="007356FC" w:rsidTr="005A3215">
        <w:trPr>
          <w:trHeight w:val="320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314" w:type="dxa"/>
            <w:vMerge w:val="restart"/>
          </w:tcPr>
          <w:p w:rsidR="00C13ABE" w:rsidRPr="007356FC" w:rsidRDefault="00C13ABE" w:rsidP="00D361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61" w:type="dxa"/>
            <w:gridSpan w:val="3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212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13ABE" w:rsidRPr="007356FC" w:rsidRDefault="0097084C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7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134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rPr>
          <w:trHeight w:val="120"/>
        </w:trPr>
        <w:tc>
          <w:tcPr>
            <w:tcW w:w="1565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314" w:type="dxa"/>
          </w:tcPr>
          <w:p w:rsidR="00C13ABE" w:rsidRPr="007356FC" w:rsidRDefault="00C13ABE" w:rsidP="00D361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новных принципов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и управления в сфере охраны здоровья граждан, в медицинских организациях и их структурных подраздел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вопросы экономики, управления и планиров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 в стоматологической службе.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 Российской Федер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в сфере здравоохр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нения. - вопросы орган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зации и деятельности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службы гра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данской обороны;</w:t>
            </w:r>
          </w:p>
        </w:tc>
        <w:tc>
          <w:tcPr>
            <w:tcW w:w="3547" w:type="dxa"/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принципы организации и управления в сфере охраны здоровья граждан в медицинских организациях и их структурных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подразделен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аполнять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 медицинскую документацию.</w:t>
            </w:r>
          </w:p>
        </w:tc>
        <w:tc>
          <w:tcPr>
            <w:tcW w:w="313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осуществлением анализа работы стоматологического кабинета и вести отчетность о его работе в соответствии с установленными требов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C13ABE" w:rsidRPr="007356FC" w:rsidTr="005A3215">
        <w:trPr>
          <w:trHeight w:val="160"/>
        </w:trPr>
        <w:tc>
          <w:tcPr>
            <w:tcW w:w="1565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помощи при чре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вычайных ситуациях, в том числе медицинской эваку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основных синдромов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отложных состояний, </w:t>
            </w:r>
            <w:proofErr w:type="spellStart"/>
            <w:r w:rsidR="00D3618B" w:rsidRPr="007356FC">
              <w:rPr>
                <w:rFonts w:ascii="Times New Roman" w:hAnsi="Times New Roman" w:cs="Times New Roman"/>
                <w:sz w:val="24"/>
                <w:szCs w:val="24"/>
              </w:rPr>
              <w:t>фармакодинамику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кокинетику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 классифик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цию и характеристику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карственных средств,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оказания и противопок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зания к применению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препаратов, побочные эффекты, -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казания для госпитализ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-особенности оказ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первой медицинской помощи при чрезвыча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ситуациях, в том чи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 медицинской эвакуации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оценивать фармакологическую эффективность препарата, - 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являть </w:t>
            </w:r>
            <w:proofErr w:type="spell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жизнеопасные</w:t>
            </w:r>
            <w:proofErr w:type="spell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осложн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- оказывать первую вр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чебную помощь при чрезв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чайных ситуациях, в том числе медицинской эвакуации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основами назначения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средств для оказания неотложной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мощи,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сновами враче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диагностических мер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приятий по оказанию нео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ложной помощи инфекц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онным больным, -основами лечебных мероприятий при оказании первой врачебной помощи инфекционным больным при неотложных и угрожающих состояниях, -алгоритмом выполнения лечебных основных вр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чебных диагностических и лечебных мероприятий при оказании первой врачебной помощи при чрезвычайных ситуациях, в том числе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эвакуации -Необходимыми методиками по оказанию помощи при острых состояниях: пер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оститах, вывихах, перел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мах зубов и челюстей</w:t>
            </w:r>
          </w:p>
        </w:tc>
      </w:tr>
      <w:bookmarkEnd w:id="5"/>
    </w:tbl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  <w:sectPr w:rsidR="005A5C92" w:rsidRPr="007356FC" w:rsidSect="005A5C92">
          <w:pgSz w:w="16838" w:h="11900" w:orient="landscape"/>
          <w:pgMar w:top="1700" w:right="962" w:bottom="840" w:left="1440" w:header="0" w:footer="0" w:gutter="0"/>
          <w:cols w:space="0" w:equalWidth="0">
            <w:col w:w="14436"/>
          </w:cols>
          <w:docGrid w:linePitch="360"/>
        </w:sectPr>
      </w:pPr>
    </w:p>
    <w:p w:rsidR="00F31C9C" w:rsidRPr="007356FC" w:rsidRDefault="00B57397" w:rsidP="00DD149F">
      <w:pPr>
        <w:pStyle w:val="10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bookmarkStart w:id="6" w:name="page32"/>
      <w:bookmarkStart w:id="7" w:name="page34"/>
      <w:bookmarkStart w:id="8" w:name="_Toc66950519"/>
      <w:bookmarkEnd w:id="6"/>
      <w:bookmarkEnd w:id="7"/>
      <w:r w:rsidRPr="007356FC">
        <w:rPr>
          <w:rFonts w:ascii="Times New Roman" w:hAnsi="Times New Roman" w:cs="Times New Roman"/>
        </w:rPr>
        <w:t>СОДЕРЖАНИЕ И ОБЪЕМ ДИСЦИПЛИНЫ</w:t>
      </w:r>
      <w:bookmarkEnd w:id="8"/>
    </w:p>
    <w:p w:rsidR="007B1951" w:rsidRPr="007356FC" w:rsidRDefault="007B1951" w:rsidP="00DD149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9" w:name="_Toc66950520"/>
      <w:r w:rsidRPr="007356FC">
        <w:rPr>
          <w:rFonts w:ascii="Times New Roman" w:hAnsi="Times New Roman" w:cs="Times New Roman"/>
          <w:b/>
          <w:bCs/>
        </w:rPr>
        <w:t>Общий объем учебной нагрузки дисциплины</w:t>
      </w:r>
      <w:bookmarkEnd w:id="9"/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394"/>
      </w:tblGrid>
      <w:tr w:rsidR="007B1951" w:rsidRPr="007356FC" w:rsidTr="00067FCC">
        <w:trPr>
          <w:trHeight w:val="555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1951" w:rsidRPr="007356FC" w:rsidRDefault="007B1951" w:rsidP="007B1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51" w:rsidRPr="007356FC" w:rsidRDefault="007B1951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Всего кредитных единиц (часов)</w:t>
            </w:r>
          </w:p>
        </w:tc>
      </w:tr>
      <w:tr w:rsidR="007B1951" w:rsidRPr="007356FC" w:rsidTr="00067FCC">
        <w:trPr>
          <w:trHeight w:val="48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7B1951" w:rsidP="00D71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Общая трудоемкость  дисциплины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C36033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</w:tr>
      <w:tr w:rsidR="00D71A17" w:rsidRPr="007356FC" w:rsidTr="00067FCC">
        <w:trPr>
          <w:trHeight w:val="48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7B195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Лекции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17" w:rsidRPr="007356FC" w:rsidRDefault="00D71A17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B1951" w:rsidRPr="007356FC" w:rsidTr="00067FCC">
        <w:trPr>
          <w:trHeight w:val="323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D71A17" w:rsidP="00D71A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Лабораторные</w:t>
            </w:r>
            <w:r w:rsidR="007B1951"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занятия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D71A17" w:rsidP="00D7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A3215" w:rsidRPr="007356F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D71A17" w:rsidRPr="007356FC" w:rsidTr="00067FCC">
        <w:trPr>
          <w:trHeight w:val="323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D71A1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Практические занятия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17" w:rsidRPr="007356FC" w:rsidRDefault="00D71A17" w:rsidP="00D7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B1951" w:rsidRPr="007356FC" w:rsidTr="00067FCC">
        <w:trPr>
          <w:trHeight w:val="239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7B1951" w:rsidP="00D71A1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 работа (</w:t>
            </w:r>
            <w:proofErr w:type="gramStart"/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СР</w:t>
            </w:r>
            <w:proofErr w:type="gramEnd"/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D71A17" w:rsidP="00D71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005D7C">
              <w:rPr>
                <w:rFonts w:ascii="Times New Roman" w:hAnsi="Times New Roman" w:cs="Times New Roman"/>
                <w:b/>
                <w:color w:val="000000" w:themeColor="text1"/>
              </w:rPr>
              <w:t>,8</w:t>
            </w:r>
          </w:p>
        </w:tc>
      </w:tr>
      <w:tr w:rsidR="00D71A17" w:rsidRPr="007356FC" w:rsidTr="00067FCC">
        <w:trPr>
          <w:trHeight w:val="428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067FCC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Форма </w:t>
            </w:r>
            <w:r w:rsidR="00067FC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аттестации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17" w:rsidRPr="007356FC" w:rsidRDefault="00005D7C" w:rsidP="00053B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4E371B" w:rsidRPr="00735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(0,2)</w:t>
            </w:r>
          </w:p>
        </w:tc>
      </w:tr>
      <w:tr w:rsidR="00B04B31" w:rsidRPr="007356FC" w:rsidTr="00067FCC">
        <w:trPr>
          <w:trHeight w:val="428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04B31" w:rsidRPr="007356FC" w:rsidRDefault="00B04B31" w:rsidP="007B1951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Семестр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B31" w:rsidRPr="007356FC" w:rsidRDefault="00B04B31" w:rsidP="00D71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:rsidR="007B1951" w:rsidRPr="007356FC" w:rsidRDefault="007B1951" w:rsidP="007B1951">
      <w:pPr>
        <w:rPr>
          <w:rFonts w:ascii="Times New Roman" w:hAnsi="Times New Roman" w:cs="Times New Roman"/>
        </w:rPr>
      </w:pPr>
    </w:p>
    <w:p w:rsidR="00367F7E" w:rsidRPr="007356FC" w:rsidRDefault="00367F7E" w:rsidP="00367F7E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0" w:name="_Toc512678332"/>
      <w:bookmarkStart w:id="11" w:name="_Toc66950521"/>
      <w:r w:rsidRPr="007356FC">
        <w:rPr>
          <w:rFonts w:ascii="Times New Roman" w:hAnsi="Times New Roman" w:cs="Times New Roman"/>
          <w:b/>
          <w:bCs/>
        </w:rPr>
        <w:t>Учебно-тематический план дисциплины</w:t>
      </w:r>
      <w:bookmarkEnd w:id="10"/>
      <w:bookmarkEnd w:id="11"/>
    </w:p>
    <w:p w:rsidR="009C3AF1" w:rsidRDefault="009C3AF1" w:rsidP="006A286D">
      <w:pPr>
        <w:tabs>
          <w:tab w:val="left" w:pos="3540"/>
        </w:tabs>
        <w:rPr>
          <w:rFonts w:ascii="Times New Roman" w:hAnsi="Times New Roman" w:cs="Times New Roman"/>
        </w:rPr>
      </w:pPr>
    </w:p>
    <w:p w:rsidR="00005D7C" w:rsidRPr="007356FC" w:rsidRDefault="00005D7C" w:rsidP="006A286D">
      <w:pPr>
        <w:tabs>
          <w:tab w:val="left" w:pos="354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838"/>
        <w:tblOverlap w:val="never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29"/>
        <w:gridCol w:w="287"/>
        <w:gridCol w:w="573"/>
        <w:gridCol w:w="1002"/>
        <w:gridCol w:w="573"/>
        <w:gridCol w:w="1002"/>
        <w:gridCol w:w="1432"/>
        <w:gridCol w:w="1288"/>
        <w:gridCol w:w="1432"/>
      </w:tblGrid>
      <w:tr w:rsidR="00067FCC" w:rsidRPr="007356FC" w:rsidTr="00005D7C">
        <w:trPr>
          <w:trHeight w:val="564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 дисциплины (модулей) и тем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Аудиторные занятия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 на ауд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торную работу</w:t>
            </w: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тельная р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бота ордин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часов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Формы т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кущего и рубежного контроля успеваем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</w:tr>
      <w:tr w:rsidR="00067FCC" w:rsidRPr="007356FC" w:rsidTr="00005D7C">
        <w:trPr>
          <w:trHeight w:val="566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практикумы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нятия, клинич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практические занятия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FCC" w:rsidRPr="007356FC" w:rsidTr="00005D7C">
        <w:trPr>
          <w:trHeight w:val="10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pStyle w:val="ad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Общая нозология и интегральные м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ханизмы клеточной патологии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4E3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6A2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FCC" w:rsidRPr="007356FC" w:rsidTr="00005D7C">
        <w:trPr>
          <w:trHeight w:val="24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pStyle w:val="ad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>Типовые</w:t>
            </w:r>
            <w:proofErr w:type="spellEnd"/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п</w:t>
            </w:r>
            <w:proofErr w:type="spell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>атологические</w:t>
            </w:r>
            <w:proofErr w:type="spellEnd"/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>процессы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4E3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С,  ЗС, Т</w:t>
            </w:r>
          </w:p>
        </w:tc>
      </w:tr>
      <w:tr w:rsidR="00067FCC" w:rsidRPr="007356FC" w:rsidTr="00005D7C">
        <w:trPr>
          <w:trHeight w:val="23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356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Патофизиология органов и систем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05D7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005D7C" w:rsidRPr="007356FC" w:rsidTr="00005D7C">
        <w:trPr>
          <w:trHeight w:val="23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005D7C" w:rsidRDefault="00005D7C" w:rsidP="007F4E76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7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Default="00005D7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067FCC" w:rsidRPr="007356FC" w:rsidTr="00005D7C">
        <w:trPr>
          <w:trHeight w:val="258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6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С, ЗС, Т, </w:t>
            </w:r>
            <w:proofErr w:type="gram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005D7C" w:rsidRPr="007356FC" w:rsidTr="00005D7C">
        <w:trPr>
          <w:trHeight w:val="258"/>
        </w:trPr>
        <w:tc>
          <w:tcPr>
            <w:tcW w:w="10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Список сокращений:</w:t>
            </w:r>
          </w:p>
          <w:p w:rsidR="00005D7C" w:rsidRPr="00005D7C" w:rsidRDefault="00005D7C" w:rsidP="00005D7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и рубежного контроля успеваемости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тестирование, </w:t>
            </w:r>
            <w:proofErr w:type="spellStart"/>
            <w:proofErr w:type="gramStart"/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осв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ения практических навыков (умений),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ЗС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ситуационных задач,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собесед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по контрольным вопросам.</w:t>
            </w:r>
          </w:p>
        </w:tc>
      </w:tr>
    </w:tbl>
    <w:p w:rsidR="009C3AF1" w:rsidRPr="007356FC" w:rsidRDefault="005A44AD" w:rsidP="007F4E76">
      <w:pPr>
        <w:pStyle w:val="ad"/>
        <w:numPr>
          <w:ilvl w:val="1"/>
          <w:numId w:val="16"/>
        </w:numPr>
        <w:jc w:val="both"/>
        <w:outlineLvl w:val="1"/>
        <w:rPr>
          <w:rFonts w:ascii="Times New Roman" w:hAnsi="Times New Roman" w:cs="Times New Roman"/>
          <w:b/>
          <w:bCs/>
          <w:color w:val="548DD4" w:themeColor="text2" w:themeTint="99"/>
          <w:sz w:val="28"/>
        </w:rPr>
      </w:pPr>
      <w:bookmarkStart w:id="12" w:name="_Toc66950522"/>
      <w:r w:rsidRPr="007356FC">
        <w:rPr>
          <w:rFonts w:ascii="Times New Roman" w:hAnsi="Times New Roman" w:cs="Times New Roman"/>
          <w:b/>
          <w:bCs/>
          <w:color w:val="548DD4" w:themeColor="text2" w:themeTint="99"/>
          <w:sz w:val="28"/>
        </w:rPr>
        <w:t>Содержание дисциплины «</w:t>
      </w:r>
      <w:r w:rsidR="007D1302" w:rsidRPr="007356FC">
        <w:rPr>
          <w:rFonts w:ascii="Times New Roman" w:hAnsi="Times New Roman" w:cs="Times New Roman"/>
          <w:b/>
          <w:bCs/>
          <w:color w:val="548DD4" w:themeColor="text2" w:themeTint="99"/>
          <w:sz w:val="28"/>
        </w:rPr>
        <w:t>Патологическая физиология</w:t>
      </w:r>
      <w:r w:rsidRPr="007356FC">
        <w:rPr>
          <w:rFonts w:ascii="Times New Roman" w:hAnsi="Times New Roman" w:cs="Times New Roman"/>
          <w:b/>
          <w:bCs/>
          <w:color w:val="548DD4" w:themeColor="text2" w:themeTint="99"/>
          <w:sz w:val="28"/>
        </w:rPr>
        <w:t>».</w:t>
      </w:r>
      <w:bookmarkEnd w:id="12"/>
    </w:p>
    <w:p w:rsidR="009C3AF1" w:rsidRPr="007356FC" w:rsidRDefault="007D1302" w:rsidP="009C3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6FC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Раздел 1. 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Общая нозология и интегральные механизмы клеточной пат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о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логии.</w:t>
      </w:r>
    </w:p>
    <w:p w:rsidR="007D1302" w:rsidRPr="007356FC" w:rsidRDefault="007D1302" w:rsidP="007F4E76">
      <w:pPr>
        <w:pStyle w:val="ad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Основные понятия общей нозологии. Реактивность, резистентность и насле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д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ственность в патологии. О</w:t>
      </w:r>
      <w:r w:rsidRPr="007356FC">
        <w:rPr>
          <w:rFonts w:ascii="Times New Roman" w:hAnsi="Times New Roman" w:cs="Times New Roman"/>
          <w:b/>
          <w:bCs/>
          <w:sz w:val="24"/>
          <w:szCs w:val="24"/>
          <w:lang w:bidi="en-US"/>
        </w:rPr>
        <w:t>бщие и универсальные механизмы повреждения клетки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  <w:r w:rsidRPr="007356F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Механизмы защиты и адаптации клетки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</w:p>
    <w:p w:rsidR="007821F6" w:rsidRPr="007356FC" w:rsidRDefault="007821F6" w:rsidP="007821F6">
      <w:pPr>
        <w:pStyle w:val="Default"/>
        <w:spacing w:line="360" w:lineRule="auto"/>
        <w:ind w:firstLine="284"/>
        <w:jc w:val="both"/>
      </w:pPr>
      <w:r w:rsidRPr="007356FC">
        <w:rPr>
          <w:bCs/>
        </w:rPr>
        <w:t xml:space="preserve">Основные понятия общей </w:t>
      </w:r>
      <w:proofErr w:type="spellStart"/>
      <w:r w:rsidRPr="007356FC">
        <w:rPr>
          <w:bCs/>
        </w:rPr>
        <w:t>нозологии</w:t>
      </w:r>
      <w:proofErr w:type="gramStart"/>
      <w:r w:rsidRPr="007356FC">
        <w:rPr>
          <w:bCs/>
        </w:rPr>
        <w:t>.</w:t>
      </w:r>
      <w:r w:rsidRPr="007356FC">
        <w:t>Н</w:t>
      </w:r>
      <w:proofErr w:type="gramEnd"/>
      <w:r w:rsidRPr="007356FC">
        <w:t>орма</w:t>
      </w:r>
      <w:proofErr w:type="spellEnd"/>
      <w:r w:rsidRPr="007356FC">
        <w:t>, здоровье, предболезнь. Понятие о патол</w:t>
      </w:r>
      <w:r w:rsidRPr="007356FC">
        <w:t>о</w:t>
      </w:r>
      <w:r w:rsidRPr="007356FC">
        <w:t>гическом процессе, патологической реакции, патологическом состоянии, типовом патол</w:t>
      </w:r>
      <w:r w:rsidRPr="007356FC">
        <w:t>о</w:t>
      </w:r>
      <w:r w:rsidRPr="007356FC">
        <w:t>гическом процессе. Стадии болезни. Исходы болезней. Принципы классификации боле</w:t>
      </w:r>
      <w:r w:rsidRPr="007356FC">
        <w:t>з</w:t>
      </w:r>
      <w:r w:rsidRPr="007356FC">
        <w:t>ней; классификация ВОЗ.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7356FC">
        <w:rPr>
          <w:rFonts w:ascii="Times New Roman" w:hAnsi="Times New Roman"/>
          <w:bCs/>
          <w:sz w:val="24"/>
          <w:szCs w:val="24"/>
        </w:rPr>
        <w:t xml:space="preserve">Понятие об этиологических факторах и о </w:t>
      </w:r>
      <w:r w:rsidRPr="007356FC">
        <w:rPr>
          <w:rFonts w:ascii="Times New Roman" w:hAnsi="Times New Roman"/>
          <w:sz w:val="24"/>
          <w:szCs w:val="24"/>
        </w:rPr>
        <w:t>факторах риска болезни. Понятие о патоген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зе болезни. </w:t>
      </w:r>
      <w:r w:rsidRPr="007356FC">
        <w:rPr>
          <w:rFonts w:ascii="Times New Roman" w:hAnsi="Times New Roman"/>
          <w:spacing w:val="-2"/>
          <w:sz w:val="24"/>
          <w:szCs w:val="24"/>
        </w:rPr>
        <w:t xml:space="preserve">Этиотропный и патогенетический принцип профилактики и терапии болезней.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Реактивность, ее виды и роль в развитии патологии у человека.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Резистентность, ее виды и роль в развитии патологии у человека. 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>Понятие о наследственных формах болезней: моногенных, полигенных, геномных, хромосомных. Особенности аутосомно-доминантного и аутосомно-</w:t>
      </w:r>
      <w:proofErr w:type="spellStart"/>
      <w:r w:rsidRPr="007356FC">
        <w:rPr>
          <w:rFonts w:ascii="Times New Roman" w:hAnsi="Times New Roman"/>
          <w:sz w:val="24"/>
          <w:szCs w:val="24"/>
        </w:rPr>
        <w:t>рециссивного</w:t>
      </w:r>
      <w:proofErr w:type="spellEnd"/>
      <w:r w:rsidRPr="007356FC">
        <w:rPr>
          <w:rFonts w:ascii="Times New Roman" w:hAnsi="Times New Roman"/>
          <w:sz w:val="24"/>
          <w:szCs w:val="24"/>
        </w:rPr>
        <w:t xml:space="preserve"> типов наследования генной патологии. Особенности патогенеза моногенных наследственных болезней. Роль внешних факторов в проявлении наследственных болезней.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>Характерные черты и особенности экзогенного повреждения: механического, термич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ского, радиационного, химического, микробного, вирусного и психогенного.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Универсальные механизмы и особенности эндогенного повреждения: </w:t>
      </w:r>
      <w:proofErr w:type="spellStart"/>
      <w:r w:rsidRPr="007356FC">
        <w:rPr>
          <w:rFonts w:ascii="Times New Roman" w:hAnsi="Times New Roman"/>
          <w:sz w:val="24"/>
          <w:szCs w:val="24"/>
        </w:rPr>
        <w:t>свободнорад</w:t>
      </w:r>
      <w:r w:rsidRPr="007356FC">
        <w:rPr>
          <w:rFonts w:ascii="Times New Roman" w:hAnsi="Times New Roman"/>
          <w:sz w:val="24"/>
          <w:szCs w:val="24"/>
        </w:rPr>
        <w:t>и</w:t>
      </w:r>
      <w:r w:rsidRPr="007356FC">
        <w:rPr>
          <w:rFonts w:ascii="Times New Roman" w:hAnsi="Times New Roman"/>
          <w:sz w:val="24"/>
          <w:szCs w:val="24"/>
        </w:rPr>
        <w:t>кального</w:t>
      </w:r>
      <w:proofErr w:type="spellEnd"/>
      <w:r w:rsidRPr="007356FC">
        <w:rPr>
          <w:rFonts w:ascii="Times New Roman" w:hAnsi="Times New Roman"/>
          <w:sz w:val="24"/>
          <w:szCs w:val="24"/>
        </w:rPr>
        <w:t xml:space="preserve"> (СПОЛ), </w:t>
      </w:r>
      <w:proofErr w:type="spellStart"/>
      <w:r w:rsidRPr="007356FC">
        <w:rPr>
          <w:rFonts w:ascii="Times New Roman" w:hAnsi="Times New Roman"/>
          <w:sz w:val="24"/>
          <w:szCs w:val="24"/>
        </w:rPr>
        <w:t>фосфолипазного</w:t>
      </w:r>
      <w:proofErr w:type="spellEnd"/>
      <w:r w:rsidRPr="007356FC">
        <w:rPr>
          <w:rFonts w:ascii="Times New Roman" w:hAnsi="Times New Roman"/>
          <w:sz w:val="24"/>
          <w:szCs w:val="24"/>
        </w:rPr>
        <w:t>, цитотоксическими факторами системы ИБН, измен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ниями </w:t>
      </w:r>
      <w:proofErr w:type="spellStart"/>
      <w:r w:rsidRPr="007356FC">
        <w:rPr>
          <w:rFonts w:ascii="Times New Roman" w:hAnsi="Times New Roman"/>
          <w:sz w:val="24"/>
          <w:szCs w:val="24"/>
        </w:rPr>
        <w:t>осмолярности</w:t>
      </w:r>
      <w:proofErr w:type="spellEnd"/>
      <w:r w:rsidRPr="007356FC">
        <w:rPr>
          <w:rFonts w:ascii="Times New Roman" w:hAnsi="Times New Roman"/>
          <w:sz w:val="24"/>
          <w:szCs w:val="24"/>
        </w:rPr>
        <w:t xml:space="preserve"> и рН, гипоксией и гипероксией, последствия повреждения плазм</w:t>
      </w:r>
      <w:r w:rsidRPr="007356FC">
        <w:rPr>
          <w:rFonts w:ascii="Times New Roman" w:hAnsi="Times New Roman"/>
          <w:sz w:val="24"/>
          <w:szCs w:val="24"/>
        </w:rPr>
        <w:t>о</w:t>
      </w:r>
      <w:r w:rsidRPr="007356FC">
        <w:rPr>
          <w:rFonts w:ascii="Times New Roman" w:hAnsi="Times New Roman"/>
          <w:sz w:val="24"/>
          <w:szCs w:val="24"/>
        </w:rPr>
        <w:t xml:space="preserve">леммы клетки (ее рецепторов, антигенов комплекса </w:t>
      </w:r>
      <w:proofErr w:type="spellStart"/>
      <w:r w:rsidRPr="007356FC">
        <w:rPr>
          <w:rFonts w:ascii="Times New Roman" w:hAnsi="Times New Roman"/>
          <w:sz w:val="24"/>
          <w:szCs w:val="24"/>
        </w:rPr>
        <w:t>гистосовместимости</w:t>
      </w:r>
      <w:proofErr w:type="spellEnd"/>
      <w:r w:rsidRPr="007356FC">
        <w:rPr>
          <w:rFonts w:ascii="Times New Roman" w:hAnsi="Times New Roman"/>
          <w:sz w:val="24"/>
          <w:szCs w:val="24"/>
        </w:rPr>
        <w:t xml:space="preserve">, ионных каналов, мембранных ионных насосов), митохондрий, гладкой и шероховатой эндоплазматической сети, аппарата </w:t>
      </w:r>
      <w:proofErr w:type="spellStart"/>
      <w:r w:rsidRPr="007356FC">
        <w:rPr>
          <w:rFonts w:ascii="Times New Roman" w:hAnsi="Times New Roman"/>
          <w:sz w:val="24"/>
          <w:szCs w:val="24"/>
        </w:rPr>
        <w:t>Гольджи</w:t>
      </w:r>
      <w:proofErr w:type="spellEnd"/>
      <w:r w:rsidRPr="007356FC">
        <w:rPr>
          <w:rFonts w:ascii="Times New Roman" w:hAnsi="Times New Roman"/>
          <w:sz w:val="24"/>
          <w:szCs w:val="24"/>
        </w:rPr>
        <w:t xml:space="preserve">, лизосом, ядра (его рецепторов и ДНК). Механизмы нарушений клеточной программы (мутации) и гибели клетки (цитолиз и </w:t>
      </w:r>
      <w:proofErr w:type="spellStart"/>
      <w:r w:rsidRPr="007356FC">
        <w:rPr>
          <w:rFonts w:ascii="Times New Roman" w:hAnsi="Times New Roman"/>
          <w:sz w:val="24"/>
          <w:szCs w:val="24"/>
        </w:rPr>
        <w:t>апоптоз</w:t>
      </w:r>
      <w:proofErr w:type="spellEnd"/>
      <w:r w:rsidRPr="007356FC">
        <w:rPr>
          <w:rFonts w:ascii="Times New Roman" w:hAnsi="Times New Roman"/>
          <w:sz w:val="24"/>
          <w:szCs w:val="24"/>
        </w:rPr>
        <w:t xml:space="preserve">). </w:t>
      </w:r>
    </w:p>
    <w:p w:rsidR="007D1302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bidi="en-US"/>
        </w:rPr>
      </w:pPr>
      <w:r w:rsidRPr="007356FC">
        <w:rPr>
          <w:rFonts w:ascii="Times New Roman" w:hAnsi="Times New Roman"/>
          <w:sz w:val="24"/>
          <w:szCs w:val="24"/>
        </w:rPr>
        <w:t>Механизмы клеточной защиты (изменения метаболизма, белки теплового шока, ант</w:t>
      </w:r>
      <w:r w:rsidRPr="007356FC">
        <w:rPr>
          <w:rFonts w:ascii="Times New Roman" w:hAnsi="Times New Roman"/>
          <w:sz w:val="24"/>
          <w:szCs w:val="24"/>
        </w:rPr>
        <w:t>и</w:t>
      </w:r>
      <w:r w:rsidRPr="007356FC">
        <w:rPr>
          <w:rFonts w:ascii="Times New Roman" w:hAnsi="Times New Roman"/>
          <w:sz w:val="24"/>
          <w:szCs w:val="24"/>
        </w:rPr>
        <w:t>оксидантная система, система репарации ДНК).</w:t>
      </w:r>
    </w:p>
    <w:p w:rsidR="007821F6" w:rsidRPr="007356FC" w:rsidRDefault="007821F6" w:rsidP="00C307C6">
      <w:pPr>
        <w:pStyle w:val="3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bidi="en-US"/>
        </w:rPr>
      </w:pPr>
      <w:r w:rsidRPr="007356FC">
        <w:rPr>
          <w:rFonts w:ascii="Times New Roman" w:hAnsi="Times New Roman"/>
          <w:b/>
          <w:sz w:val="28"/>
          <w:szCs w:val="28"/>
          <w:u w:val="single"/>
          <w:lang w:bidi="en-US"/>
        </w:rPr>
        <w:t>Раздел 2. Типовые патологические процессы.</w:t>
      </w:r>
    </w:p>
    <w:p w:rsidR="00FB5E16" w:rsidRPr="007356FC" w:rsidRDefault="007821F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2.1. </w:t>
      </w:r>
      <w:r w:rsidR="00FB5E16" w:rsidRPr="007356FC">
        <w:rPr>
          <w:rFonts w:ascii="Times New Roman" w:hAnsi="Times New Roman" w:cs="Times New Roman"/>
          <w:b/>
          <w:sz w:val="24"/>
          <w:szCs w:val="24"/>
          <w:lang w:bidi="en-US"/>
        </w:rPr>
        <w:t>Воспаление. Инфекционный процесс. Лихорадка.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Воспаление. Клеточные и гуморальные медиаторы воспаления и их роль в патогенезе фаз воспаления. Виды, исходы воспалительной реакции и принципы ее коррекции. 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Инфекционный процесс. Пути передачи инфекции, стадии развития инфекционного з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болевания, его исходы и принципы терапии. Механизмы резистентности микрооргани</w:t>
      </w:r>
      <w:r w:rsidRPr="007356FC">
        <w:rPr>
          <w:rFonts w:ascii="Times New Roman" w:hAnsi="Times New Roman" w:cs="Times New Roman"/>
          <w:sz w:val="24"/>
          <w:szCs w:val="24"/>
        </w:rPr>
        <w:t>з</w:t>
      </w:r>
      <w:r w:rsidRPr="007356FC">
        <w:rPr>
          <w:rFonts w:ascii="Times New Roman" w:hAnsi="Times New Roman" w:cs="Times New Roman"/>
          <w:sz w:val="24"/>
          <w:szCs w:val="24"/>
        </w:rPr>
        <w:t xml:space="preserve">мов к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химио</w:t>
      </w:r>
      <w:r w:rsidR="00B65009" w:rsidRPr="007356FC">
        <w:rPr>
          <w:rFonts w:ascii="Times New Roman" w:hAnsi="Times New Roman" w:cs="Times New Roman"/>
          <w:sz w:val="24"/>
          <w:szCs w:val="24"/>
        </w:rPr>
        <w:t>хирург</w:t>
      </w:r>
      <w:r w:rsidRPr="007356FC">
        <w:rPr>
          <w:rFonts w:ascii="Times New Roman" w:hAnsi="Times New Roman" w:cs="Times New Roman"/>
          <w:sz w:val="24"/>
          <w:szCs w:val="24"/>
        </w:rPr>
        <w:t>ическим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средствам. 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Этиология, патогенез стадий лихорадки и ее биологическое значение. Показания к применению жаропонижающих средств.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2.2. Иммунопатология. Аллергия. Иммунодефициты.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Наследственные и приобретенные факторы риска аллергии. Тканевые и плазменные медиаторы аллергии, их роль в патогенезе. Этиология, патогенез, нозология и принципы терапии </w:t>
      </w:r>
      <w:proofErr w:type="spellStart"/>
      <w:r w:rsidRPr="007356FC">
        <w:rPr>
          <w:sz w:val="24"/>
          <w:szCs w:val="24"/>
        </w:rPr>
        <w:t>реагинового</w:t>
      </w:r>
      <w:proofErr w:type="spellEnd"/>
      <w:r w:rsidRPr="007356FC">
        <w:rPr>
          <w:sz w:val="24"/>
          <w:szCs w:val="24"/>
        </w:rPr>
        <w:t xml:space="preserve">, </w:t>
      </w:r>
      <w:proofErr w:type="gramStart"/>
      <w:r w:rsidRPr="007356FC">
        <w:rPr>
          <w:sz w:val="24"/>
          <w:szCs w:val="24"/>
        </w:rPr>
        <w:t>цитотоксического</w:t>
      </w:r>
      <w:proofErr w:type="gramEnd"/>
      <w:r w:rsidRPr="007356FC">
        <w:rPr>
          <w:sz w:val="24"/>
          <w:szCs w:val="24"/>
        </w:rPr>
        <w:t xml:space="preserve">, </w:t>
      </w:r>
      <w:proofErr w:type="spellStart"/>
      <w:r w:rsidRPr="007356FC">
        <w:rPr>
          <w:sz w:val="24"/>
          <w:szCs w:val="24"/>
        </w:rPr>
        <w:t>иммунокомплексного</w:t>
      </w:r>
      <w:proofErr w:type="spellEnd"/>
      <w:r w:rsidRPr="007356FC">
        <w:rPr>
          <w:sz w:val="24"/>
          <w:szCs w:val="24"/>
        </w:rPr>
        <w:t xml:space="preserve">  и ГЗТ типов аллергии. 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Иммунодефициты по Т-системе иммунитета, В-системе и комбинированные. Этиол</w:t>
      </w:r>
      <w:r w:rsidRPr="007356FC">
        <w:rPr>
          <w:sz w:val="24"/>
          <w:szCs w:val="24"/>
        </w:rPr>
        <w:t>о</w:t>
      </w:r>
      <w:r w:rsidRPr="007356FC">
        <w:rPr>
          <w:sz w:val="24"/>
          <w:szCs w:val="24"/>
        </w:rPr>
        <w:t>гия, патогенез, стадии развития и формы ВИЧ-инфекции. Принципы ее терапии и проф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 xml:space="preserve">лактики. 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2.3. </w:t>
      </w:r>
      <w:r w:rsidRPr="007356FC">
        <w:rPr>
          <w:b/>
          <w:sz w:val="24"/>
          <w:szCs w:val="24"/>
          <w:lang w:bidi="en-US"/>
        </w:rPr>
        <w:t>Нарушения углеводного, липидного и белкового обменов.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Нарушения обмена веществ. Этиология, патогенез и принципы терапии </w:t>
      </w:r>
      <w:proofErr w:type="spellStart"/>
      <w:r w:rsidRPr="007356FC">
        <w:rPr>
          <w:sz w:val="24"/>
          <w:szCs w:val="24"/>
        </w:rPr>
        <w:t>квашиоркора</w:t>
      </w:r>
      <w:proofErr w:type="spellEnd"/>
      <w:r w:rsidRPr="007356FC">
        <w:rPr>
          <w:sz w:val="24"/>
          <w:szCs w:val="24"/>
        </w:rPr>
        <w:t xml:space="preserve"> и алиментарного маразма. 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патогенез и последствия </w:t>
      </w:r>
      <w:proofErr w:type="spellStart"/>
      <w:r w:rsidRPr="007356FC">
        <w:rPr>
          <w:sz w:val="24"/>
          <w:szCs w:val="24"/>
        </w:rPr>
        <w:t>диспротеинемий</w:t>
      </w:r>
      <w:proofErr w:type="spellEnd"/>
      <w:r w:rsidRPr="007356FC">
        <w:rPr>
          <w:sz w:val="24"/>
          <w:szCs w:val="24"/>
        </w:rPr>
        <w:t xml:space="preserve">. 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Виды и механизмы формирования панкреатических и </w:t>
      </w:r>
      <w:proofErr w:type="spellStart"/>
      <w:r w:rsidRPr="007356FC">
        <w:rPr>
          <w:sz w:val="24"/>
          <w:szCs w:val="24"/>
        </w:rPr>
        <w:t>внепанкреатических</w:t>
      </w:r>
      <w:proofErr w:type="spellEnd"/>
      <w:r w:rsidRPr="007356FC">
        <w:rPr>
          <w:sz w:val="24"/>
          <w:szCs w:val="24"/>
        </w:rPr>
        <w:t xml:space="preserve"> </w:t>
      </w:r>
      <w:proofErr w:type="spellStart"/>
      <w:r w:rsidRPr="007356FC">
        <w:rPr>
          <w:sz w:val="24"/>
          <w:szCs w:val="24"/>
        </w:rPr>
        <w:t>гипер</w:t>
      </w:r>
      <w:proofErr w:type="spellEnd"/>
      <w:r w:rsidRPr="007356FC">
        <w:rPr>
          <w:sz w:val="24"/>
          <w:szCs w:val="24"/>
        </w:rPr>
        <w:t>- и г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 xml:space="preserve">погликемий; понятие о сахарном диабете. </w:t>
      </w:r>
    </w:p>
    <w:p w:rsidR="00FB5E16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 и принципы терапии ожирения. Этиология, патогенез и принц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>пы терапии атеросклероза.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2.4. </w:t>
      </w:r>
      <w:r w:rsidRPr="007356FC">
        <w:rPr>
          <w:b/>
          <w:sz w:val="24"/>
          <w:szCs w:val="24"/>
          <w:lang w:bidi="en-US"/>
        </w:rPr>
        <w:t>Опухолевый рост.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Опухолевый рост: этиология и патогенез стадий </w:t>
      </w:r>
      <w:proofErr w:type="spellStart"/>
      <w:r w:rsidRPr="007356FC">
        <w:rPr>
          <w:sz w:val="24"/>
          <w:szCs w:val="24"/>
        </w:rPr>
        <w:t>онкотрансформации</w:t>
      </w:r>
      <w:proofErr w:type="spellEnd"/>
      <w:r w:rsidRPr="007356FC">
        <w:rPr>
          <w:sz w:val="24"/>
          <w:szCs w:val="24"/>
        </w:rPr>
        <w:t>, промоции, пр</w:t>
      </w:r>
      <w:r w:rsidRPr="007356FC">
        <w:rPr>
          <w:sz w:val="24"/>
          <w:szCs w:val="24"/>
        </w:rPr>
        <w:t>о</w:t>
      </w:r>
      <w:r w:rsidRPr="007356FC">
        <w:rPr>
          <w:sz w:val="24"/>
          <w:szCs w:val="24"/>
        </w:rPr>
        <w:t xml:space="preserve">грессии. Виды </w:t>
      </w:r>
      <w:proofErr w:type="spellStart"/>
      <w:r w:rsidRPr="007356FC">
        <w:rPr>
          <w:sz w:val="24"/>
          <w:szCs w:val="24"/>
        </w:rPr>
        <w:t>атипизма</w:t>
      </w:r>
      <w:proofErr w:type="spellEnd"/>
      <w:r w:rsidRPr="007356FC">
        <w:rPr>
          <w:sz w:val="24"/>
          <w:szCs w:val="24"/>
        </w:rPr>
        <w:t xml:space="preserve"> доброкачественных и злокачественных опухолей; классификация TNM. Механизмы защиты организма от опухолевого роста и принципы терапии опухолей.</w:t>
      </w:r>
    </w:p>
    <w:p w:rsidR="00FB5E16" w:rsidRPr="007356FC" w:rsidRDefault="003913E0" w:rsidP="003913E0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2.5. </w:t>
      </w:r>
      <w:r w:rsidRPr="007356FC">
        <w:rPr>
          <w:b/>
          <w:sz w:val="24"/>
          <w:szCs w:val="24"/>
          <w:lang w:bidi="en-US"/>
        </w:rPr>
        <w:t>Экстремальные состояния организма.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патогенез и принципы терапии обморока и коллапса.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виды, патогенез и принципы терапии шока.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виды, патогенез и принципы терапии комы.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>2.6</w:t>
      </w:r>
      <w:r w:rsidRPr="007356FC">
        <w:rPr>
          <w:b/>
          <w:sz w:val="24"/>
          <w:szCs w:val="24"/>
          <w:lang w:bidi="en-US"/>
        </w:rPr>
        <w:t xml:space="preserve"> Общие реакции организма на повреждение.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 по стадиям развития, биологическая роль общего адаптационного синдрома (ОАС</w:t>
      </w:r>
      <w:proofErr w:type="gramStart"/>
      <w:r w:rsidRPr="007356FC">
        <w:rPr>
          <w:sz w:val="24"/>
          <w:szCs w:val="24"/>
        </w:rPr>
        <w:t>)и</w:t>
      </w:r>
      <w:proofErr w:type="gramEnd"/>
      <w:r w:rsidRPr="007356FC">
        <w:rPr>
          <w:sz w:val="24"/>
          <w:szCs w:val="24"/>
        </w:rPr>
        <w:t xml:space="preserve"> механизмы формирования </w:t>
      </w:r>
      <w:proofErr w:type="spellStart"/>
      <w:r w:rsidRPr="007356FC">
        <w:rPr>
          <w:sz w:val="24"/>
          <w:szCs w:val="24"/>
        </w:rPr>
        <w:t>дисстресса</w:t>
      </w:r>
      <w:proofErr w:type="spellEnd"/>
      <w:r w:rsidRPr="007356FC">
        <w:rPr>
          <w:sz w:val="24"/>
          <w:szCs w:val="24"/>
        </w:rPr>
        <w:t>.</w:t>
      </w:r>
    </w:p>
    <w:p w:rsidR="00773976" w:rsidRPr="007356FC" w:rsidRDefault="003913E0" w:rsidP="0077397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Боль. Этиология, патогенез, виды боли и принципы обезболивания.</w:t>
      </w:r>
    </w:p>
    <w:p w:rsidR="00773976" w:rsidRPr="007356FC" w:rsidRDefault="00773976" w:rsidP="00773976">
      <w:pPr>
        <w:pStyle w:val="afa"/>
        <w:spacing w:line="360" w:lineRule="auto"/>
        <w:rPr>
          <w:b/>
          <w:color w:val="000000"/>
          <w:szCs w:val="28"/>
          <w:lang w:bidi="en-US"/>
        </w:rPr>
      </w:pPr>
      <w:r w:rsidRPr="007356FC">
        <w:rPr>
          <w:b/>
          <w:color w:val="000000"/>
          <w:szCs w:val="28"/>
          <w:lang w:bidi="en-US"/>
        </w:rPr>
        <w:t>Раздел 3. Патофизиология органов и систем.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  <w:lang w:bidi="en-US"/>
        </w:rPr>
        <w:t>3.1. Патофизиология системы крови: анемии,  лейкоцитозы, лейкопении, тромб</w:t>
      </w:r>
      <w:r w:rsidRPr="007356FC">
        <w:rPr>
          <w:b/>
          <w:sz w:val="24"/>
          <w:szCs w:val="24"/>
          <w:lang w:bidi="en-US"/>
        </w:rPr>
        <w:t>о</w:t>
      </w:r>
      <w:r w:rsidRPr="007356FC">
        <w:rPr>
          <w:b/>
          <w:sz w:val="24"/>
          <w:szCs w:val="24"/>
          <w:lang w:bidi="en-US"/>
        </w:rPr>
        <w:t xml:space="preserve">цитопении и </w:t>
      </w:r>
      <w:proofErr w:type="spellStart"/>
      <w:r w:rsidRPr="007356FC">
        <w:rPr>
          <w:b/>
          <w:sz w:val="24"/>
          <w:szCs w:val="24"/>
          <w:lang w:bidi="en-US"/>
        </w:rPr>
        <w:t>тромбоцитопатии</w:t>
      </w:r>
      <w:proofErr w:type="spellEnd"/>
      <w:r w:rsidRPr="007356FC">
        <w:rPr>
          <w:b/>
          <w:sz w:val="24"/>
          <w:szCs w:val="24"/>
          <w:lang w:bidi="en-US"/>
        </w:rPr>
        <w:t xml:space="preserve">. </w:t>
      </w:r>
    </w:p>
    <w:p w:rsidR="00773976" w:rsidRPr="007356FC" w:rsidRDefault="00773976" w:rsidP="007739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Классификация анемий по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этиопатогенетическому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принципу. Этиология, патогенез и принципы терапии острой постгеморрагической, железодефицитной, В</w:t>
      </w:r>
      <w:r w:rsidRPr="007356F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356FC">
        <w:rPr>
          <w:rFonts w:ascii="Times New Roman" w:hAnsi="Times New Roman" w:cs="Times New Roman"/>
          <w:sz w:val="24"/>
          <w:szCs w:val="24"/>
        </w:rPr>
        <w:t xml:space="preserve">-и фолиево-дефицитной и гемолитических анемий. </w:t>
      </w:r>
    </w:p>
    <w:p w:rsidR="000005F2" w:rsidRPr="007356FC" w:rsidRDefault="00773976" w:rsidP="007739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Этиология, патогенез и принципы терапии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миелотоксического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аутоиммунного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агр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нулоцитоза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. Этиология, патогенез и принципы терапии лейкоцитозов.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Л</w:t>
      </w:r>
      <w:r w:rsidRPr="007356FC">
        <w:rPr>
          <w:rFonts w:ascii="Times New Roman" w:hAnsi="Times New Roman" w:cs="Times New Roman"/>
          <w:bCs/>
          <w:sz w:val="24"/>
          <w:szCs w:val="24"/>
        </w:rPr>
        <w:t>ейкемоидные</w:t>
      </w:r>
      <w:proofErr w:type="spellEnd"/>
      <w:r w:rsidRPr="007356FC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7356FC">
        <w:rPr>
          <w:rFonts w:ascii="Times New Roman" w:hAnsi="Times New Roman" w:cs="Times New Roman"/>
          <w:bCs/>
          <w:sz w:val="24"/>
          <w:szCs w:val="24"/>
        </w:rPr>
        <w:t>е</w:t>
      </w:r>
      <w:r w:rsidRPr="007356FC">
        <w:rPr>
          <w:rFonts w:ascii="Times New Roman" w:hAnsi="Times New Roman" w:cs="Times New Roman"/>
          <w:bCs/>
          <w:sz w:val="24"/>
          <w:szCs w:val="24"/>
        </w:rPr>
        <w:t>акции</w:t>
      </w:r>
      <w:r w:rsidRPr="0073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976" w:rsidRPr="007356FC" w:rsidRDefault="00773976" w:rsidP="0077397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Нарушения системы тромбоцитов; тромбоцитопении,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; виды, прич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ны, механизмы развития, последствия.</w:t>
      </w:r>
    </w:p>
    <w:p w:rsidR="00773976" w:rsidRPr="007356FC" w:rsidRDefault="00773976" w:rsidP="00773976">
      <w:pPr>
        <w:pStyle w:val="afa"/>
        <w:spacing w:line="360" w:lineRule="auto"/>
        <w:ind w:left="851" w:hanging="567"/>
        <w:rPr>
          <w:sz w:val="24"/>
          <w:szCs w:val="24"/>
          <w:lang w:bidi="en-US"/>
        </w:rPr>
      </w:pPr>
      <w:r w:rsidRPr="007356FC">
        <w:rPr>
          <w:b/>
          <w:sz w:val="24"/>
          <w:szCs w:val="24"/>
          <w:lang w:bidi="en-US"/>
        </w:rPr>
        <w:t xml:space="preserve">3.2. Патофизиология системы кровообращения: </w:t>
      </w:r>
      <w:r w:rsidRPr="007356FC">
        <w:rPr>
          <w:sz w:val="24"/>
          <w:szCs w:val="24"/>
          <w:lang w:bidi="en-US"/>
        </w:rPr>
        <w:t>и</w:t>
      </w:r>
      <w:r w:rsidRPr="007356FC">
        <w:rPr>
          <w:rStyle w:val="afb"/>
          <w:sz w:val="24"/>
          <w:szCs w:val="24"/>
          <w:lang w:bidi="en-US"/>
        </w:rPr>
        <w:t>шемическая болезнь сердца, аритмии сердца, а</w:t>
      </w:r>
      <w:r w:rsidRPr="007356FC">
        <w:rPr>
          <w:b/>
          <w:sz w:val="24"/>
          <w:szCs w:val="24"/>
          <w:lang w:bidi="en-US"/>
        </w:rPr>
        <w:t>ртериальная гипертензия.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Ишемическая болезнь сердца (ИБС). Особенности энергетики и кровоснабжения ми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карда. Основные устранимые, плохо устранимые и неустранимые факторы риска ИБС. Основные механизмы патогенеза ИБС. Клинические формы ИБС (стенокардия покоя, ст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нокардия напряжения, инфаркт миокарда) и их основные отличия. Принципы профила</w:t>
      </w:r>
      <w:r w:rsidRPr="007356FC">
        <w:rPr>
          <w:rFonts w:ascii="Times New Roman" w:hAnsi="Times New Roman" w:cs="Times New Roman"/>
          <w:sz w:val="24"/>
          <w:szCs w:val="24"/>
        </w:rPr>
        <w:t>к</w:t>
      </w:r>
      <w:r w:rsidRPr="007356FC">
        <w:rPr>
          <w:rFonts w:ascii="Times New Roman" w:hAnsi="Times New Roman" w:cs="Times New Roman"/>
          <w:sz w:val="24"/>
          <w:szCs w:val="24"/>
        </w:rPr>
        <w:t xml:space="preserve">тики и лечения стенокардии. Периоды развития инфаркта миокарда, его осложнения и принципы терапии. 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Роль наследственных и приобретенных факторов в этиологии и патогенезе артериал</w:t>
      </w:r>
      <w:r w:rsidRPr="007356FC">
        <w:rPr>
          <w:rFonts w:ascii="Times New Roman" w:hAnsi="Times New Roman" w:cs="Times New Roman"/>
          <w:sz w:val="24"/>
          <w:szCs w:val="24"/>
        </w:rPr>
        <w:t>ь</w:t>
      </w:r>
      <w:r w:rsidRPr="007356FC">
        <w:rPr>
          <w:rFonts w:ascii="Times New Roman" w:hAnsi="Times New Roman" w:cs="Times New Roman"/>
          <w:sz w:val="24"/>
          <w:szCs w:val="24"/>
        </w:rPr>
        <w:t>ной гипертензии. Понятие о симптоматических гипертензиях. Стадии развития гиперт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 xml:space="preserve">нической болезни. Особенности патогенеза ее 1, 2, и 3 стадий. Формы гипертонической болезни: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норморенинную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гиперенинную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гипоренинную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и особенности их патогенеза. Типы гипертонических кризов, особенности их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и терапии. Принципы пр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филактики терапии гипертонической болезни.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аритмий. Ионные и электрофизиологические нарушения, характериз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ющие повышение и понижение автоматизма, возбудимости, проводимости и сократим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сти миокарда. Ионные и электрофизиологические нарушения, характеризующие образ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вание эктопических очагов возбуждения и очагов повторного входа. Этиология, патогенез и принципы терапии синусовой тахикардии и синусовой брадикардии. Этиология, патог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нез и принципы терапии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экстрасистолий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. Этиология, патогенез и принципы терапии п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роксизмальной тахикардии. Этиология, патогенез и принципы терапии сердечных блокад. 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color w:val="000000"/>
          <w:sz w:val="24"/>
          <w:szCs w:val="24"/>
        </w:rPr>
      </w:pPr>
      <w:r w:rsidRPr="007356FC">
        <w:rPr>
          <w:b/>
          <w:sz w:val="24"/>
          <w:szCs w:val="24"/>
          <w:lang w:bidi="en-US"/>
        </w:rPr>
        <w:t xml:space="preserve">3.3. </w:t>
      </w:r>
      <w:r w:rsidRPr="007356FC">
        <w:rPr>
          <w:b/>
          <w:color w:val="000000"/>
          <w:sz w:val="24"/>
          <w:szCs w:val="24"/>
        </w:rPr>
        <w:t xml:space="preserve">Патофизиология пищеварения: нарушения пищеварения в ротовой полости, гастриты, язвенная болезнь, энтероколиты.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color w:val="auto"/>
        </w:rPr>
      </w:pPr>
      <w:proofErr w:type="gramStart"/>
      <w:r w:rsidRPr="007356FC">
        <w:rPr>
          <w:color w:val="auto"/>
        </w:rPr>
        <w:t xml:space="preserve">Этиология, патогенез, последствия нарушений слюноотделения, жевания, глотания, функций: верхних, средних и нижних отделов пищевода. </w:t>
      </w:r>
      <w:proofErr w:type="gramEnd"/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bCs/>
          <w:color w:val="auto"/>
        </w:rPr>
      </w:pPr>
      <w:r w:rsidRPr="007356FC">
        <w:rPr>
          <w:color w:val="auto"/>
        </w:rPr>
        <w:t>Этиология, виды, патогенетические особенности и особенности принципов терапии  г</w:t>
      </w:r>
      <w:r w:rsidRPr="007356FC">
        <w:rPr>
          <w:bCs/>
          <w:color w:val="auto"/>
        </w:rPr>
        <w:t>а</w:t>
      </w:r>
      <w:r w:rsidRPr="007356FC">
        <w:rPr>
          <w:bCs/>
          <w:color w:val="auto"/>
        </w:rPr>
        <w:t xml:space="preserve">стритов.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color w:val="auto"/>
        </w:rPr>
      </w:pPr>
      <w:r w:rsidRPr="007356FC">
        <w:rPr>
          <w:bCs/>
          <w:color w:val="auto"/>
        </w:rPr>
        <w:t xml:space="preserve">Факторы риска, этиология  и особенности патогенеза </w:t>
      </w:r>
      <w:proofErr w:type="spellStart"/>
      <w:r w:rsidRPr="007356FC">
        <w:rPr>
          <w:bCs/>
          <w:color w:val="auto"/>
        </w:rPr>
        <w:t>гипер</w:t>
      </w:r>
      <w:proofErr w:type="spellEnd"/>
      <w:r w:rsidRPr="007356FC">
        <w:rPr>
          <w:bCs/>
          <w:color w:val="auto"/>
        </w:rPr>
        <w:t xml:space="preserve"> – и </w:t>
      </w:r>
      <w:proofErr w:type="spellStart"/>
      <w:r w:rsidRPr="007356FC">
        <w:rPr>
          <w:bCs/>
          <w:color w:val="auto"/>
        </w:rPr>
        <w:t>гипоацидной</w:t>
      </w:r>
      <w:proofErr w:type="spellEnd"/>
      <w:r w:rsidRPr="007356FC">
        <w:rPr>
          <w:bCs/>
          <w:color w:val="auto"/>
        </w:rPr>
        <w:t xml:space="preserve"> язвы ж</w:t>
      </w:r>
      <w:r w:rsidRPr="007356FC">
        <w:rPr>
          <w:bCs/>
          <w:color w:val="auto"/>
        </w:rPr>
        <w:t>е</w:t>
      </w:r>
      <w:r w:rsidRPr="007356FC">
        <w:rPr>
          <w:bCs/>
          <w:color w:val="auto"/>
        </w:rPr>
        <w:t xml:space="preserve">лудка и 12— перстной кишки. </w:t>
      </w:r>
      <w:r w:rsidRPr="007356FC">
        <w:rPr>
          <w:color w:val="auto"/>
        </w:rPr>
        <w:t>Принципы лечения.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bCs/>
          <w:color w:val="auto"/>
        </w:rPr>
      </w:pPr>
      <w:r w:rsidRPr="007356FC">
        <w:rPr>
          <w:color w:val="auto"/>
        </w:rPr>
        <w:t xml:space="preserve">Этиология, патогенез, осложнения, последствия и принципы терапии  </w:t>
      </w:r>
      <w:r w:rsidR="00932F9C" w:rsidRPr="007356FC">
        <w:rPr>
          <w:color w:val="auto"/>
        </w:rPr>
        <w:t>энтеритов и к</w:t>
      </w:r>
      <w:r w:rsidR="00932F9C" w:rsidRPr="007356FC">
        <w:rPr>
          <w:color w:val="auto"/>
        </w:rPr>
        <w:t>о</w:t>
      </w:r>
      <w:r w:rsidR="00932F9C" w:rsidRPr="007356FC">
        <w:rPr>
          <w:color w:val="auto"/>
        </w:rPr>
        <w:t xml:space="preserve">литов. </w:t>
      </w:r>
    </w:p>
    <w:p w:rsidR="00773976" w:rsidRPr="007356FC" w:rsidRDefault="00773976" w:rsidP="0077397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color w:val="000000"/>
          <w:sz w:val="24"/>
          <w:szCs w:val="24"/>
        </w:rPr>
        <w:t xml:space="preserve">3.4. </w:t>
      </w:r>
      <w:r w:rsidRPr="007356FC">
        <w:rPr>
          <w:b/>
          <w:sz w:val="24"/>
          <w:szCs w:val="24"/>
          <w:lang w:bidi="en-US"/>
        </w:rPr>
        <w:t xml:space="preserve">Патофизиология </w:t>
      </w:r>
      <w:proofErr w:type="spellStart"/>
      <w:r w:rsidRPr="007356FC">
        <w:rPr>
          <w:b/>
          <w:sz w:val="24"/>
          <w:szCs w:val="24"/>
          <w:lang w:bidi="en-US"/>
        </w:rPr>
        <w:t>гепатобилиарной</w:t>
      </w:r>
      <w:proofErr w:type="spellEnd"/>
      <w:r w:rsidRPr="007356FC">
        <w:rPr>
          <w:b/>
          <w:sz w:val="24"/>
          <w:szCs w:val="24"/>
          <w:lang w:bidi="en-US"/>
        </w:rPr>
        <w:t xml:space="preserve"> системы. 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Классификация гепатитов. Особенности повреждения печени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гепатотропными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ядами – алкоголем,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тетрахлорметаном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, органическими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экстрагентами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, лекарственными веществ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 xml:space="preserve">ми; вирусами – А, В, С, D, Е. Особенности патогенеза токсических и вирусных гепатитов. 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Особенности повреждения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холестазе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. Этиология, патогенез и принц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 xml:space="preserve">пы терапии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холелитиаза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.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Исходы и осложнения гепатитов. Печеночная недостаточность. Принципы фармакот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рапии заболеваний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932F9C" w:rsidRPr="007356FC" w:rsidRDefault="00773976" w:rsidP="00932F9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3.5. Патофизиология эндокринной системы: сахарный диабет, </w:t>
      </w:r>
      <w:proofErr w:type="spellStart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гипер</w:t>
      </w:r>
      <w:proofErr w:type="spellEnd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и гипотиреоз, </w:t>
      </w:r>
      <w:proofErr w:type="spellStart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гипе</w:t>
      </w:r>
      <w:proofErr w:type="gramStart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р</w:t>
      </w:r>
      <w:proofErr w:type="spellEnd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-</w:t>
      </w:r>
      <w:proofErr w:type="gramEnd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и </w:t>
      </w:r>
      <w:proofErr w:type="spellStart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гипопаратиреоз</w:t>
      </w:r>
      <w:proofErr w:type="spellEnd"/>
      <w:r w:rsidR="00932F9C" w:rsidRPr="007356FC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</w:p>
    <w:p w:rsidR="00932F9C" w:rsidRPr="007356FC" w:rsidRDefault="00932F9C" w:rsidP="00932F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Факторы риска, этиологические и патогенетические особенности, осложнения и при</w:t>
      </w:r>
      <w:r w:rsidRPr="007356FC">
        <w:rPr>
          <w:rFonts w:ascii="Times New Roman" w:hAnsi="Times New Roman" w:cs="Times New Roman"/>
          <w:sz w:val="24"/>
          <w:szCs w:val="24"/>
        </w:rPr>
        <w:t>н</w:t>
      </w:r>
      <w:r w:rsidRPr="007356FC">
        <w:rPr>
          <w:rFonts w:ascii="Times New Roman" w:hAnsi="Times New Roman" w:cs="Times New Roman"/>
          <w:sz w:val="24"/>
          <w:szCs w:val="24"/>
        </w:rPr>
        <w:t xml:space="preserve">ципы терапии диабета I и II типов. </w:t>
      </w:r>
    </w:p>
    <w:p w:rsidR="00932F9C" w:rsidRPr="007356FC" w:rsidRDefault="00932F9C" w:rsidP="00932F9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Этиология, патогенез и принципы терапии болезни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Гревса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– Базедова и гипотиреоза. Этиология, патогенез и принципы терапии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гиперпаратиреоза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.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sz w:val="24"/>
          <w:szCs w:val="24"/>
        </w:rPr>
      </w:pPr>
      <w:r w:rsidRPr="007356FC">
        <w:rPr>
          <w:b/>
          <w:sz w:val="24"/>
          <w:szCs w:val="24"/>
          <w:lang w:bidi="en-US"/>
        </w:rPr>
        <w:t xml:space="preserve">3.6. </w:t>
      </w:r>
      <w:r w:rsidRPr="007356FC">
        <w:rPr>
          <w:b/>
          <w:color w:val="000000"/>
          <w:sz w:val="24"/>
          <w:szCs w:val="24"/>
          <w:lang w:bidi="en-US"/>
        </w:rPr>
        <w:t xml:space="preserve">Патофизиология </w:t>
      </w:r>
      <w:r w:rsidRPr="007356FC">
        <w:rPr>
          <w:b/>
          <w:sz w:val="24"/>
          <w:szCs w:val="24"/>
          <w:lang w:bidi="en-US"/>
        </w:rPr>
        <w:t>нервной</w:t>
      </w:r>
      <w:r w:rsidRPr="007356FC">
        <w:rPr>
          <w:b/>
          <w:color w:val="000000"/>
          <w:sz w:val="24"/>
          <w:szCs w:val="24"/>
          <w:lang w:bidi="en-US"/>
        </w:rPr>
        <w:t xml:space="preserve"> системы: нарушения сна, неврозы. </w:t>
      </w:r>
    </w:p>
    <w:p w:rsidR="00932F9C" w:rsidRPr="007356FC" w:rsidRDefault="00932F9C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Формы и механизмы </w:t>
      </w:r>
      <w:proofErr w:type="spellStart"/>
      <w:r w:rsidRPr="007356FC">
        <w:rPr>
          <w:sz w:val="24"/>
          <w:szCs w:val="24"/>
        </w:rPr>
        <w:t>гипосомний</w:t>
      </w:r>
      <w:proofErr w:type="spellEnd"/>
      <w:r w:rsidRPr="007356FC">
        <w:rPr>
          <w:sz w:val="24"/>
          <w:szCs w:val="24"/>
        </w:rPr>
        <w:t xml:space="preserve">, их последствия; принципы терапии. </w:t>
      </w:r>
    </w:p>
    <w:p w:rsidR="00773976" w:rsidRPr="007356FC" w:rsidRDefault="00932F9C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патогенез, проявления неврозов. Вегетативные нарушения и принципы т</w:t>
      </w:r>
      <w:r w:rsidRPr="007356FC">
        <w:rPr>
          <w:sz w:val="24"/>
          <w:szCs w:val="24"/>
        </w:rPr>
        <w:t>е</w:t>
      </w:r>
      <w:r w:rsidRPr="007356FC">
        <w:rPr>
          <w:sz w:val="24"/>
          <w:szCs w:val="24"/>
        </w:rPr>
        <w:t>рапии неврастении, истерии и навязчивости.</w:t>
      </w:r>
    </w:p>
    <w:p w:rsidR="00773976" w:rsidRPr="007356FC" w:rsidRDefault="00773976" w:rsidP="003913E0">
      <w:pPr>
        <w:pStyle w:val="afa"/>
        <w:spacing w:line="360" w:lineRule="auto"/>
        <w:ind w:firstLine="284"/>
        <w:rPr>
          <w:sz w:val="24"/>
          <w:szCs w:val="24"/>
        </w:rPr>
      </w:pPr>
    </w:p>
    <w:p w:rsidR="00B04B31" w:rsidRPr="007356FC" w:rsidRDefault="00B04B31" w:rsidP="007F4E76">
      <w:pPr>
        <w:pStyle w:val="ad"/>
        <w:numPr>
          <w:ilvl w:val="1"/>
          <w:numId w:val="16"/>
        </w:numPr>
        <w:outlineLvl w:val="1"/>
        <w:rPr>
          <w:rFonts w:ascii="Times New Roman" w:hAnsi="Times New Roman" w:cs="Times New Roman"/>
          <w:b/>
          <w:bCs/>
        </w:rPr>
      </w:pPr>
      <w:bookmarkStart w:id="13" w:name="_Toc66950523"/>
      <w:r w:rsidRPr="007356FC">
        <w:rPr>
          <w:rFonts w:ascii="Times New Roman" w:hAnsi="Times New Roman" w:cs="Times New Roman"/>
          <w:b/>
          <w:bCs/>
        </w:rPr>
        <w:t>Тематический план лекций</w:t>
      </w:r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102"/>
      </w:tblGrid>
      <w:tr w:rsidR="00560A0B" w:rsidRPr="007356FC" w:rsidTr="00C91B0C">
        <w:trPr>
          <w:trHeight w:val="500"/>
        </w:trPr>
        <w:tc>
          <w:tcPr>
            <w:tcW w:w="675" w:type="dxa"/>
          </w:tcPr>
          <w:p w:rsidR="00560A0B" w:rsidRPr="007356FC" w:rsidRDefault="00560A0B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</w:tc>
        <w:tc>
          <w:tcPr>
            <w:tcW w:w="7797" w:type="dxa"/>
          </w:tcPr>
          <w:p w:rsidR="00560A0B" w:rsidRPr="007356FC" w:rsidRDefault="00560A0B" w:rsidP="00C91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лекции</w:t>
            </w:r>
          </w:p>
        </w:tc>
        <w:tc>
          <w:tcPr>
            <w:tcW w:w="1102" w:type="dxa"/>
          </w:tcPr>
          <w:p w:rsidR="00560A0B" w:rsidRPr="007356FC" w:rsidRDefault="00560A0B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</w:tr>
      <w:tr w:rsidR="00A82184" w:rsidRPr="007356FC" w:rsidTr="00C91B0C">
        <w:trPr>
          <w:trHeight w:val="120"/>
        </w:trPr>
        <w:tc>
          <w:tcPr>
            <w:tcW w:w="675" w:type="dxa"/>
          </w:tcPr>
          <w:p w:rsidR="00A82184" w:rsidRPr="007356FC" w:rsidRDefault="00A82184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797" w:type="dxa"/>
          </w:tcPr>
          <w:p w:rsidR="00A82184" w:rsidRPr="007356FC" w:rsidRDefault="007207B5" w:rsidP="0072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Основные понятия общей нозологии. Реактивность, резистентность и наследственность в патологии. О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бщие и универсальные механизмы п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вреждения клетки</w:t>
            </w: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Механизмы защиты и адаптации клетки</w:t>
            </w:r>
            <w:r w:rsidR="00A82184"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:rsidR="00A82184" w:rsidRPr="007356FC" w:rsidRDefault="007207B5" w:rsidP="0072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06470A" w:rsidRPr="007356FC" w:rsidTr="00C91B0C">
        <w:trPr>
          <w:trHeight w:val="118"/>
        </w:trPr>
        <w:tc>
          <w:tcPr>
            <w:tcW w:w="675" w:type="dxa"/>
          </w:tcPr>
          <w:p w:rsidR="0006470A" w:rsidRPr="007356FC" w:rsidRDefault="0006470A" w:rsidP="0006470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797" w:type="dxa"/>
          </w:tcPr>
          <w:p w:rsidR="0006470A" w:rsidRPr="007356FC" w:rsidRDefault="007207B5" w:rsidP="00064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Воспаление. Инфекционный процесс. Лихорадка.</w:t>
            </w:r>
          </w:p>
        </w:tc>
        <w:tc>
          <w:tcPr>
            <w:tcW w:w="1102" w:type="dxa"/>
          </w:tcPr>
          <w:p w:rsidR="0006470A" w:rsidRPr="007356FC" w:rsidRDefault="007207B5" w:rsidP="007207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</w:tbl>
    <w:p w:rsidR="001450F3" w:rsidRDefault="001450F3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Pr="007356FC" w:rsidRDefault="00005D7C" w:rsidP="00B04B31">
      <w:pPr>
        <w:rPr>
          <w:rFonts w:ascii="Times New Roman" w:hAnsi="Times New Roman" w:cs="Times New Roman"/>
          <w:b/>
          <w:bCs/>
        </w:rPr>
      </w:pPr>
    </w:p>
    <w:p w:rsidR="00C91B0C" w:rsidRPr="007356FC" w:rsidRDefault="00B04B31" w:rsidP="007F4E76">
      <w:pPr>
        <w:pStyle w:val="ad"/>
        <w:numPr>
          <w:ilvl w:val="1"/>
          <w:numId w:val="16"/>
        </w:numPr>
        <w:outlineLvl w:val="1"/>
        <w:rPr>
          <w:rFonts w:ascii="Times New Roman" w:hAnsi="Times New Roman" w:cs="Times New Roman"/>
          <w:b/>
          <w:bCs/>
        </w:rPr>
      </w:pPr>
      <w:bookmarkStart w:id="14" w:name="_Toc66950524"/>
      <w:r w:rsidRPr="007356FC">
        <w:rPr>
          <w:rFonts w:ascii="Times New Roman" w:hAnsi="Times New Roman" w:cs="Times New Roman"/>
          <w:b/>
          <w:bCs/>
        </w:rPr>
        <w:t xml:space="preserve">Тематический план </w:t>
      </w:r>
      <w:r w:rsidR="007207B5" w:rsidRPr="007356FC">
        <w:rPr>
          <w:rFonts w:ascii="Times New Roman" w:hAnsi="Times New Roman" w:cs="Times New Roman"/>
          <w:b/>
          <w:bCs/>
        </w:rPr>
        <w:t xml:space="preserve">лабораторных и </w:t>
      </w:r>
      <w:r w:rsidRPr="007356FC">
        <w:rPr>
          <w:rFonts w:ascii="Times New Roman" w:hAnsi="Times New Roman" w:cs="Times New Roman"/>
          <w:b/>
          <w:bCs/>
        </w:rPr>
        <w:t>практических занятий</w:t>
      </w:r>
      <w:r w:rsidR="001450F3" w:rsidRPr="007356FC">
        <w:rPr>
          <w:rFonts w:ascii="Times New Roman" w:hAnsi="Times New Roman" w:cs="Times New Roman"/>
          <w:b/>
          <w:bCs/>
        </w:rPr>
        <w:t>.</w:t>
      </w:r>
      <w:bookmarkEnd w:id="14"/>
    </w:p>
    <w:tbl>
      <w:tblPr>
        <w:tblpPr w:leftFromText="180" w:rightFromText="180" w:vertAnchor="text" w:horzAnchor="margin" w:tblpY="36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722"/>
        <w:gridCol w:w="1134"/>
      </w:tblGrid>
      <w:tr w:rsidR="00005D7C" w:rsidRPr="007356FC" w:rsidTr="00005D7C">
        <w:trPr>
          <w:trHeight w:val="1479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134" w:type="dxa"/>
            <w:shd w:val="clear" w:color="auto" w:fill="auto"/>
          </w:tcPr>
          <w:p w:rsidR="00005D7C" w:rsidRPr="007356FC" w:rsidRDefault="00005D7C" w:rsidP="00005D7C">
            <w:pPr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Кол-во часов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>Типовые</w:t>
            </w:r>
            <w:proofErr w:type="spellEnd"/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>патологические</w:t>
            </w:r>
            <w:proofErr w:type="spellEnd"/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>процессы</w:t>
            </w:r>
            <w:proofErr w:type="spellEnd"/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005D7C" w:rsidRPr="007356FC" w:rsidTr="00005D7C">
        <w:trPr>
          <w:trHeight w:val="543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1.1.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Иммунопатология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 xml:space="preserve">. </w:t>
            </w: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Аллергия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 xml:space="preserve">. </w:t>
            </w: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Иммунодефициты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1.2.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Нарушения углеводного, липидного и белкового обменов.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Опухолевый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рост</w:t>
            </w:r>
            <w:proofErr w:type="spellEnd"/>
            <w:r w:rsidRPr="007356FC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1.4.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Экстремальные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состояния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организма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1.5.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Общие реакции организма на повреждение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</w:tbl>
    <w:p w:rsidR="00F63E68" w:rsidRPr="007356FC" w:rsidRDefault="00F63E68" w:rsidP="00F63E68">
      <w:pPr>
        <w:ind w:left="993"/>
        <w:outlineLvl w:val="1"/>
        <w:rPr>
          <w:rFonts w:ascii="Times New Roman" w:hAnsi="Times New Roman" w:cs="Times New Roman"/>
          <w:b/>
          <w:bCs/>
        </w:rPr>
      </w:pPr>
    </w:p>
    <w:p w:rsidR="00F63E68" w:rsidRPr="007356FC" w:rsidRDefault="00F63E68" w:rsidP="00F63E68">
      <w:pPr>
        <w:ind w:left="993"/>
        <w:outlineLvl w:val="1"/>
        <w:rPr>
          <w:rFonts w:ascii="Times New Roman" w:hAnsi="Times New Roman" w:cs="Times New Roman"/>
          <w:b/>
          <w:bCs/>
        </w:rPr>
      </w:pPr>
      <w:bookmarkStart w:id="15" w:name="_Toc66950525"/>
      <w:r w:rsidRPr="007356FC">
        <w:rPr>
          <w:rFonts w:ascii="Times New Roman" w:hAnsi="Times New Roman" w:cs="Times New Roman"/>
          <w:b/>
          <w:bCs/>
        </w:rPr>
        <w:t>4.6. Тематический план самостоятельной работы по дисциплине</w:t>
      </w:r>
      <w:bookmarkEnd w:id="15"/>
    </w:p>
    <w:tbl>
      <w:tblPr>
        <w:tblpPr w:leftFromText="180" w:rightFromText="180" w:bottomFromText="200" w:vertAnchor="text" w:horzAnchor="margin" w:tblpY="20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717"/>
        <w:gridCol w:w="1133"/>
      </w:tblGrid>
      <w:tr w:rsidR="00005D7C" w:rsidRPr="007356FC" w:rsidTr="00005D7C">
        <w:trPr>
          <w:trHeight w:val="14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Кол-во часов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  <w:lang w:eastAsia="en-US"/>
              </w:rPr>
              <w:t>1.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color w:val="000000"/>
                <w:lang w:bidi="en-US"/>
              </w:rPr>
              <w:t>Патофизиология органов и систем.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005D7C" w:rsidRPr="007356FC" w:rsidTr="00005D7C">
        <w:trPr>
          <w:trHeight w:val="5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1.1.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 xml:space="preserve"> Патофизиология системы крови: анемии,  лейкоцитозы, лейкопении, тромб</w:t>
            </w:r>
            <w:r w:rsidRPr="007356FC">
              <w:rPr>
                <w:rFonts w:ascii="Times New Roman" w:hAnsi="Times New Roman" w:cs="Times New Roman"/>
                <w:lang w:bidi="en-US"/>
              </w:rPr>
              <w:t>о</w:t>
            </w:r>
            <w:r w:rsidRPr="007356FC">
              <w:rPr>
                <w:rFonts w:ascii="Times New Roman" w:hAnsi="Times New Roman" w:cs="Times New Roman"/>
                <w:lang w:bidi="en-US"/>
              </w:rPr>
              <w:t xml:space="preserve">цитопении и </w:t>
            </w:r>
            <w:proofErr w:type="spellStart"/>
            <w:r w:rsidRPr="007356FC">
              <w:rPr>
                <w:rFonts w:ascii="Times New Roman" w:hAnsi="Times New Roman" w:cs="Times New Roman"/>
                <w:lang w:bidi="en-US"/>
              </w:rPr>
              <w:t>тромбоцитопатии</w:t>
            </w:r>
            <w:proofErr w:type="spellEnd"/>
            <w:r w:rsidRPr="007356FC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1.2. 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Патофизиология системы кровообращения: и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 xml:space="preserve">шемическая болезнь </w:t>
            </w:r>
            <w:proofErr w:type="spellStart"/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сер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д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ца</w:t>
            </w:r>
            <w:proofErr w:type="gramStart"/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,а</w:t>
            </w:r>
            <w:proofErr w:type="gramEnd"/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ритмии</w:t>
            </w:r>
            <w:proofErr w:type="spellEnd"/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 xml:space="preserve"> сердца, а</w:t>
            </w:r>
            <w:r w:rsidRPr="007356FC">
              <w:rPr>
                <w:rFonts w:ascii="Times New Roman" w:hAnsi="Times New Roman" w:cs="Times New Roman"/>
                <w:lang w:bidi="en-US"/>
              </w:rPr>
              <w:t>ртериальная гипертензия.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</w:rPr>
              <w:t>Патофизиология пищеварения: нарушения пищеварения в ротовой полости, гастриты, язвенная болезнь, энтероколиты.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1.4. 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Патофизиология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гепатобилиарной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lang w:val="en-US" w:bidi="en-US"/>
              </w:rPr>
              <w:t>системы</w:t>
            </w:r>
            <w:proofErr w:type="spellEnd"/>
            <w:r w:rsidRPr="007356FC">
              <w:rPr>
                <w:rFonts w:ascii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1.5.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 xml:space="preserve">Патофизиология эндокринной системы: сахарный диабет, </w:t>
            </w:r>
            <w:proofErr w:type="spellStart"/>
            <w:r w:rsidRPr="007356FC">
              <w:rPr>
                <w:rFonts w:ascii="Times New Roman" w:hAnsi="Times New Roman" w:cs="Times New Roman"/>
                <w:lang w:bidi="en-US"/>
              </w:rPr>
              <w:t>гипер</w:t>
            </w:r>
            <w:proofErr w:type="spellEnd"/>
            <w:r w:rsidRPr="007356FC">
              <w:rPr>
                <w:rFonts w:ascii="Times New Roman" w:hAnsi="Times New Roman" w:cs="Times New Roman"/>
                <w:lang w:bidi="en-US"/>
              </w:rPr>
              <w:t xml:space="preserve"> и гипотиреоз, </w:t>
            </w:r>
            <w:proofErr w:type="spellStart"/>
            <w:r w:rsidRPr="007356FC">
              <w:rPr>
                <w:rFonts w:ascii="Times New Roman" w:hAnsi="Times New Roman" w:cs="Times New Roman"/>
                <w:lang w:bidi="en-US"/>
              </w:rPr>
              <w:t>гипе</w:t>
            </w:r>
            <w:proofErr w:type="gramStart"/>
            <w:r w:rsidRPr="007356FC">
              <w:rPr>
                <w:rFonts w:ascii="Times New Roman" w:hAnsi="Times New Roman" w:cs="Times New Roman"/>
                <w:lang w:bidi="en-US"/>
              </w:rPr>
              <w:t>р</w:t>
            </w:r>
            <w:proofErr w:type="spellEnd"/>
            <w:r w:rsidRPr="007356FC">
              <w:rPr>
                <w:rFonts w:ascii="Times New Roman" w:hAnsi="Times New Roman" w:cs="Times New Roman"/>
                <w:lang w:bidi="en-US"/>
              </w:rPr>
              <w:t>-</w:t>
            </w:r>
            <w:proofErr w:type="gramEnd"/>
            <w:r w:rsidRPr="007356FC">
              <w:rPr>
                <w:rFonts w:ascii="Times New Roman" w:hAnsi="Times New Roman" w:cs="Times New Roman"/>
                <w:lang w:bidi="en-US"/>
              </w:rPr>
              <w:t xml:space="preserve"> и </w:t>
            </w:r>
            <w:proofErr w:type="spellStart"/>
            <w:r w:rsidRPr="007356FC">
              <w:rPr>
                <w:rFonts w:ascii="Times New Roman" w:hAnsi="Times New Roman" w:cs="Times New Roman"/>
                <w:lang w:bidi="en-US"/>
              </w:rPr>
              <w:t>гипопаратиреоз</w:t>
            </w:r>
            <w:proofErr w:type="spellEnd"/>
            <w:r w:rsidRPr="007356FC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1.6.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7356FC">
              <w:rPr>
                <w:rFonts w:ascii="Times New Roman" w:hAnsi="Times New Roman" w:cs="Times New Roman"/>
                <w:color w:val="000000"/>
                <w:lang w:bidi="en-US"/>
              </w:rPr>
              <w:t xml:space="preserve">Патофизиология </w:t>
            </w:r>
            <w:r w:rsidRPr="007356FC">
              <w:rPr>
                <w:rFonts w:ascii="Times New Roman" w:hAnsi="Times New Roman" w:cs="Times New Roman"/>
                <w:lang w:bidi="en-US"/>
              </w:rPr>
              <w:t>нервной</w:t>
            </w:r>
            <w:r w:rsidRPr="007356FC">
              <w:rPr>
                <w:rFonts w:ascii="Times New Roman" w:hAnsi="Times New Roman" w:cs="Times New Roman"/>
                <w:color w:val="000000"/>
                <w:lang w:bidi="en-US"/>
              </w:rPr>
              <w:t xml:space="preserve"> системы: нарушения сна, неврозы.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1.7.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>Контроль</w:t>
            </w:r>
            <w:proofErr w:type="spellEnd"/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>самостоятельной</w:t>
            </w:r>
            <w:proofErr w:type="spellEnd"/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>работы</w:t>
            </w:r>
            <w:proofErr w:type="spellEnd"/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</w:tbl>
    <w:p w:rsidR="00F31C9C" w:rsidRPr="007356FC" w:rsidRDefault="006C0E4A" w:rsidP="007F4E76">
      <w:pPr>
        <w:pStyle w:val="ad"/>
        <w:numPr>
          <w:ilvl w:val="2"/>
          <w:numId w:val="9"/>
        </w:numPr>
        <w:outlineLvl w:val="1"/>
        <w:rPr>
          <w:rFonts w:ascii="Times New Roman" w:hAnsi="Times New Roman" w:cs="Times New Roman"/>
          <w:b/>
          <w:bCs/>
        </w:rPr>
      </w:pPr>
      <w:bookmarkStart w:id="16" w:name="_Toc66950526"/>
      <w:r w:rsidRPr="007356FC">
        <w:rPr>
          <w:rFonts w:ascii="Times New Roman" w:hAnsi="Times New Roman" w:cs="Times New Roman"/>
          <w:b/>
          <w:bCs/>
        </w:rPr>
        <w:t xml:space="preserve">Вопросы и задания </w:t>
      </w:r>
      <w:proofErr w:type="gramStart"/>
      <w:r w:rsidRPr="007356FC">
        <w:rPr>
          <w:rFonts w:ascii="Times New Roman" w:hAnsi="Times New Roman" w:cs="Times New Roman"/>
          <w:b/>
          <w:bCs/>
        </w:rPr>
        <w:t>для</w:t>
      </w:r>
      <w:proofErr w:type="gramEnd"/>
      <w:r w:rsidRPr="007356FC">
        <w:rPr>
          <w:rFonts w:ascii="Times New Roman" w:hAnsi="Times New Roman" w:cs="Times New Roman"/>
          <w:b/>
          <w:bCs/>
        </w:rPr>
        <w:t xml:space="preserve"> с</w:t>
      </w:r>
      <w:r w:rsidR="00F31C9C" w:rsidRPr="007356FC">
        <w:rPr>
          <w:rFonts w:ascii="Times New Roman" w:hAnsi="Times New Roman" w:cs="Times New Roman"/>
          <w:b/>
          <w:bCs/>
        </w:rPr>
        <w:t>амостоятельн</w:t>
      </w:r>
      <w:r w:rsidRPr="007356FC">
        <w:rPr>
          <w:rFonts w:ascii="Times New Roman" w:hAnsi="Times New Roman" w:cs="Times New Roman"/>
          <w:b/>
          <w:bCs/>
        </w:rPr>
        <w:t>ой</w:t>
      </w:r>
      <w:r w:rsidR="00F31C9C" w:rsidRPr="007356FC">
        <w:rPr>
          <w:rFonts w:ascii="Times New Roman" w:hAnsi="Times New Roman" w:cs="Times New Roman"/>
          <w:b/>
          <w:bCs/>
        </w:rPr>
        <w:t xml:space="preserve"> работ</w:t>
      </w:r>
      <w:r w:rsidRPr="007356FC">
        <w:rPr>
          <w:rFonts w:ascii="Times New Roman" w:hAnsi="Times New Roman" w:cs="Times New Roman"/>
          <w:b/>
          <w:bCs/>
        </w:rPr>
        <w:t>е</w:t>
      </w:r>
      <w:r w:rsidR="00F31C9C" w:rsidRPr="007356FC">
        <w:rPr>
          <w:rFonts w:ascii="Times New Roman" w:hAnsi="Times New Roman" w:cs="Times New Roman"/>
          <w:b/>
          <w:bCs/>
        </w:rPr>
        <w:t xml:space="preserve"> по дисциплине</w:t>
      </w:r>
      <w:bookmarkEnd w:id="16"/>
    </w:p>
    <w:p w:rsidR="00F31C9C" w:rsidRPr="007356FC" w:rsidRDefault="00F31C9C" w:rsidP="00F31C9C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  <w:b/>
        </w:rPr>
        <w:t>Основные вопросы темы №1: «</w:t>
      </w:r>
      <w:r w:rsidRPr="007356FC">
        <w:rPr>
          <w:rFonts w:ascii="Times New Roman" w:hAnsi="Times New Roman" w:cs="Times New Roman"/>
        </w:rPr>
        <w:t>Патофизиология системы крови: анемии,  лейкоцитозы, лейкоп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нии, тромбоцитопении и </w:t>
      </w:r>
      <w:proofErr w:type="spellStart"/>
      <w:r w:rsidRPr="007356FC">
        <w:rPr>
          <w:rFonts w:ascii="Times New Roman" w:hAnsi="Times New Roman" w:cs="Times New Roman"/>
        </w:rPr>
        <w:t>тромбоцитопатии</w:t>
      </w:r>
      <w:proofErr w:type="spellEnd"/>
      <w:r w:rsidRPr="007356FC">
        <w:rPr>
          <w:rFonts w:ascii="Times New Roman" w:hAnsi="Times New Roman" w:cs="Times New Roman"/>
        </w:rPr>
        <w:t>».</w:t>
      </w: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1.Этиология, патогенез, гематологическая картина, </w:t>
      </w:r>
      <w:proofErr w:type="spellStart"/>
      <w:r w:rsidRPr="007356FC">
        <w:rPr>
          <w:rFonts w:ascii="Times New Roman" w:hAnsi="Times New Roman" w:cs="Times New Roman"/>
        </w:rPr>
        <w:t>негематологические</w:t>
      </w:r>
      <w:proofErr w:type="spellEnd"/>
      <w:r w:rsidRPr="007356FC">
        <w:rPr>
          <w:rFonts w:ascii="Times New Roman" w:hAnsi="Times New Roman" w:cs="Times New Roman"/>
        </w:rPr>
        <w:t xml:space="preserve"> осложнения и принципы терапии железодефицитной, В</w:t>
      </w:r>
      <w:r w:rsidRPr="007356FC">
        <w:rPr>
          <w:rFonts w:ascii="Times New Roman" w:hAnsi="Times New Roman" w:cs="Times New Roman"/>
          <w:vertAlign w:val="subscript"/>
        </w:rPr>
        <w:t>12</w:t>
      </w:r>
      <w:r w:rsidRPr="007356FC">
        <w:rPr>
          <w:rFonts w:ascii="Times New Roman" w:hAnsi="Times New Roman" w:cs="Times New Roman"/>
        </w:rPr>
        <w:t xml:space="preserve">- и </w:t>
      </w:r>
      <w:proofErr w:type="spellStart"/>
      <w:r w:rsidRPr="007356FC">
        <w:rPr>
          <w:rFonts w:ascii="Times New Roman" w:hAnsi="Times New Roman" w:cs="Times New Roman"/>
        </w:rPr>
        <w:t>фолиеводефицитной</w:t>
      </w:r>
      <w:proofErr w:type="spellEnd"/>
      <w:r w:rsidRPr="007356FC">
        <w:rPr>
          <w:rFonts w:ascii="Times New Roman" w:hAnsi="Times New Roman" w:cs="Times New Roman"/>
        </w:rPr>
        <w:t xml:space="preserve"> и гемолитических анемий.</w:t>
      </w: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2. Этиология, патогенез, гематологическая картина, последствия и диагностическая значимость </w:t>
      </w:r>
      <w:proofErr w:type="spellStart"/>
      <w:r w:rsidRPr="007356FC">
        <w:rPr>
          <w:rFonts w:ascii="Times New Roman" w:hAnsi="Times New Roman" w:cs="Times New Roman"/>
        </w:rPr>
        <w:t>нейтрофилии</w:t>
      </w:r>
      <w:proofErr w:type="spellEnd"/>
      <w:r w:rsidRPr="007356FC">
        <w:rPr>
          <w:rFonts w:ascii="Times New Roman" w:hAnsi="Times New Roman" w:cs="Times New Roman"/>
        </w:rPr>
        <w:t xml:space="preserve">, </w:t>
      </w:r>
      <w:proofErr w:type="spellStart"/>
      <w:r w:rsidRPr="007356FC">
        <w:rPr>
          <w:rFonts w:ascii="Times New Roman" w:hAnsi="Times New Roman" w:cs="Times New Roman"/>
        </w:rPr>
        <w:t>эозинофилии</w:t>
      </w:r>
      <w:proofErr w:type="spellEnd"/>
      <w:r w:rsidRPr="007356FC">
        <w:rPr>
          <w:rFonts w:ascii="Times New Roman" w:hAnsi="Times New Roman" w:cs="Times New Roman"/>
        </w:rPr>
        <w:t xml:space="preserve">, базофилии и </w:t>
      </w:r>
      <w:proofErr w:type="spellStart"/>
      <w:r w:rsidRPr="007356FC">
        <w:rPr>
          <w:rFonts w:ascii="Times New Roman" w:hAnsi="Times New Roman" w:cs="Times New Roman"/>
        </w:rPr>
        <w:t>моноцитоза</w:t>
      </w:r>
      <w:proofErr w:type="spellEnd"/>
      <w:r w:rsidRPr="007356FC">
        <w:rPr>
          <w:rFonts w:ascii="Times New Roman" w:hAnsi="Times New Roman" w:cs="Times New Roman"/>
        </w:rPr>
        <w:t>.</w:t>
      </w:r>
    </w:p>
    <w:p w:rsidR="006C0E4A" w:rsidRPr="007356FC" w:rsidRDefault="006C0E4A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eastAsia="Times New Roman" w:hAnsi="Times New Roman" w:cs="Times New Roman"/>
        </w:rPr>
        <w:t xml:space="preserve">3. Этиология, патогенез, виды, </w:t>
      </w:r>
      <w:r w:rsidRPr="007356FC">
        <w:rPr>
          <w:rFonts w:ascii="Times New Roman" w:hAnsi="Times New Roman" w:cs="Times New Roman"/>
        </w:rPr>
        <w:t xml:space="preserve">гематологическая картина, </w:t>
      </w:r>
      <w:proofErr w:type="spellStart"/>
      <w:r w:rsidRPr="007356FC">
        <w:rPr>
          <w:rFonts w:ascii="Times New Roman" w:hAnsi="Times New Roman" w:cs="Times New Roman"/>
        </w:rPr>
        <w:t>негематологические</w:t>
      </w:r>
      <w:proofErr w:type="spellEnd"/>
      <w:r w:rsidRPr="007356FC">
        <w:rPr>
          <w:rFonts w:ascii="Times New Roman" w:hAnsi="Times New Roman" w:cs="Times New Roman"/>
        </w:rPr>
        <w:t xml:space="preserve"> осложнения и принципы терапии </w:t>
      </w:r>
      <w:proofErr w:type="spellStart"/>
      <w:r w:rsidRPr="007356FC">
        <w:rPr>
          <w:rFonts w:ascii="Times New Roman" w:hAnsi="Times New Roman" w:cs="Times New Roman"/>
        </w:rPr>
        <w:t>тромбоцитопатий</w:t>
      </w:r>
      <w:proofErr w:type="spellEnd"/>
      <w:r w:rsidRPr="007356FC">
        <w:rPr>
          <w:rFonts w:ascii="Times New Roman" w:hAnsi="Times New Roman" w:cs="Times New Roman"/>
        </w:rPr>
        <w:t xml:space="preserve"> и </w:t>
      </w:r>
      <w:proofErr w:type="spellStart"/>
      <w:r w:rsidRPr="007356FC">
        <w:rPr>
          <w:rFonts w:ascii="Times New Roman" w:hAnsi="Times New Roman" w:cs="Times New Roman"/>
        </w:rPr>
        <w:t>тромбоцитопений</w:t>
      </w:r>
      <w:proofErr w:type="spellEnd"/>
      <w:r w:rsidRPr="007356FC">
        <w:rPr>
          <w:rFonts w:ascii="Times New Roman" w:hAnsi="Times New Roman" w:cs="Times New Roman"/>
        </w:rPr>
        <w:t>.</w:t>
      </w:r>
    </w:p>
    <w:p w:rsidR="006C0E4A" w:rsidRPr="007356FC" w:rsidRDefault="006C0E4A" w:rsidP="00A40D9F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>Выполнить тестовые задания для самоконтрол</w:t>
      </w:r>
      <w:proofErr w:type="gramStart"/>
      <w:r w:rsidRPr="007356FC">
        <w:rPr>
          <w:rFonts w:ascii="Times New Roman" w:eastAsia="Calibri" w:hAnsi="Times New Roman" w:cs="Times New Roman"/>
          <w:b/>
        </w:rPr>
        <w:t>я</w:t>
      </w:r>
      <w:r w:rsidR="00A40D9F" w:rsidRPr="007356FC">
        <w:rPr>
          <w:rFonts w:ascii="Times New Roman" w:eastAsia="Calibri" w:hAnsi="Times New Roman" w:cs="Times New Roman"/>
        </w:rPr>
        <w:t>(</w:t>
      </w:r>
      <w:proofErr w:type="gramEnd"/>
      <w:r w:rsidR="00A40D9F" w:rsidRPr="007356FC">
        <w:rPr>
          <w:rFonts w:ascii="Times New Roman" w:eastAsia="Calibri" w:hAnsi="Times New Roman" w:cs="Times New Roman"/>
        </w:rPr>
        <w:t>в</w:t>
      </w:r>
      <w:r w:rsidRPr="007356FC">
        <w:rPr>
          <w:rFonts w:ascii="Times New Roman" w:eastAsia="Calibri" w:hAnsi="Times New Roman" w:cs="Times New Roman"/>
        </w:rPr>
        <w:t>ыб</w:t>
      </w:r>
      <w:r w:rsidR="00A40D9F" w:rsidRPr="007356FC">
        <w:rPr>
          <w:rFonts w:ascii="Times New Roman" w:eastAsia="Calibri" w:hAnsi="Times New Roman" w:cs="Times New Roman"/>
        </w:rPr>
        <w:t>рать</w:t>
      </w:r>
      <w:r w:rsidRPr="007356FC">
        <w:rPr>
          <w:rFonts w:ascii="Times New Roman" w:eastAsia="Calibri" w:hAnsi="Times New Roman" w:cs="Times New Roman"/>
        </w:rPr>
        <w:t xml:space="preserve"> один или более правильный ответ из предложенных вариантов или под</w:t>
      </w:r>
      <w:r w:rsidR="00A40D9F"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б</w:t>
      </w:r>
      <w:r w:rsidR="00A40D9F" w:rsidRPr="007356FC">
        <w:rPr>
          <w:rFonts w:ascii="Times New Roman" w:eastAsia="Calibri" w:hAnsi="Times New Roman" w:cs="Times New Roman"/>
        </w:rPr>
        <w:t>рать</w:t>
      </w:r>
      <w:r w:rsidRPr="007356FC">
        <w:rPr>
          <w:rFonts w:ascii="Times New Roman" w:eastAsia="Calibri" w:hAnsi="Times New Roman" w:cs="Times New Roman"/>
        </w:rPr>
        <w:t xml:space="preserve"> соответствие</w:t>
      </w:r>
      <w:r w:rsidR="00A40D9F" w:rsidRPr="007356FC">
        <w:rPr>
          <w:rFonts w:ascii="Times New Roman" w:eastAsia="Calibri" w:hAnsi="Times New Roman" w:cs="Times New Roman"/>
        </w:rPr>
        <w:t>; п</w:t>
      </w:r>
      <w:r w:rsidRPr="007356FC">
        <w:rPr>
          <w:rFonts w:ascii="Times New Roman" w:eastAsia="Calibri" w:hAnsi="Times New Roman" w:cs="Times New Roman"/>
        </w:rPr>
        <w:t>ровер</w:t>
      </w:r>
      <w:r w:rsidR="00A40D9F" w:rsidRPr="007356FC">
        <w:rPr>
          <w:rFonts w:ascii="Times New Roman" w:eastAsia="Calibri" w:hAnsi="Times New Roman" w:cs="Times New Roman"/>
        </w:rPr>
        <w:t>ить</w:t>
      </w:r>
      <w:r w:rsidRPr="007356FC">
        <w:rPr>
          <w:rFonts w:ascii="Times New Roman" w:eastAsia="Calibri" w:hAnsi="Times New Roman" w:cs="Times New Roman"/>
        </w:rPr>
        <w:t xml:space="preserve">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>стов по предлагаемому ключу</w:t>
      </w:r>
      <w:r w:rsidR="00A40D9F" w:rsidRPr="007356FC">
        <w:rPr>
          <w:rFonts w:ascii="Times New Roman" w:eastAsia="Calibri" w:hAnsi="Times New Roman" w:cs="Times New Roman"/>
        </w:rPr>
        <w:t>)</w:t>
      </w:r>
      <w:r w:rsidRPr="007356FC">
        <w:rPr>
          <w:rFonts w:ascii="Times New Roman" w:eastAsia="Calibri" w:hAnsi="Times New Roman" w:cs="Times New Roman"/>
        </w:rPr>
        <w:t xml:space="preserve">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42"/>
        <w:rPr>
          <w:sz w:val="22"/>
          <w:szCs w:val="22"/>
        </w:rPr>
      </w:pPr>
      <w:r w:rsidRPr="007356FC">
        <w:rPr>
          <w:sz w:val="22"/>
          <w:szCs w:val="22"/>
        </w:rPr>
        <w:t xml:space="preserve">1.Укажите гематологические изменения характерные для хронической железодефицитной анемии: а – </w:t>
      </w:r>
      <w:proofErr w:type="spellStart"/>
      <w:r w:rsidRPr="007356FC">
        <w:rPr>
          <w:sz w:val="22"/>
          <w:szCs w:val="22"/>
        </w:rPr>
        <w:t>анизоцитоз</w:t>
      </w:r>
      <w:proofErr w:type="spellEnd"/>
      <w:r w:rsidRPr="007356FC">
        <w:rPr>
          <w:sz w:val="22"/>
          <w:szCs w:val="22"/>
        </w:rPr>
        <w:t xml:space="preserve">; б – </w:t>
      </w:r>
      <w:proofErr w:type="spellStart"/>
      <w:r w:rsidRPr="007356FC">
        <w:rPr>
          <w:sz w:val="22"/>
          <w:szCs w:val="22"/>
        </w:rPr>
        <w:t>пойкилоцитоз</w:t>
      </w:r>
      <w:proofErr w:type="spellEnd"/>
      <w:r w:rsidRPr="007356FC">
        <w:rPr>
          <w:sz w:val="22"/>
          <w:szCs w:val="22"/>
        </w:rPr>
        <w:t xml:space="preserve">; в – </w:t>
      </w:r>
      <w:proofErr w:type="spellStart"/>
      <w:r w:rsidRPr="007356FC">
        <w:rPr>
          <w:sz w:val="22"/>
          <w:szCs w:val="22"/>
        </w:rPr>
        <w:t>лимфопения</w:t>
      </w:r>
      <w:proofErr w:type="spellEnd"/>
      <w:r w:rsidRPr="007356FC">
        <w:rPr>
          <w:sz w:val="22"/>
          <w:szCs w:val="22"/>
        </w:rPr>
        <w:t xml:space="preserve">; г – </w:t>
      </w:r>
      <w:proofErr w:type="spellStart"/>
      <w:r w:rsidRPr="007356FC">
        <w:rPr>
          <w:sz w:val="22"/>
          <w:szCs w:val="22"/>
        </w:rPr>
        <w:t>панцитопения</w:t>
      </w:r>
      <w:proofErr w:type="spellEnd"/>
      <w:r w:rsidRPr="007356FC">
        <w:rPr>
          <w:sz w:val="22"/>
          <w:szCs w:val="22"/>
        </w:rPr>
        <w:t xml:space="preserve">; д – наличие </w:t>
      </w:r>
      <w:proofErr w:type="spellStart"/>
      <w:r w:rsidRPr="007356FC">
        <w:rPr>
          <w:sz w:val="22"/>
          <w:szCs w:val="22"/>
        </w:rPr>
        <w:t>мегалобластов</w:t>
      </w:r>
      <w:proofErr w:type="spellEnd"/>
      <w:r w:rsidRPr="007356FC">
        <w:rPr>
          <w:sz w:val="22"/>
          <w:szCs w:val="22"/>
        </w:rPr>
        <w:t xml:space="preserve">; е – </w:t>
      </w:r>
      <w:proofErr w:type="spellStart"/>
      <w:r w:rsidRPr="007356FC">
        <w:rPr>
          <w:sz w:val="22"/>
          <w:szCs w:val="22"/>
        </w:rPr>
        <w:t>гиперхромный</w:t>
      </w:r>
      <w:proofErr w:type="spellEnd"/>
      <w:r w:rsidRPr="007356FC">
        <w:rPr>
          <w:sz w:val="22"/>
          <w:szCs w:val="22"/>
        </w:rPr>
        <w:t xml:space="preserve"> цветовой показатель; ж – гипохромный цветовой показатель; з – </w:t>
      </w:r>
      <w:proofErr w:type="spellStart"/>
      <w:r w:rsidRPr="007356FC">
        <w:rPr>
          <w:sz w:val="22"/>
          <w:szCs w:val="22"/>
        </w:rPr>
        <w:t>нормохромный</w:t>
      </w:r>
      <w:proofErr w:type="spellEnd"/>
      <w:r w:rsidRPr="007356FC">
        <w:rPr>
          <w:sz w:val="22"/>
          <w:szCs w:val="22"/>
        </w:rPr>
        <w:t xml:space="preserve"> цветовой показатель.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2.Укажите нарушения характерные для хронической железодефицитной анемии: а – снижение рез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стентности к инфекции; б – снижение </w:t>
      </w:r>
      <w:proofErr w:type="spellStart"/>
      <w:r w:rsidRPr="007356FC">
        <w:rPr>
          <w:sz w:val="22"/>
          <w:szCs w:val="22"/>
        </w:rPr>
        <w:t>инотропизма</w:t>
      </w:r>
      <w:proofErr w:type="spellEnd"/>
      <w:r w:rsidRPr="007356FC">
        <w:rPr>
          <w:sz w:val="22"/>
          <w:szCs w:val="22"/>
        </w:rPr>
        <w:t xml:space="preserve"> миокарда; </w:t>
      </w:r>
      <w:proofErr w:type="gramStart"/>
      <w:r w:rsidRPr="007356FC">
        <w:rPr>
          <w:sz w:val="22"/>
          <w:szCs w:val="22"/>
        </w:rPr>
        <w:t>в–</w:t>
      </w:r>
      <w:proofErr w:type="gramEnd"/>
      <w:r w:rsidRPr="007356FC">
        <w:rPr>
          <w:sz w:val="22"/>
          <w:szCs w:val="22"/>
        </w:rPr>
        <w:t xml:space="preserve"> появление воспалительно-дистрофических явлений в слизистых; г – незавершенный фагоцитоз; д - дистрофия в печени , почках, миокарде, нейронах; е - циркуляторная гипоксия; ж - повышение АД.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гематологические изменения характерные для В</w:t>
      </w:r>
      <w:r w:rsidRPr="007356FC">
        <w:rPr>
          <w:sz w:val="22"/>
          <w:szCs w:val="22"/>
          <w:vertAlign w:val="subscript"/>
        </w:rPr>
        <w:t>12</w:t>
      </w:r>
      <w:r w:rsidRPr="007356FC">
        <w:rPr>
          <w:sz w:val="22"/>
          <w:szCs w:val="22"/>
        </w:rPr>
        <w:t xml:space="preserve">- и </w:t>
      </w:r>
      <w:proofErr w:type="spellStart"/>
      <w:r w:rsidRPr="007356FC">
        <w:rPr>
          <w:sz w:val="22"/>
          <w:szCs w:val="22"/>
        </w:rPr>
        <w:t>фолиеводефицитной</w:t>
      </w:r>
      <w:proofErr w:type="spellEnd"/>
      <w:r w:rsidRPr="007356FC">
        <w:rPr>
          <w:sz w:val="22"/>
          <w:szCs w:val="22"/>
        </w:rPr>
        <w:t xml:space="preserve"> анемии: а – </w:t>
      </w:r>
      <w:proofErr w:type="spellStart"/>
      <w:r w:rsidRPr="007356FC">
        <w:rPr>
          <w:sz w:val="22"/>
          <w:szCs w:val="22"/>
        </w:rPr>
        <w:t>анизоцитоз</w:t>
      </w:r>
      <w:proofErr w:type="spellEnd"/>
      <w:r w:rsidRPr="007356FC">
        <w:rPr>
          <w:sz w:val="22"/>
          <w:szCs w:val="22"/>
        </w:rPr>
        <w:t xml:space="preserve"> и </w:t>
      </w:r>
      <w:proofErr w:type="spellStart"/>
      <w:r w:rsidRPr="007356FC">
        <w:rPr>
          <w:sz w:val="22"/>
          <w:szCs w:val="22"/>
        </w:rPr>
        <w:t>пойкилоцитоз</w:t>
      </w:r>
      <w:proofErr w:type="spellEnd"/>
      <w:r w:rsidRPr="007356FC">
        <w:rPr>
          <w:sz w:val="22"/>
          <w:szCs w:val="22"/>
        </w:rPr>
        <w:t xml:space="preserve">; б – наличие </w:t>
      </w:r>
      <w:proofErr w:type="spellStart"/>
      <w:r w:rsidRPr="007356FC">
        <w:rPr>
          <w:sz w:val="22"/>
          <w:szCs w:val="22"/>
        </w:rPr>
        <w:t>мегалобластов</w:t>
      </w:r>
      <w:proofErr w:type="spellEnd"/>
      <w:r w:rsidRPr="007356FC">
        <w:rPr>
          <w:sz w:val="22"/>
          <w:szCs w:val="22"/>
        </w:rPr>
        <w:t xml:space="preserve">; </w:t>
      </w:r>
      <w:proofErr w:type="gramStart"/>
      <w:r w:rsidRPr="007356FC">
        <w:rPr>
          <w:sz w:val="22"/>
          <w:szCs w:val="22"/>
        </w:rPr>
        <w:t>в</w:t>
      </w:r>
      <w:proofErr w:type="gramEnd"/>
      <w:r w:rsidRPr="007356FC">
        <w:rPr>
          <w:sz w:val="22"/>
          <w:szCs w:val="22"/>
        </w:rPr>
        <w:t xml:space="preserve"> – тромбоцитопения; г – лейкопения; д – </w:t>
      </w:r>
      <w:proofErr w:type="spellStart"/>
      <w:r w:rsidRPr="007356FC">
        <w:rPr>
          <w:sz w:val="22"/>
          <w:szCs w:val="22"/>
        </w:rPr>
        <w:t>нормохромия</w:t>
      </w:r>
      <w:proofErr w:type="spellEnd"/>
      <w:r w:rsidRPr="007356FC">
        <w:rPr>
          <w:sz w:val="22"/>
          <w:szCs w:val="22"/>
        </w:rPr>
        <w:t xml:space="preserve">; е – </w:t>
      </w:r>
      <w:proofErr w:type="spellStart"/>
      <w:r w:rsidRPr="007356FC">
        <w:rPr>
          <w:sz w:val="22"/>
          <w:szCs w:val="22"/>
        </w:rPr>
        <w:t>гипохромия</w:t>
      </w:r>
      <w:proofErr w:type="spellEnd"/>
      <w:r w:rsidRPr="007356FC">
        <w:rPr>
          <w:sz w:val="22"/>
          <w:szCs w:val="22"/>
        </w:rPr>
        <w:t xml:space="preserve">; з – </w:t>
      </w:r>
      <w:proofErr w:type="spellStart"/>
      <w:r w:rsidRPr="007356FC">
        <w:rPr>
          <w:sz w:val="22"/>
          <w:szCs w:val="22"/>
        </w:rPr>
        <w:t>гиперхромия</w:t>
      </w:r>
      <w:proofErr w:type="spellEnd"/>
      <w:r w:rsidRPr="007356FC">
        <w:rPr>
          <w:sz w:val="22"/>
          <w:szCs w:val="22"/>
        </w:rPr>
        <w:t xml:space="preserve">. </w:t>
      </w:r>
    </w:p>
    <w:p w:rsidR="006C0E4A" w:rsidRPr="007356FC" w:rsidRDefault="006C0E4A" w:rsidP="006C0E4A">
      <w:pPr>
        <w:pStyle w:val="afc"/>
        <w:spacing w:line="360" w:lineRule="auto"/>
        <w:ind w:left="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4.Укажите нарушения в организме характерные для </w:t>
      </w:r>
      <w:proofErr w:type="spellStart"/>
      <w:r w:rsidRPr="007356FC">
        <w:rPr>
          <w:sz w:val="22"/>
          <w:szCs w:val="22"/>
        </w:rPr>
        <w:t>мегалобластной</w:t>
      </w:r>
      <w:proofErr w:type="spellEnd"/>
      <w:r w:rsidRPr="007356FC">
        <w:rPr>
          <w:sz w:val="22"/>
          <w:szCs w:val="22"/>
        </w:rPr>
        <w:t xml:space="preserve"> анемии: а – атрофический г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стрит; б – язвенно-некротические поражения слизистых; в – гепато - и </w:t>
      </w:r>
      <w:proofErr w:type="spellStart"/>
      <w:r w:rsidRPr="007356FC">
        <w:rPr>
          <w:sz w:val="22"/>
          <w:szCs w:val="22"/>
        </w:rPr>
        <w:t>спленомегалия</w:t>
      </w:r>
      <w:proofErr w:type="spellEnd"/>
      <w:r w:rsidRPr="007356FC">
        <w:rPr>
          <w:sz w:val="22"/>
          <w:szCs w:val="22"/>
        </w:rPr>
        <w:t xml:space="preserve">; г – парезы и параличи; д - снижение резистентности к инфекции; е – </w:t>
      </w:r>
      <w:proofErr w:type="spellStart"/>
      <w:r w:rsidRPr="007356FC">
        <w:rPr>
          <w:sz w:val="22"/>
          <w:szCs w:val="22"/>
        </w:rPr>
        <w:t>гиперрефлексия</w:t>
      </w:r>
      <w:proofErr w:type="spellEnd"/>
      <w:r w:rsidRPr="007356FC">
        <w:rPr>
          <w:sz w:val="22"/>
          <w:szCs w:val="22"/>
        </w:rPr>
        <w:t xml:space="preserve">; ж – усиление </w:t>
      </w:r>
      <w:proofErr w:type="spellStart"/>
      <w:r w:rsidRPr="007356FC">
        <w:rPr>
          <w:sz w:val="22"/>
          <w:szCs w:val="22"/>
        </w:rPr>
        <w:t>инотропи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>ма</w:t>
      </w:r>
      <w:proofErr w:type="spellEnd"/>
      <w:r w:rsidRPr="007356FC">
        <w:rPr>
          <w:sz w:val="22"/>
          <w:szCs w:val="22"/>
        </w:rPr>
        <w:t xml:space="preserve"> миокарда; з - бред и галлюцинации. </w:t>
      </w:r>
      <w:proofErr w:type="gramEnd"/>
    </w:p>
    <w:p w:rsidR="006C0E4A" w:rsidRPr="007356FC" w:rsidRDefault="006C0E4A" w:rsidP="006C0E4A">
      <w:pPr>
        <w:pStyle w:val="afc"/>
        <w:spacing w:line="360" w:lineRule="auto"/>
        <w:ind w:left="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 xml:space="preserve">5. </w:t>
      </w:r>
      <w:proofErr w:type="gramStart"/>
      <w:r w:rsidRPr="007356FC">
        <w:rPr>
          <w:sz w:val="22"/>
          <w:szCs w:val="22"/>
        </w:rPr>
        <w:t>Укажите нарушения в организме характерные для гемолитической анемии: а – снижение рез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стентности к инфекции; б – желтуха; в – </w:t>
      </w:r>
      <w:proofErr w:type="spellStart"/>
      <w:r w:rsidRPr="007356FC">
        <w:rPr>
          <w:sz w:val="22"/>
          <w:szCs w:val="22"/>
        </w:rPr>
        <w:t>билирубиновая</w:t>
      </w:r>
      <w:proofErr w:type="spellEnd"/>
      <w:r w:rsidRPr="007356FC">
        <w:rPr>
          <w:sz w:val="22"/>
          <w:szCs w:val="22"/>
        </w:rPr>
        <w:t xml:space="preserve"> энцефалопатия; г – </w:t>
      </w:r>
      <w:proofErr w:type="spellStart"/>
      <w:r w:rsidRPr="007356FC">
        <w:rPr>
          <w:sz w:val="22"/>
          <w:szCs w:val="22"/>
        </w:rPr>
        <w:t>гемоглобинури</w:t>
      </w:r>
      <w:r w:rsidRPr="007356FC">
        <w:rPr>
          <w:sz w:val="22"/>
          <w:szCs w:val="22"/>
        </w:rPr>
        <w:t>й</w:t>
      </w:r>
      <w:r w:rsidRPr="007356FC">
        <w:rPr>
          <w:sz w:val="22"/>
          <w:szCs w:val="22"/>
        </w:rPr>
        <w:t>ныйканальцевый</w:t>
      </w:r>
      <w:proofErr w:type="spellEnd"/>
      <w:r w:rsidRPr="007356FC">
        <w:rPr>
          <w:sz w:val="22"/>
          <w:szCs w:val="22"/>
        </w:rPr>
        <w:t xml:space="preserve"> нефроз; д - </w:t>
      </w:r>
      <w:proofErr w:type="spellStart"/>
      <w:r w:rsidRPr="007356FC">
        <w:rPr>
          <w:sz w:val="22"/>
          <w:szCs w:val="22"/>
        </w:rPr>
        <w:t>гемическая</w:t>
      </w:r>
      <w:proofErr w:type="spellEnd"/>
      <w:r w:rsidRPr="007356FC">
        <w:rPr>
          <w:sz w:val="22"/>
          <w:szCs w:val="22"/>
        </w:rPr>
        <w:t xml:space="preserve"> гипоксия; е – циркуляторная гипоксия; ж – повышение АД; з – коллапс.</w:t>
      </w:r>
      <w:proofErr w:type="gramEnd"/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6. Укажите признаки дегенеративного ядерного сдвига </w:t>
      </w:r>
      <w:proofErr w:type="spell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влево</w:t>
      </w:r>
      <w:proofErr w:type="gram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: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</w:t>
      </w:r>
      <w:proofErr w:type="spellEnd"/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– увеличение </w:t>
      </w:r>
      <w:proofErr w:type="spellStart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палочкоядерных</w:t>
      </w:r>
      <w:proofErr w:type="spell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ле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й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коцитов</w:t>
      </w:r>
      <w:r w:rsidRPr="007356FC">
        <w:rPr>
          <w:rFonts w:ascii="Times New Roman" w:hAnsi="Times New Roman" w:cs="Times New Roman"/>
          <w:color w:val="2B2B2B"/>
        </w:rPr>
        <w:t xml:space="preserve">; б – увеличение </w:t>
      </w:r>
      <w:proofErr w:type="spellStart"/>
      <w:r w:rsidRPr="007356FC">
        <w:rPr>
          <w:rFonts w:ascii="Times New Roman" w:hAnsi="Times New Roman" w:cs="Times New Roman"/>
          <w:color w:val="2B2B2B"/>
        </w:rPr>
        <w:t>метамиелоцитов</w:t>
      </w:r>
      <w:proofErr w:type="spellEnd"/>
      <w:r w:rsidRPr="007356FC">
        <w:rPr>
          <w:rFonts w:ascii="Times New Roman" w:hAnsi="Times New Roman" w:cs="Times New Roman"/>
          <w:color w:val="2B2B2B"/>
        </w:rPr>
        <w:t>; в - уменьшение сегментоядерных лейкоцитов; г – ув</w:t>
      </w:r>
      <w:r w:rsidRPr="007356FC">
        <w:rPr>
          <w:rFonts w:ascii="Times New Roman" w:hAnsi="Times New Roman" w:cs="Times New Roman"/>
          <w:color w:val="2B2B2B"/>
        </w:rPr>
        <w:t>е</w:t>
      </w:r>
      <w:r w:rsidRPr="007356FC">
        <w:rPr>
          <w:rFonts w:ascii="Times New Roman" w:hAnsi="Times New Roman" w:cs="Times New Roman"/>
          <w:color w:val="2B2B2B"/>
        </w:rPr>
        <w:t xml:space="preserve">личение сегментоядерных лейкоцитов;  д – уменьшение </w:t>
      </w:r>
      <w:proofErr w:type="spellStart"/>
      <w:r w:rsidRPr="007356FC">
        <w:rPr>
          <w:rFonts w:ascii="Times New Roman" w:hAnsi="Times New Roman" w:cs="Times New Roman"/>
          <w:color w:val="2B2B2B"/>
        </w:rPr>
        <w:t>палочкоядерных</w:t>
      </w:r>
      <w:proofErr w:type="spellEnd"/>
      <w:r w:rsidRPr="007356FC">
        <w:rPr>
          <w:rFonts w:ascii="Times New Roman" w:hAnsi="Times New Roman" w:cs="Times New Roman"/>
          <w:color w:val="2B2B2B"/>
        </w:rPr>
        <w:t xml:space="preserve"> лейкоцитов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7. Какие изменения состава крови указывают на регенеративный сдвиг </w:t>
      </w:r>
      <w:proofErr w:type="spell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лейкограммы</w:t>
      </w:r>
      <w:proofErr w:type="spellEnd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 влево?</w:t>
      </w:r>
      <w:proofErr w:type="gram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: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</w:t>
      </w:r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- увеличение числа моноцитов; б - увеличение числа лейкоцитов</w:t>
      </w:r>
      <w:r w:rsidRPr="007356FC">
        <w:rPr>
          <w:rFonts w:ascii="Times New Roman" w:hAnsi="Times New Roman" w:cs="Times New Roman"/>
          <w:color w:val="2B2B2B"/>
        </w:rPr>
        <w:t>; в-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увеличение </w:t>
      </w:r>
      <w:proofErr w:type="spellStart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юныхпалочкояде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р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ных</w:t>
      </w:r>
      <w:proofErr w:type="spell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 нейтрофилов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эозинофилов и базофилов.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8. Какие изменения состава крови указывают на дегенеративный сдвиг </w:t>
      </w:r>
      <w:proofErr w:type="spell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лейкограммы</w:t>
      </w:r>
      <w:proofErr w:type="spellEnd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 вправо?: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а - </w:t>
      </w:r>
      <w:proofErr w:type="spellStart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увелические</w:t>
      </w:r>
      <w:proofErr w:type="spell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общего числа лейкоцитов</w:t>
      </w:r>
      <w:r w:rsidRPr="007356FC">
        <w:rPr>
          <w:rFonts w:ascii="Times New Roman" w:hAnsi="Times New Roman" w:cs="Times New Roman"/>
          <w:color w:val="2B2B2B"/>
        </w:rPr>
        <w:t xml:space="preserve">;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увеличение б </w:t>
      </w:r>
      <w:r w:rsidR="00A40D9F" w:rsidRPr="007356FC">
        <w:rPr>
          <w:rFonts w:ascii="Times New Roman" w:hAnsi="Times New Roman" w:cs="Times New Roman"/>
          <w:color w:val="2B2B2B"/>
          <w:shd w:val="clear" w:color="auto" w:fill="FFFFFF"/>
        </w:rPr>
        <w:t>–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proofErr w:type="spellStart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юныхпалочкоядерных</w:t>
      </w:r>
      <w:proofErr w:type="spell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нейтрофилов</w:t>
      </w:r>
      <w:r w:rsidRPr="007356FC">
        <w:rPr>
          <w:rFonts w:ascii="Times New Roman" w:hAnsi="Times New Roman" w:cs="Times New Roman"/>
          <w:color w:val="2B2B2B"/>
        </w:rPr>
        <w:t xml:space="preserve">; в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сегментоядерных  нейтрофилов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появление </w:t>
      </w:r>
      <w:proofErr w:type="spellStart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гиперсегментированных</w:t>
      </w:r>
      <w:proofErr w:type="spell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нейтр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о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филов</w:t>
      </w:r>
      <w:r w:rsidRPr="007356FC">
        <w:rPr>
          <w:rFonts w:ascii="Times New Roman" w:hAnsi="Times New Roman" w:cs="Times New Roman"/>
          <w:color w:val="2B2B2B"/>
        </w:rPr>
        <w:t xml:space="preserve">; д </w:t>
      </w:r>
      <w:proofErr w:type="gramStart"/>
      <w:r w:rsidRPr="007356FC">
        <w:rPr>
          <w:rFonts w:ascii="Times New Roman" w:hAnsi="Times New Roman" w:cs="Times New Roman"/>
          <w:color w:val="2B2B2B"/>
        </w:rPr>
        <w:t>-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</w:t>
      </w:r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величение числа п/я нейтрофилов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9. Стимуляция </w:t>
      </w:r>
      <w:proofErr w:type="spell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лейкопоэза</w:t>
      </w:r>
      <w:proofErr w:type="spellEnd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 встречается при: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- остром воспалении</w:t>
      </w:r>
      <w:r w:rsidRPr="007356FC">
        <w:rPr>
          <w:rFonts w:ascii="Times New Roman" w:hAnsi="Times New Roman" w:cs="Times New Roman"/>
          <w:color w:val="2B2B2B"/>
        </w:rPr>
        <w:t xml:space="preserve">; б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хроническом воспалении</w:t>
      </w:r>
      <w:r w:rsidRPr="007356FC">
        <w:rPr>
          <w:rFonts w:ascii="Times New Roman" w:hAnsi="Times New Roman" w:cs="Times New Roman"/>
          <w:color w:val="2B2B2B"/>
        </w:rPr>
        <w:t xml:space="preserve">; в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действии ионизирующего излучения</w:t>
      </w:r>
      <w:r w:rsidRPr="007356FC">
        <w:rPr>
          <w:rFonts w:ascii="Times New Roman" w:hAnsi="Times New Roman" w:cs="Times New Roman"/>
          <w:color w:val="2B2B2B"/>
        </w:rPr>
        <w:t xml:space="preserve">; </w:t>
      </w:r>
      <w:proofErr w:type="gramStart"/>
      <w:r w:rsidRPr="007356FC">
        <w:rPr>
          <w:rFonts w:ascii="Times New Roman" w:hAnsi="Times New Roman" w:cs="Times New Roman"/>
          <w:color w:val="2B2B2B"/>
        </w:rPr>
        <w:t>г</w:t>
      </w:r>
      <w:proofErr w:type="gramEnd"/>
      <w:r w:rsidRPr="007356FC">
        <w:rPr>
          <w:rFonts w:ascii="Times New Roman" w:hAnsi="Times New Roman" w:cs="Times New Roman"/>
          <w:color w:val="2B2B2B"/>
        </w:rPr>
        <w:t xml:space="preserve">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введении </w:t>
      </w:r>
      <w:proofErr w:type="spellStart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цитостатиков</w:t>
      </w:r>
      <w:proofErr w:type="spellEnd"/>
      <w:r w:rsidRPr="007356FC">
        <w:rPr>
          <w:rFonts w:ascii="Times New Roman" w:hAnsi="Times New Roman" w:cs="Times New Roman"/>
          <w:color w:val="2B2B2B"/>
        </w:rPr>
        <w:t xml:space="preserve">; д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введении иммуномодулят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о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ров.</w:t>
      </w:r>
    </w:p>
    <w:p w:rsidR="006C0E4A" w:rsidRPr="007356FC" w:rsidRDefault="006C0E4A" w:rsidP="006C0E4A">
      <w:pPr>
        <w:spacing w:after="0" w:line="360" w:lineRule="auto"/>
        <w:ind w:hanging="284"/>
        <w:jc w:val="both"/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</w:pPr>
      <w:r w:rsidRPr="007356FC">
        <w:rPr>
          <w:rFonts w:ascii="Times New Roman" w:hAnsi="Times New Roman" w:cs="Times New Roman"/>
        </w:rPr>
        <w:t xml:space="preserve">10. 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 Укажите проявления миелотоксического – А и аутоиммунного – Б </w:t>
      </w:r>
      <w:proofErr w:type="spellStart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агранулоцитоза</w:t>
      </w:r>
      <w:proofErr w:type="spellEnd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: а – геморр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а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гии; б – анемия; </w:t>
      </w:r>
      <w:proofErr w:type="gramStart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в-</w:t>
      </w:r>
      <w:proofErr w:type="gramEnd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 снижение </w:t>
      </w:r>
      <w:proofErr w:type="spellStart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противоинфекционного</w:t>
      </w:r>
      <w:proofErr w:type="spellEnd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 иммунитета; г – снижение противовирусного иммунитета; д – снижение противоопухолевого иммунитета. </w:t>
      </w:r>
    </w:p>
    <w:p w:rsidR="006C0E4A" w:rsidRPr="007356FC" w:rsidRDefault="006C0E4A" w:rsidP="006C0E4A">
      <w:pPr>
        <w:spacing w:after="0" w:line="360" w:lineRule="auto"/>
        <w:ind w:hanging="284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11. Охарактеризуйте картину крови при </w:t>
      </w:r>
      <w:proofErr w:type="spellStart"/>
      <w:r w:rsidRPr="007356FC">
        <w:rPr>
          <w:rFonts w:ascii="Times New Roman" w:eastAsia="Calibri" w:hAnsi="Times New Roman" w:cs="Times New Roman"/>
        </w:rPr>
        <w:t>тромбоцитопениях</w:t>
      </w:r>
      <w:proofErr w:type="spellEnd"/>
      <w:r w:rsidRPr="007356FC">
        <w:rPr>
          <w:rFonts w:ascii="Times New Roman" w:eastAsia="Calibri" w:hAnsi="Times New Roman" w:cs="Times New Roman"/>
        </w:rPr>
        <w:t>: а – тромбоцитов &lt; 150·10</w:t>
      </w:r>
      <w:r w:rsidRPr="007356FC">
        <w:rPr>
          <w:rFonts w:ascii="Times New Roman" w:eastAsia="Calibri" w:hAnsi="Times New Roman" w:cs="Times New Roman"/>
          <w:vertAlign w:val="superscript"/>
        </w:rPr>
        <w:t>9</w:t>
      </w:r>
      <w:r w:rsidRPr="007356FC">
        <w:rPr>
          <w:rFonts w:ascii="Times New Roman" w:eastAsia="Calibri" w:hAnsi="Times New Roman" w:cs="Times New Roman"/>
        </w:rPr>
        <w:t>/</w:t>
      </w:r>
      <w:proofErr w:type="gramStart"/>
      <w:r w:rsidRPr="007356FC">
        <w:rPr>
          <w:rFonts w:ascii="Times New Roman" w:eastAsia="Calibri" w:hAnsi="Times New Roman" w:cs="Times New Roman"/>
        </w:rPr>
        <w:t>л;  б</w:t>
      </w:r>
      <w:proofErr w:type="gramEnd"/>
      <w:r w:rsidRPr="007356FC">
        <w:rPr>
          <w:rFonts w:ascii="Times New Roman" w:eastAsia="Calibri" w:hAnsi="Times New Roman" w:cs="Times New Roman"/>
        </w:rPr>
        <w:t xml:space="preserve"> - тромб</w:t>
      </w:r>
      <w:r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цитов&gt; 150·10</w:t>
      </w:r>
      <w:r w:rsidRPr="007356FC">
        <w:rPr>
          <w:rFonts w:ascii="Times New Roman" w:eastAsia="Calibri" w:hAnsi="Times New Roman" w:cs="Times New Roman"/>
          <w:vertAlign w:val="superscript"/>
        </w:rPr>
        <w:t>9</w:t>
      </w:r>
      <w:r w:rsidRPr="007356FC">
        <w:rPr>
          <w:rFonts w:ascii="Times New Roman" w:eastAsia="Calibri" w:hAnsi="Times New Roman" w:cs="Times New Roman"/>
        </w:rPr>
        <w:t xml:space="preserve">/л;  в – уменьшены размеры тромбоцитов; г – увеличены размеры тромбоцитов; д – лейкопения; д – цветовой показатель&lt; 1. </w:t>
      </w:r>
    </w:p>
    <w:p w:rsidR="006C0E4A" w:rsidRPr="007356FC" w:rsidRDefault="006C0E4A" w:rsidP="007F4E76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характерные изменения гемостаза при </w:t>
      </w:r>
      <w:proofErr w:type="spellStart"/>
      <w:r w:rsidRPr="007356FC">
        <w:rPr>
          <w:rFonts w:ascii="Times New Roman" w:eastAsia="Calibri" w:hAnsi="Times New Roman" w:cs="Times New Roman"/>
        </w:rPr>
        <w:t>тромбоцитопениях</w:t>
      </w:r>
      <w:proofErr w:type="spellEnd"/>
      <w:r w:rsidRPr="007356FC">
        <w:rPr>
          <w:rFonts w:ascii="Times New Roman" w:eastAsia="Calibri" w:hAnsi="Times New Roman" w:cs="Times New Roman"/>
        </w:rPr>
        <w:t>: а – увеличение продолж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 xml:space="preserve">тельности кровотечений; б – уменьшение секреции тромбокиназы; в – торможение активации плазменного звена гемостаза;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снижение степени ретракции сгустка крови; д – усиление г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моррагий при применении лекарственных веществ с окислительными свойствами. </w:t>
      </w:r>
    </w:p>
    <w:p w:rsidR="006C0E4A" w:rsidRPr="007356FC" w:rsidRDefault="006C0E4A" w:rsidP="007F4E76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нарушения, характерные для </w:t>
      </w:r>
      <w:proofErr w:type="spellStart"/>
      <w:r w:rsidRPr="007356FC">
        <w:rPr>
          <w:rFonts w:ascii="Times New Roman" w:eastAsia="Calibri" w:hAnsi="Times New Roman" w:cs="Times New Roman"/>
        </w:rPr>
        <w:t>тромбоцитопатий</w:t>
      </w:r>
      <w:proofErr w:type="spellEnd"/>
      <w:r w:rsidRPr="007356FC">
        <w:rPr>
          <w:rFonts w:ascii="Times New Roman" w:eastAsia="Calibri" w:hAnsi="Times New Roman" w:cs="Times New Roman"/>
        </w:rPr>
        <w:t xml:space="preserve">: а – снижен синтез </w:t>
      </w:r>
      <w:proofErr w:type="spellStart"/>
      <w:r w:rsidRPr="007356FC">
        <w:rPr>
          <w:rFonts w:ascii="Times New Roman" w:eastAsia="Calibri" w:hAnsi="Times New Roman" w:cs="Times New Roman"/>
        </w:rPr>
        <w:t>тромбоксана</w:t>
      </w:r>
      <w:proofErr w:type="spellEnd"/>
      <w:r w:rsidRPr="007356FC">
        <w:rPr>
          <w:rFonts w:ascii="Times New Roman" w:eastAsia="Calibri" w:hAnsi="Times New Roman" w:cs="Times New Roman"/>
        </w:rPr>
        <w:t xml:space="preserve"> А</w:t>
      </w:r>
      <w:proofErr w:type="gramStart"/>
      <w:r w:rsidRPr="007356FC">
        <w:rPr>
          <w:rFonts w:ascii="Times New Roman" w:eastAsia="Calibri" w:hAnsi="Times New Roman" w:cs="Times New Roman"/>
          <w:vertAlign w:val="subscript"/>
        </w:rPr>
        <w:t>2</w:t>
      </w:r>
      <w:proofErr w:type="gramEnd"/>
      <w:r w:rsidRPr="007356FC">
        <w:rPr>
          <w:rFonts w:ascii="Times New Roman" w:eastAsia="Calibri" w:hAnsi="Times New Roman" w:cs="Times New Roman"/>
        </w:rPr>
        <w:t xml:space="preserve">; б – дефицит </w:t>
      </w:r>
      <w:proofErr w:type="spellStart"/>
      <w:r w:rsidRPr="007356FC">
        <w:rPr>
          <w:rFonts w:ascii="Times New Roman" w:eastAsia="Calibri" w:hAnsi="Times New Roman" w:cs="Times New Roman"/>
        </w:rPr>
        <w:t>тромбостенина</w:t>
      </w:r>
      <w:proofErr w:type="spellEnd"/>
      <w:r w:rsidRPr="007356FC">
        <w:rPr>
          <w:rFonts w:ascii="Times New Roman" w:eastAsia="Calibri" w:hAnsi="Times New Roman" w:cs="Times New Roman"/>
        </w:rPr>
        <w:t xml:space="preserve"> в тромбоцитах; в – ослабление агрегации тромбоцитов при действии </w:t>
      </w:r>
      <w:proofErr w:type="spellStart"/>
      <w:r w:rsidRPr="007356FC">
        <w:rPr>
          <w:rFonts w:ascii="Times New Roman" w:eastAsia="Calibri" w:hAnsi="Times New Roman" w:cs="Times New Roman"/>
        </w:rPr>
        <w:t>проагрегантов</w:t>
      </w:r>
      <w:proofErr w:type="spellEnd"/>
      <w:r w:rsidRPr="007356FC">
        <w:rPr>
          <w:rFonts w:ascii="Times New Roman" w:eastAsia="Calibri" w:hAnsi="Times New Roman" w:cs="Times New Roman"/>
        </w:rPr>
        <w:t xml:space="preserve">: АДФ, тромбина и адреналина;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ослабление секреции тромбоцитами АДФ и с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>ротонина; д – ослабление ретракции кровяного сгустка.</w:t>
      </w:r>
    </w:p>
    <w:p w:rsidR="006C0E4A" w:rsidRPr="007356FC" w:rsidRDefault="006C0E4A" w:rsidP="007F4E76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факторы адгезии и агрегации тромбоцитов: а - альтерация эндотелия; б – повышенное поступление тканевого </w:t>
      </w:r>
      <w:proofErr w:type="spellStart"/>
      <w:r w:rsidRPr="007356FC">
        <w:rPr>
          <w:rFonts w:ascii="Times New Roman" w:eastAsia="Calibri" w:hAnsi="Times New Roman" w:cs="Times New Roman"/>
        </w:rPr>
        <w:t>тромбопластина</w:t>
      </w:r>
      <w:proofErr w:type="spellEnd"/>
      <w:r w:rsidRPr="007356FC">
        <w:rPr>
          <w:rFonts w:ascii="Times New Roman" w:eastAsia="Calibri" w:hAnsi="Times New Roman" w:cs="Times New Roman"/>
        </w:rPr>
        <w:t xml:space="preserve"> в кровь; в – избыток </w:t>
      </w:r>
      <w:proofErr w:type="spellStart"/>
      <w:r w:rsidRPr="007356FC">
        <w:rPr>
          <w:rFonts w:ascii="Times New Roman" w:eastAsia="Calibri" w:hAnsi="Times New Roman" w:cs="Times New Roman"/>
        </w:rPr>
        <w:t>цАМФ</w:t>
      </w:r>
      <w:proofErr w:type="spellEnd"/>
      <w:r w:rsidRPr="007356FC">
        <w:rPr>
          <w:rFonts w:ascii="Times New Roman" w:eastAsia="Calibri" w:hAnsi="Times New Roman" w:cs="Times New Roman"/>
        </w:rPr>
        <w:t xml:space="preserve"> в крови;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повышенное с</w:t>
      </w:r>
      <w:r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 xml:space="preserve">держание в крови АДФ; д - </w:t>
      </w:r>
      <w:proofErr w:type="spellStart"/>
      <w:r w:rsidRPr="007356FC">
        <w:rPr>
          <w:rFonts w:ascii="Times New Roman" w:eastAsia="Calibri" w:hAnsi="Times New Roman" w:cs="Times New Roman"/>
        </w:rPr>
        <w:t>дегрануляция</w:t>
      </w:r>
      <w:proofErr w:type="spellEnd"/>
      <w:r w:rsidRPr="007356FC">
        <w:rPr>
          <w:rFonts w:ascii="Times New Roman" w:eastAsia="Calibri" w:hAnsi="Times New Roman" w:cs="Times New Roman"/>
        </w:rPr>
        <w:t xml:space="preserve"> тромбоцитов; е – оголение субэндотелиального колл</w:t>
      </w:r>
      <w:r w:rsidRPr="007356FC">
        <w:rPr>
          <w:rFonts w:ascii="Times New Roman" w:eastAsia="Calibri" w:hAnsi="Times New Roman" w:cs="Times New Roman"/>
        </w:rPr>
        <w:t>а</w:t>
      </w:r>
      <w:r w:rsidRPr="007356FC">
        <w:rPr>
          <w:rFonts w:ascii="Times New Roman" w:eastAsia="Calibri" w:hAnsi="Times New Roman" w:cs="Times New Roman"/>
        </w:rPr>
        <w:t>гена артерий.</w:t>
      </w:r>
    </w:p>
    <w:p w:rsidR="006C0E4A" w:rsidRPr="007356FC" w:rsidRDefault="006C0E4A" w:rsidP="007F4E76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proofErr w:type="gramStart"/>
      <w:r w:rsidRPr="007356FC">
        <w:rPr>
          <w:rFonts w:ascii="Times New Roman" w:eastAsia="Calibri" w:hAnsi="Times New Roman" w:cs="Times New Roman"/>
        </w:rPr>
        <w:t>Для тромбоцитопении характерны: а – спонтанная кровоточивость; б - петехии, пурпура на коже; в – как правило, увеличение время свертывания крови; г – увеличение длительности кровотеч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ния; д – замедление ретракции кровяного сгустка. </w:t>
      </w:r>
      <w:proofErr w:type="gramEnd"/>
    </w:p>
    <w:p w:rsidR="006C0E4A" w:rsidRPr="007356FC" w:rsidRDefault="006C0E4A" w:rsidP="00A40D9F">
      <w:pPr>
        <w:spacing w:after="0" w:line="360" w:lineRule="auto"/>
        <w:ind w:left="-284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Ответы: 1 – а, б, в, г, ж; 2 – а, б, в, г, д, е; 3 – б, в, г, з; 4 – а, б, в, г, д, з; 5 – б, в, г, д, е, з; 6 – а, б, в; 7 – в; 8 – в, г; 9 – а, б, д; 10 – А - а, б, в, г, </w:t>
      </w:r>
      <w:proofErr w:type="spellStart"/>
      <w:r w:rsidRPr="007356FC">
        <w:rPr>
          <w:rFonts w:ascii="Times New Roman" w:eastAsia="Calibri" w:hAnsi="Times New Roman" w:cs="Times New Roman"/>
        </w:rPr>
        <w:t>д</w:t>
      </w:r>
      <w:proofErr w:type="gramStart"/>
      <w:r w:rsidRPr="007356FC">
        <w:rPr>
          <w:rFonts w:ascii="Times New Roman" w:eastAsia="Calibri" w:hAnsi="Times New Roman" w:cs="Times New Roman"/>
        </w:rPr>
        <w:t>;Б</w:t>
      </w:r>
      <w:proofErr w:type="spellEnd"/>
      <w:proofErr w:type="gramEnd"/>
      <w:r w:rsidRPr="007356FC">
        <w:rPr>
          <w:rFonts w:ascii="Times New Roman" w:eastAsia="Calibri" w:hAnsi="Times New Roman" w:cs="Times New Roman"/>
        </w:rPr>
        <w:t xml:space="preserve"> – в; </w:t>
      </w:r>
      <w:proofErr w:type="gramStart"/>
      <w:r w:rsidRPr="007356FC">
        <w:rPr>
          <w:rFonts w:ascii="Times New Roman" w:eastAsia="Calibri" w:hAnsi="Times New Roman" w:cs="Times New Roman"/>
        </w:rPr>
        <w:t>11 – а, г; 12 – а, б, в, г; 13 – б, в, г, д; 14 – а, б, г, д, е; 15 – а, б, г, д.</w:t>
      </w:r>
      <w:proofErr w:type="gramEnd"/>
    </w:p>
    <w:p w:rsidR="006C0E4A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>Основные вопросы темы №2:</w:t>
      </w:r>
      <w:r w:rsidRPr="007356FC">
        <w:rPr>
          <w:rFonts w:ascii="Times New Roman" w:hAnsi="Times New Roman" w:cs="Times New Roman"/>
        </w:rPr>
        <w:t xml:space="preserve"> «</w:t>
      </w:r>
      <w:r w:rsidRPr="007356FC">
        <w:rPr>
          <w:rFonts w:ascii="Times New Roman" w:hAnsi="Times New Roman" w:cs="Times New Roman"/>
          <w:lang w:bidi="en-US"/>
        </w:rPr>
        <w:t>Патофизиология системы кровообращения: и</w:t>
      </w:r>
      <w:r w:rsidRPr="007356FC">
        <w:rPr>
          <w:rStyle w:val="afb"/>
          <w:rFonts w:ascii="Times New Roman" w:hAnsi="Times New Roman" w:cs="Times New Roman"/>
          <w:b w:val="0"/>
          <w:lang w:bidi="en-US"/>
        </w:rPr>
        <w:t xml:space="preserve">шемическая болезнь </w:t>
      </w:r>
      <w:proofErr w:type="spellStart"/>
      <w:r w:rsidRPr="007356FC">
        <w:rPr>
          <w:rStyle w:val="afb"/>
          <w:rFonts w:ascii="Times New Roman" w:hAnsi="Times New Roman" w:cs="Times New Roman"/>
          <w:b w:val="0"/>
          <w:lang w:bidi="en-US"/>
        </w:rPr>
        <w:t>сердца</w:t>
      </w:r>
      <w:proofErr w:type="gramStart"/>
      <w:r w:rsidRPr="007356FC">
        <w:rPr>
          <w:rStyle w:val="afb"/>
          <w:rFonts w:ascii="Times New Roman" w:hAnsi="Times New Roman" w:cs="Times New Roman"/>
          <w:b w:val="0"/>
          <w:lang w:bidi="en-US"/>
        </w:rPr>
        <w:t>,а</w:t>
      </w:r>
      <w:proofErr w:type="gramEnd"/>
      <w:r w:rsidRPr="007356FC">
        <w:rPr>
          <w:rStyle w:val="afb"/>
          <w:rFonts w:ascii="Times New Roman" w:hAnsi="Times New Roman" w:cs="Times New Roman"/>
          <w:b w:val="0"/>
          <w:lang w:bidi="en-US"/>
        </w:rPr>
        <w:t>ритмии</w:t>
      </w:r>
      <w:proofErr w:type="spellEnd"/>
      <w:r w:rsidRPr="007356FC">
        <w:rPr>
          <w:rStyle w:val="afb"/>
          <w:rFonts w:ascii="Times New Roman" w:hAnsi="Times New Roman" w:cs="Times New Roman"/>
          <w:b w:val="0"/>
          <w:lang w:bidi="en-US"/>
        </w:rPr>
        <w:t xml:space="preserve"> сердца, а</w:t>
      </w:r>
      <w:r w:rsidRPr="007356FC">
        <w:rPr>
          <w:rFonts w:ascii="Times New Roman" w:hAnsi="Times New Roman" w:cs="Times New Roman"/>
          <w:lang w:bidi="en-US"/>
        </w:rPr>
        <w:t>ртериальная гипертензия».</w:t>
      </w:r>
    </w:p>
    <w:p w:rsidR="00DA72CA" w:rsidRPr="007356FC" w:rsidRDefault="00DA72CA" w:rsidP="00DA72CA">
      <w:pPr>
        <w:spacing w:after="0" w:line="360" w:lineRule="auto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1. Особенности энергетики и кровоснабжения миокарда. Этиология, патогенез, клинические фо</w:t>
      </w:r>
      <w:r w:rsidRPr="007356FC">
        <w:rPr>
          <w:rFonts w:ascii="Times New Roman" w:hAnsi="Times New Roman" w:cs="Times New Roman"/>
          <w:bCs/>
        </w:rPr>
        <w:t>р</w:t>
      </w:r>
      <w:r w:rsidRPr="007356FC">
        <w:rPr>
          <w:rFonts w:ascii="Times New Roman" w:hAnsi="Times New Roman" w:cs="Times New Roman"/>
          <w:bCs/>
        </w:rPr>
        <w:t>мы, осложнения и принципы терапии ИБС.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2. Ионные и электрофизиологические нарушения, характеризующие повышение и понижение а</w:t>
      </w:r>
      <w:r w:rsidRPr="007356FC">
        <w:rPr>
          <w:rFonts w:ascii="Times New Roman" w:hAnsi="Times New Roman" w:cs="Times New Roman"/>
          <w:bCs/>
        </w:rPr>
        <w:t>в</w:t>
      </w:r>
      <w:r w:rsidRPr="007356FC">
        <w:rPr>
          <w:rFonts w:ascii="Times New Roman" w:hAnsi="Times New Roman" w:cs="Times New Roman"/>
          <w:bCs/>
        </w:rPr>
        <w:t xml:space="preserve">томатизма и формирования эктопических очагов автоматизма. Этиология и патогенез синусовой тахикардии, синусовой брадикардии, </w:t>
      </w:r>
      <w:proofErr w:type="spellStart"/>
      <w:r w:rsidRPr="007356FC">
        <w:rPr>
          <w:rFonts w:ascii="Times New Roman" w:hAnsi="Times New Roman" w:cs="Times New Roman"/>
          <w:bCs/>
        </w:rPr>
        <w:t>экстрасистолий</w:t>
      </w:r>
      <w:proofErr w:type="spellEnd"/>
      <w:r w:rsidRPr="007356FC">
        <w:rPr>
          <w:rFonts w:ascii="Times New Roman" w:hAnsi="Times New Roman" w:cs="Times New Roman"/>
          <w:bCs/>
        </w:rPr>
        <w:t>, пароксизмальной тахикардии, сердечных блокад.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3. Роль наследственных и приобретенных факторов в этиологии и патогенезе артериальной гипе</w:t>
      </w:r>
      <w:r w:rsidRPr="007356FC">
        <w:rPr>
          <w:rFonts w:ascii="Times New Roman" w:hAnsi="Times New Roman" w:cs="Times New Roman"/>
          <w:bCs/>
        </w:rPr>
        <w:t>р</w:t>
      </w:r>
      <w:r w:rsidRPr="007356FC">
        <w:rPr>
          <w:rFonts w:ascii="Times New Roman" w:hAnsi="Times New Roman" w:cs="Times New Roman"/>
          <w:bCs/>
        </w:rPr>
        <w:t xml:space="preserve">тензии. Особенности патогенеза стадий развития гипертонической болезни и ее форм - </w:t>
      </w:r>
      <w:proofErr w:type="spellStart"/>
      <w:r w:rsidRPr="007356FC">
        <w:rPr>
          <w:rFonts w:ascii="Times New Roman" w:hAnsi="Times New Roman" w:cs="Times New Roman"/>
          <w:bCs/>
        </w:rPr>
        <w:t>нормор</w:t>
      </w:r>
      <w:r w:rsidRPr="007356FC">
        <w:rPr>
          <w:rFonts w:ascii="Times New Roman" w:hAnsi="Times New Roman" w:cs="Times New Roman"/>
          <w:bCs/>
        </w:rPr>
        <w:t>е</w:t>
      </w:r>
      <w:r w:rsidRPr="007356FC">
        <w:rPr>
          <w:rFonts w:ascii="Times New Roman" w:hAnsi="Times New Roman" w:cs="Times New Roman"/>
          <w:bCs/>
        </w:rPr>
        <w:t>нинной</w:t>
      </w:r>
      <w:proofErr w:type="spellEnd"/>
      <w:r w:rsidRPr="007356FC">
        <w:rPr>
          <w:rFonts w:ascii="Times New Roman" w:hAnsi="Times New Roman" w:cs="Times New Roman"/>
          <w:bCs/>
        </w:rPr>
        <w:t xml:space="preserve">, </w:t>
      </w:r>
      <w:proofErr w:type="spellStart"/>
      <w:r w:rsidRPr="007356FC">
        <w:rPr>
          <w:rFonts w:ascii="Times New Roman" w:hAnsi="Times New Roman" w:cs="Times New Roman"/>
          <w:bCs/>
        </w:rPr>
        <w:t>гиперренинной</w:t>
      </w:r>
      <w:proofErr w:type="spellEnd"/>
      <w:r w:rsidRPr="007356FC">
        <w:rPr>
          <w:rFonts w:ascii="Times New Roman" w:hAnsi="Times New Roman" w:cs="Times New Roman"/>
          <w:bCs/>
        </w:rPr>
        <w:t xml:space="preserve">, </w:t>
      </w:r>
      <w:proofErr w:type="spellStart"/>
      <w:r w:rsidRPr="007356FC">
        <w:rPr>
          <w:rFonts w:ascii="Times New Roman" w:hAnsi="Times New Roman" w:cs="Times New Roman"/>
          <w:bCs/>
        </w:rPr>
        <w:t>гипоренинной</w:t>
      </w:r>
      <w:proofErr w:type="spellEnd"/>
      <w:r w:rsidRPr="007356FC">
        <w:rPr>
          <w:rFonts w:ascii="Times New Roman" w:hAnsi="Times New Roman" w:cs="Times New Roman"/>
          <w:bCs/>
        </w:rPr>
        <w:t xml:space="preserve">. 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4. типы гипертонических кризов и осложнения ГБ. Принципы терапии ГБ и гипертонических кр</w:t>
      </w:r>
      <w:r w:rsidRPr="007356FC">
        <w:rPr>
          <w:rFonts w:ascii="Times New Roman" w:hAnsi="Times New Roman" w:cs="Times New Roman"/>
          <w:bCs/>
        </w:rPr>
        <w:t>и</w:t>
      </w:r>
      <w:r w:rsidRPr="007356FC">
        <w:rPr>
          <w:rFonts w:ascii="Times New Roman" w:hAnsi="Times New Roman" w:cs="Times New Roman"/>
          <w:bCs/>
        </w:rPr>
        <w:t xml:space="preserve">зов. </w:t>
      </w:r>
    </w:p>
    <w:p w:rsidR="00DA72CA" w:rsidRPr="007356FC" w:rsidRDefault="00DA72CA" w:rsidP="00DA72C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1.Укажите липидные факторы риска атеросклеротического поражения </w:t>
      </w:r>
      <w:proofErr w:type="spellStart"/>
      <w:r w:rsidRPr="007356FC">
        <w:rPr>
          <w:sz w:val="22"/>
          <w:szCs w:val="22"/>
        </w:rPr>
        <w:t>коронаров</w:t>
      </w:r>
      <w:proofErr w:type="spellEnd"/>
      <w:r w:rsidRPr="007356FC">
        <w:rPr>
          <w:sz w:val="22"/>
          <w:szCs w:val="22"/>
        </w:rPr>
        <w:t xml:space="preserve">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понижение уровня ЛПНП в крови,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уровня ЛПНП в крови,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уровня ЛПВП в крови,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уровня ЛПВП в крови; д - высокая активность печеночной ГМГ-</w:t>
      </w:r>
      <w:proofErr w:type="spellStart"/>
      <w:r w:rsidRPr="007356FC">
        <w:rPr>
          <w:sz w:val="22"/>
          <w:szCs w:val="22"/>
        </w:rPr>
        <w:t>КоА</w:t>
      </w:r>
      <w:proofErr w:type="spellEnd"/>
      <w:r w:rsidRPr="007356FC">
        <w:rPr>
          <w:sz w:val="22"/>
          <w:szCs w:val="22"/>
        </w:rPr>
        <w:t>-</w:t>
      </w:r>
      <w:proofErr w:type="spellStart"/>
      <w:r w:rsidRPr="007356FC">
        <w:rPr>
          <w:sz w:val="22"/>
          <w:szCs w:val="22"/>
        </w:rPr>
        <w:t>редуктазы</w:t>
      </w:r>
      <w:proofErr w:type="spellEnd"/>
      <w:r w:rsidRPr="007356FC">
        <w:rPr>
          <w:sz w:val="22"/>
          <w:szCs w:val="22"/>
        </w:rPr>
        <w:t>; е – низкая активность печеночной ГМГ-</w:t>
      </w:r>
      <w:proofErr w:type="spellStart"/>
      <w:r w:rsidRPr="007356FC">
        <w:rPr>
          <w:sz w:val="22"/>
          <w:szCs w:val="22"/>
        </w:rPr>
        <w:t>КоА</w:t>
      </w:r>
      <w:proofErr w:type="spellEnd"/>
      <w:r w:rsidRPr="007356FC">
        <w:rPr>
          <w:sz w:val="22"/>
          <w:szCs w:val="22"/>
        </w:rPr>
        <w:t>-</w:t>
      </w:r>
      <w:proofErr w:type="spellStart"/>
      <w:r w:rsidRPr="007356FC">
        <w:rPr>
          <w:sz w:val="22"/>
          <w:szCs w:val="22"/>
        </w:rPr>
        <w:t>редуктазы</w:t>
      </w:r>
      <w:proofErr w:type="spellEnd"/>
      <w:r w:rsidRPr="007356FC">
        <w:rPr>
          <w:sz w:val="22"/>
          <w:szCs w:val="22"/>
        </w:rPr>
        <w:t xml:space="preserve">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высокая активность кл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точных </w:t>
      </w:r>
      <w:proofErr w:type="spellStart"/>
      <w:r w:rsidRPr="007356FC">
        <w:rPr>
          <w:sz w:val="22"/>
          <w:szCs w:val="22"/>
        </w:rPr>
        <w:t>липопротеидлипаз</w:t>
      </w:r>
      <w:proofErr w:type="spellEnd"/>
      <w:r w:rsidRPr="007356FC">
        <w:rPr>
          <w:sz w:val="22"/>
          <w:szCs w:val="22"/>
        </w:rPr>
        <w:t xml:space="preserve">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низкая активность клеточных </w:t>
      </w:r>
      <w:proofErr w:type="spellStart"/>
      <w:r w:rsidRPr="007356FC">
        <w:rPr>
          <w:sz w:val="22"/>
          <w:szCs w:val="22"/>
        </w:rPr>
        <w:t>липопротеидлипаз</w:t>
      </w:r>
      <w:proofErr w:type="spellEnd"/>
      <w:r w:rsidRPr="007356FC">
        <w:rPr>
          <w:sz w:val="22"/>
          <w:szCs w:val="22"/>
        </w:rPr>
        <w:t xml:space="preserve">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2.Отметьте явления в участках атеросклеротического поражения </w:t>
      </w:r>
      <w:proofErr w:type="spellStart"/>
      <w:r w:rsidRPr="007356FC">
        <w:rPr>
          <w:sz w:val="22"/>
          <w:szCs w:val="22"/>
        </w:rPr>
        <w:t>коронаров</w:t>
      </w:r>
      <w:proofErr w:type="spellEnd"/>
      <w:r w:rsidRPr="007356FC">
        <w:rPr>
          <w:sz w:val="22"/>
          <w:szCs w:val="22"/>
        </w:rPr>
        <w:t>, снижающие реакти</w:t>
      </w:r>
      <w:r w:rsidRPr="007356FC">
        <w:rPr>
          <w:sz w:val="22"/>
          <w:szCs w:val="22"/>
        </w:rPr>
        <w:t>в</w:t>
      </w:r>
      <w:r w:rsidRPr="007356FC">
        <w:rPr>
          <w:sz w:val="22"/>
          <w:szCs w:val="22"/>
        </w:rPr>
        <w:t xml:space="preserve">ность их </w:t>
      </w:r>
      <w:proofErr w:type="gramStart"/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>-</w:t>
      </w:r>
      <w:proofErr w:type="spellStart"/>
      <w:proofErr w:type="gramEnd"/>
      <w:r w:rsidRPr="007356FC">
        <w:rPr>
          <w:sz w:val="22"/>
          <w:szCs w:val="22"/>
        </w:rPr>
        <w:t>адренорецепторов</w:t>
      </w:r>
      <w:proofErr w:type="spellEnd"/>
      <w:r w:rsidRPr="007356FC">
        <w:rPr>
          <w:sz w:val="22"/>
          <w:szCs w:val="22"/>
        </w:rPr>
        <w:t xml:space="preserve"> к катехоламинам и способствуя их спазму: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образ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вания </w:t>
      </w:r>
      <w:proofErr w:type="spellStart"/>
      <w:r w:rsidRPr="007356FC">
        <w:rPr>
          <w:sz w:val="22"/>
          <w:szCs w:val="22"/>
        </w:rPr>
        <w:t>тромбоксана</w:t>
      </w:r>
      <w:proofErr w:type="spellEnd"/>
      <w:r w:rsidRPr="007356FC">
        <w:rPr>
          <w:sz w:val="22"/>
          <w:szCs w:val="22"/>
        </w:rPr>
        <w:t xml:space="preserve">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</w:t>
      </w:r>
      <w:proofErr w:type="spellStart"/>
      <w:r w:rsidRPr="007356FC">
        <w:rPr>
          <w:sz w:val="22"/>
          <w:szCs w:val="22"/>
        </w:rPr>
        <w:t>простациклина</w:t>
      </w:r>
      <w:proofErr w:type="spellEnd"/>
      <w:r w:rsidRPr="007356FC">
        <w:rPr>
          <w:sz w:val="22"/>
          <w:szCs w:val="22"/>
        </w:rPr>
        <w:t xml:space="preserve">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накопление ионов </w:t>
      </w:r>
      <w:r w:rsidRPr="007356FC">
        <w:rPr>
          <w:sz w:val="22"/>
          <w:szCs w:val="22"/>
          <w:lang w:val="en-US"/>
        </w:rPr>
        <w:t>Na</w:t>
      </w:r>
      <w:r w:rsidRPr="007356FC">
        <w:rPr>
          <w:sz w:val="22"/>
          <w:szCs w:val="22"/>
        </w:rPr>
        <w:t xml:space="preserve"> в </w:t>
      </w:r>
      <w:proofErr w:type="spellStart"/>
      <w:r w:rsidRPr="007356FC">
        <w:rPr>
          <w:sz w:val="22"/>
          <w:szCs w:val="22"/>
        </w:rPr>
        <w:t>миоцитахкоронаров</w:t>
      </w:r>
      <w:proofErr w:type="spellEnd"/>
      <w:r w:rsidRPr="007356FC">
        <w:rPr>
          <w:sz w:val="22"/>
          <w:szCs w:val="22"/>
        </w:rPr>
        <w:t xml:space="preserve">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содержания калия в сосудистой стенке.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3.Укажите факторы, повышающие риск </w:t>
      </w:r>
      <w:proofErr w:type="spellStart"/>
      <w:r w:rsidRPr="007356FC">
        <w:rPr>
          <w:sz w:val="22"/>
          <w:szCs w:val="22"/>
        </w:rPr>
        <w:t>тромбообразования</w:t>
      </w:r>
      <w:proofErr w:type="spellEnd"/>
      <w:r w:rsidRPr="007356FC">
        <w:rPr>
          <w:sz w:val="22"/>
          <w:szCs w:val="22"/>
        </w:rPr>
        <w:t xml:space="preserve"> в участках атеросклеротического п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ражения </w:t>
      </w:r>
      <w:proofErr w:type="spellStart"/>
      <w:r w:rsidRPr="007356FC">
        <w:rPr>
          <w:sz w:val="22"/>
          <w:szCs w:val="22"/>
        </w:rPr>
        <w:t>коронаров</w:t>
      </w:r>
      <w:proofErr w:type="spellEnd"/>
      <w:r w:rsidRPr="007356FC">
        <w:rPr>
          <w:sz w:val="22"/>
          <w:szCs w:val="22"/>
        </w:rPr>
        <w:t xml:space="preserve">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повышенное образование </w:t>
      </w:r>
      <w:proofErr w:type="spellStart"/>
      <w:r w:rsidRPr="007356FC">
        <w:rPr>
          <w:sz w:val="22"/>
          <w:szCs w:val="22"/>
        </w:rPr>
        <w:t>простациклина</w:t>
      </w:r>
      <w:proofErr w:type="spellEnd"/>
      <w:r w:rsidRPr="007356FC">
        <w:rPr>
          <w:sz w:val="22"/>
          <w:szCs w:val="22"/>
        </w:rPr>
        <w:t xml:space="preserve">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</w:t>
      </w:r>
      <w:proofErr w:type="spellStart"/>
      <w:r w:rsidRPr="007356FC">
        <w:rPr>
          <w:sz w:val="22"/>
          <w:szCs w:val="22"/>
        </w:rPr>
        <w:t>простациклина</w:t>
      </w:r>
      <w:proofErr w:type="spellEnd"/>
      <w:r w:rsidRPr="007356FC">
        <w:rPr>
          <w:sz w:val="22"/>
          <w:szCs w:val="22"/>
        </w:rPr>
        <w:t xml:space="preserve">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</w:t>
      </w:r>
      <w:proofErr w:type="spellStart"/>
      <w:r w:rsidRPr="007356FC">
        <w:rPr>
          <w:sz w:val="22"/>
          <w:szCs w:val="22"/>
        </w:rPr>
        <w:t>тромбоксана</w:t>
      </w:r>
      <w:proofErr w:type="spellEnd"/>
      <w:r w:rsidRPr="007356FC">
        <w:rPr>
          <w:sz w:val="22"/>
          <w:szCs w:val="22"/>
        </w:rPr>
        <w:t xml:space="preserve"> А</w:t>
      </w:r>
      <w:proofErr w:type="gramStart"/>
      <w:r w:rsidRPr="007356FC">
        <w:rPr>
          <w:sz w:val="22"/>
          <w:szCs w:val="22"/>
          <w:vertAlign w:val="subscript"/>
        </w:rPr>
        <w:t>2</w:t>
      </w:r>
      <w:proofErr w:type="gramEnd"/>
      <w:r w:rsidRPr="007356FC">
        <w:rPr>
          <w:sz w:val="22"/>
          <w:szCs w:val="22"/>
        </w:rPr>
        <w:t xml:space="preserve">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повышенное образование </w:t>
      </w:r>
      <w:proofErr w:type="spellStart"/>
      <w:r w:rsidRPr="007356FC">
        <w:rPr>
          <w:sz w:val="22"/>
          <w:szCs w:val="22"/>
        </w:rPr>
        <w:t>тромбоксана</w:t>
      </w:r>
      <w:proofErr w:type="spellEnd"/>
      <w:r w:rsidRPr="007356FC">
        <w:rPr>
          <w:sz w:val="22"/>
          <w:szCs w:val="22"/>
        </w:rPr>
        <w:t xml:space="preserve">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д – понижение способности эндотелия инактивировать факторы свертывания крови, е – понижение способности эндотелия синтезировать антисвертывающие факторы.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4.Укажите явления, характерные для стенокардии покоя – А и стенокардии напряжения - Б: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чрезвычайно низкий коронарный резерв,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</w:t>
      </w:r>
      <w:proofErr w:type="spellStart"/>
      <w:r w:rsidRPr="007356FC">
        <w:rPr>
          <w:sz w:val="22"/>
          <w:szCs w:val="22"/>
        </w:rPr>
        <w:t>коронароспазма</w:t>
      </w:r>
      <w:proofErr w:type="spellEnd"/>
      <w:r w:rsidRPr="007356FC">
        <w:rPr>
          <w:sz w:val="22"/>
          <w:szCs w:val="22"/>
        </w:rPr>
        <w:t xml:space="preserve"> только при физич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ских и эмоциональных нагрузках,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высокий риск крупноочагового инфаркта миокарда,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низкий риск инфаркта миокарда,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</w:t>
      </w:r>
      <w:proofErr w:type="spellStart"/>
      <w:r w:rsidRPr="007356FC">
        <w:rPr>
          <w:sz w:val="22"/>
          <w:szCs w:val="22"/>
        </w:rPr>
        <w:t>коронароспазма</w:t>
      </w:r>
      <w:proofErr w:type="spellEnd"/>
      <w:r w:rsidRPr="007356FC">
        <w:rPr>
          <w:sz w:val="22"/>
          <w:szCs w:val="22"/>
        </w:rPr>
        <w:t xml:space="preserve"> спонтанно, во время отд</w:t>
      </w:r>
      <w:r w:rsidRPr="007356FC">
        <w:rPr>
          <w:sz w:val="22"/>
          <w:szCs w:val="22"/>
        </w:rPr>
        <w:t>ы</w:t>
      </w:r>
      <w:r w:rsidRPr="007356FC">
        <w:rPr>
          <w:sz w:val="22"/>
          <w:szCs w:val="22"/>
        </w:rPr>
        <w:t xml:space="preserve">ха, е – пониженный коронарный резерв,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</w:t>
      </w:r>
      <w:proofErr w:type="spellStart"/>
      <w:r w:rsidRPr="007356FC">
        <w:rPr>
          <w:sz w:val="22"/>
          <w:szCs w:val="22"/>
        </w:rPr>
        <w:t>коронароспазма</w:t>
      </w:r>
      <w:proofErr w:type="spellEnd"/>
      <w:r w:rsidRPr="007356FC">
        <w:rPr>
          <w:sz w:val="22"/>
          <w:szCs w:val="22"/>
        </w:rPr>
        <w:t xml:space="preserve"> при физических и эмоциональных нагрузках.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42" w:hanging="14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5.Укажите последствия отсутствия коллатерального кровотока при приступе стенокардии: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никновение исключительно мелкоочагового инфаркта;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риска возникновения и</w:t>
      </w:r>
      <w:r w:rsidRPr="007356FC">
        <w:rPr>
          <w:sz w:val="22"/>
          <w:szCs w:val="22"/>
        </w:rPr>
        <w:t>н</w:t>
      </w:r>
      <w:r w:rsidRPr="007356FC">
        <w:rPr>
          <w:sz w:val="22"/>
          <w:szCs w:val="22"/>
        </w:rPr>
        <w:t xml:space="preserve">фаркта;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относительно легкая переносимость инфаркта;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крупноочагового инфаркта, осложненного кардиогенным шоком. </w:t>
      </w:r>
      <w:proofErr w:type="gramEnd"/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6.Укажите причины синусовой тахикардии: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симпатоадреналовой системы;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парасимпатической системы;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повышенный вход в </w:t>
      </w:r>
      <w:proofErr w:type="spellStart"/>
      <w:r w:rsidRPr="007356FC">
        <w:rPr>
          <w:sz w:val="22"/>
          <w:szCs w:val="22"/>
        </w:rPr>
        <w:t>пейсмейкеры</w:t>
      </w:r>
      <w:proofErr w:type="spellEnd"/>
      <w:r w:rsidRPr="007356FC">
        <w:rPr>
          <w:sz w:val="22"/>
          <w:szCs w:val="22"/>
        </w:rPr>
        <w:t xml:space="preserve"> синусового у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ла ионов натрия и кальция;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входа в </w:t>
      </w:r>
      <w:proofErr w:type="spellStart"/>
      <w:r w:rsidRPr="007356FC">
        <w:rPr>
          <w:sz w:val="22"/>
          <w:szCs w:val="22"/>
        </w:rPr>
        <w:t>пейсмейкеры</w:t>
      </w:r>
      <w:proofErr w:type="spellEnd"/>
      <w:r w:rsidRPr="007356FC">
        <w:rPr>
          <w:sz w:val="22"/>
          <w:szCs w:val="22"/>
        </w:rPr>
        <w:t xml:space="preserve"> синусового узла ионов натрия и кальция;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потенциала покоя и порогового потенциала мембран </w:t>
      </w:r>
      <w:proofErr w:type="spellStart"/>
      <w:r w:rsidRPr="007356FC">
        <w:rPr>
          <w:sz w:val="22"/>
          <w:szCs w:val="22"/>
        </w:rPr>
        <w:t>пейсмейкеров</w:t>
      </w:r>
      <w:proofErr w:type="spellEnd"/>
      <w:r w:rsidRPr="007356FC">
        <w:rPr>
          <w:sz w:val="22"/>
          <w:szCs w:val="22"/>
        </w:rPr>
        <w:t xml:space="preserve"> син</w:t>
      </w:r>
      <w:r w:rsidRPr="007356FC">
        <w:rPr>
          <w:sz w:val="22"/>
          <w:szCs w:val="22"/>
        </w:rPr>
        <w:t>у</w:t>
      </w:r>
      <w:r w:rsidRPr="007356FC">
        <w:rPr>
          <w:sz w:val="22"/>
          <w:szCs w:val="22"/>
        </w:rPr>
        <w:t xml:space="preserve">сового узла;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потенциала покоя и порогового потенциала мембран </w:t>
      </w:r>
      <w:proofErr w:type="spellStart"/>
      <w:r w:rsidRPr="007356FC">
        <w:rPr>
          <w:sz w:val="22"/>
          <w:szCs w:val="22"/>
        </w:rPr>
        <w:t>пейсмейкеров</w:t>
      </w:r>
      <w:proofErr w:type="spellEnd"/>
      <w:r w:rsidRPr="007356FC">
        <w:rPr>
          <w:sz w:val="22"/>
          <w:szCs w:val="22"/>
        </w:rPr>
        <w:t xml:space="preserve"> синусового </w:t>
      </w:r>
      <w:proofErr w:type="spellStart"/>
      <w:r w:rsidRPr="007356FC">
        <w:rPr>
          <w:sz w:val="22"/>
          <w:szCs w:val="22"/>
        </w:rPr>
        <w:t>узла</w:t>
      </w:r>
      <w:proofErr w:type="gramStart"/>
      <w:r w:rsidRPr="007356FC">
        <w:rPr>
          <w:sz w:val="22"/>
          <w:szCs w:val="22"/>
        </w:rPr>
        <w:t>;ж</w:t>
      </w:r>
      <w:proofErr w:type="spellEnd"/>
      <w:proofErr w:type="gramEnd"/>
      <w:r w:rsidRPr="007356FC">
        <w:rPr>
          <w:sz w:val="22"/>
          <w:szCs w:val="22"/>
        </w:rPr>
        <w:t xml:space="preserve"> – </w:t>
      </w:r>
      <w:proofErr w:type="spellStart"/>
      <w:r w:rsidRPr="007356FC">
        <w:rPr>
          <w:sz w:val="22"/>
          <w:szCs w:val="22"/>
        </w:rPr>
        <w:t>гиперполяризация</w:t>
      </w:r>
      <w:proofErr w:type="spellEnd"/>
      <w:r w:rsidRPr="007356FC">
        <w:rPr>
          <w:sz w:val="22"/>
          <w:szCs w:val="22"/>
        </w:rPr>
        <w:t xml:space="preserve"> мембран </w:t>
      </w:r>
      <w:proofErr w:type="spellStart"/>
      <w:r w:rsidRPr="007356FC">
        <w:rPr>
          <w:sz w:val="22"/>
          <w:szCs w:val="22"/>
        </w:rPr>
        <w:t>пейсмейкеров</w:t>
      </w:r>
      <w:proofErr w:type="spellEnd"/>
      <w:r w:rsidRPr="007356FC">
        <w:rPr>
          <w:sz w:val="22"/>
          <w:szCs w:val="22"/>
        </w:rPr>
        <w:t xml:space="preserve"> синусового узла.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7.Укажите причины синусовой брадикардии: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превалирование симпатических влияний над п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расимпатическими;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превалирование парасимпатических влияний над симпатическими;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передозировка М - </w:t>
      </w:r>
      <w:proofErr w:type="spellStart"/>
      <w:r w:rsidRPr="007356FC">
        <w:rPr>
          <w:sz w:val="22"/>
          <w:szCs w:val="22"/>
        </w:rPr>
        <w:t>холиномиметиками</w:t>
      </w:r>
      <w:proofErr w:type="spellEnd"/>
      <w:r w:rsidRPr="007356FC">
        <w:rPr>
          <w:sz w:val="22"/>
          <w:szCs w:val="22"/>
        </w:rPr>
        <w:t xml:space="preserve">, </w:t>
      </w:r>
      <w:proofErr w:type="gramStart"/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>-</w:t>
      </w:r>
      <w:proofErr w:type="spellStart"/>
      <w:proofErr w:type="gramEnd"/>
      <w:r w:rsidRPr="007356FC">
        <w:rPr>
          <w:sz w:val="22"/>
          <w:szCs w:val="22"/>
        </w:rPr>
        <w:t>адреноблокаторами</w:t>
      </w:r>
      <w:proofErr w:type="spellEnd"/>
      <w:r w:rsidRPr="007356FC">
        <w:rPr>
          <w:sz w:val="22"/>
          <w:szCs w:val="22"/>
        </w:rPr>
        <w:t>, антихолинэстеразными препар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тами и сердечными гликозидами;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передозировка М-</w:t>
      </w:r>
      <w:proofErr w:type="spellStart"/>
      <w:r w:rsidRPr="007356FC">
        <w:rPr>
          <w:sz w:val="22"/>
          <w:szCs w:val="22"/>
        </w:rPr>
        <w:t>холинолитиками</w:t>
      </w:r>
      <w:proofErr w:type="spellEnd"/>
      <w:r w:rsidRPr="007356FC">
        <w:rPr>
          <w:sz w:val="22"/>
          <w:szCs w:val="22"/>
        </w:rPr>
        <w:t xml:space="preserve">,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</w:t>
      </w:r>
      <w:proofErr w:type="spellStart"/>
      <w:r w:rsidRPr="007356FC">
        <w:rPr>
          <w:sz w:val="22"/>
          <w:szCs w:val="22"/>
        </w:rPr>
        <w:t>адреномиметиками</w:t>
      </w:r>
      <w:proofErr w:type="spellEnd"/>
      <w:r w:rsidRPr="007356FC">
        <w:rPr>
          <w:sz w:val="22"/>
          <w:szCs w:val="22"/>
        </w:rPr>
        <w:t xml:space="preserve">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замедленный вход в </w:t>
      </w:r>
      <w:proofErr w:type="spellStart"/>
      <w:r w:rsidRPr="007356FC">
        <w:rPr>
          <w:sz w:val="22"/>
          <w:szCs w:val="22"/>
        </w:rPr>
        <w:t>пейсмейкеры</w:t>
      </w:r>
      <w:proofErr w:type="spellEnd"/>
      <w:r w:rsidRPr="007356FC">
        <w:rPr>
          <w:sz w:val="22"/>
          <w:szCs w:val="22"/>
        </w:rPr>
        <w:t xml:space="preserve"> синусового узла ионов </w:t>
      </w:r>
      <w:proofErr w:type="spellStart"/>
      <w:r w:rsidRPr="007356FC">
        <w:rPr>
          <w:sz w:val="22"/>
          <w:szCs w:val="22"/>
        </w:rPr>
        <w:t>Νа</w:t>
      </w:r>
      <w:proofErr w:type="spellEnd"/>
      <w:r w:rsidRPr="007356FC">
        <w:rPr>
          <w:sz w:val="22"/>
          <w:szCs w:val="22"/>
        </w:rPr>
        <w:t xml:space="preserve"> и </w:t>
      </w:r>
      <w:proofErr w:type="spellStart"/>
      <w:r w:rsidRPr="007356FC">
        <w:rPr>
          <w:sz w:val="22"/>
          <w:szCs w:val="22"/>
        </w:rPr>
        <w:t>Са</w:t>
      </w:r>
      <w:proofErr w:type="spellEnd"/>
      <w:r w:rsidRPr="007356FC">
        <w:rPr>
          <w:sz w:val="22"/>
          <w:szCs w:val="22"/>
        </w:rPr>
        <w:t xml:space="preserve">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величины потенциала покоя </w:t>
      </w:r>
      <w:proofErr w:type="spellStart"/>
      <w:r w:rsidRPr="007356FC">
        <w:rPr>
          <w:sz w:val="22"/>
          <w:szCs w:val="22"/>
        </w:rPr>
        <w:t>пейсмейкеров</w:t>
      </w:r>
      <w:proofErr w:type="spellEnd"/>
      <w:r w:rsidRPr="007356FC">
        <w:rPr>
          <w:sz w:val="22"/>
          <w:szCs w:val="22"/>
        </w:rPr>
        <w:t xml:space="preserve"> синусового узла; </w:t>
      </w:r>
      <w:proofErr w:type="gramStart"/>
      <w:r w:rsidRPr="007356FC">
        <w:rPr>
          <w:sz w:val="22"/>
          <w:szCs w:val="22"/>
        </w:rPr>
        <w:t>ж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величины порогового потенц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ала </w:t>
      </w:r>
      <w:proofErr w:type="spellStart"/>
      <w:r w:rsidRPr="007356FC">
        <w:rPr>
          <w:sz w:val="22"/>
          <w:szCs w:val="22"/>
        </w:rPr>
        <w:t>пейсмейкеров</w:t>
      </w:r>
      <w:proofErr w:type="spellEnd"/>
      <w:r w:rsidRPr="007356FC">
        <w:rPr>
          <w:sz w:val="22"/>
          <w:szCs w:val="22"/>
        </w:rPr>
        <w:t xml:space="preserve"> синусового узла;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ускорение диастолической деполяризации </w:t>
      </w:r>
      <w:proofErr w:type="spellStart"/>
      <w:r w:rsidRPr="007356FC">
        <w:rPr>
          <w:sz w:val="22"/>
          <w:szCs w:val="22"/>
        </w:rPr>
        <w:t>пейсмейкеров</w:t>
      </w:r>
      <w:proofErr w:type="spellEnd"/>
      <w:r w:rsidRPr="007356FC">
        <w:rPr>
          <w:sz w:val="22"/>
          <w:szCs w:val="22"/>
        </w:rPr>
        <w:t xml:space="preserve"> синусового узла; и – раннее открытие натриевых каналов </w:t>
      </w:r>
      <w:proofErr w:type="spellStart"/>
      <w:r w:rsidRPr="007356FC">
        <w:rPr>
          <w:sz w:val="22"/>
          <w:szCs w:val="22"/>
        </w:rPr>
        <w:t>пейсмейкеров</w:t>
      </w:r>
      <w:proofErr w:type="spellEnd"/>
      <w:r w:rsidRPr="007356FC">
        <w:rPr>
          <w:sz w:val="22"/>
          <w:szCs w:val="22"/>
        </w:rPr>
        <w:t xml:space="preserve"> синусового узла.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8.Укажите метаболические, электрофизиологические и функциональные нарушения в </w:t>
      </w:r>
      <w:proofErr w:type="spellStart"/>
      <w:r w:rsidRPr="007356FC">
        <w:rPr>
          <w:sz w:val="22"/>
          <w:szCs w:val="22"/>
        </w:rPr>
        <w:t>миоцитах</w:t>
      </w:r>
      <w:proofErr w:type="spellEnd"/>
      <w:r w:rsidRPr="007356FC">
        <w:rPr>
          <w:sz w:val="22"/>
          <w:szCs w:val="22"/>
        </w:rPr>
        <w:t xml:space="preserve"> эктопического очага: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образования АТФ; б </w:t>
      </w:r>
      <w:r w:rsidRPr="007356FC">
        <w:rPr>
          <w:sz w:val="22"/>
          <w:szCs w:val="22"/>
        </w:rPr>
        <w:sym w:font="Symbol" w:char="002D"/>
      </w:r>
      <w:proofErr w:type="spellStart"/>
      <w:r w:rsidRPr="007356FC">
        <w:rPr>
          <w:sz w:val="22"/>
          <w:szCs w:val="22"/>
        </w:rPr>
        <w:t>гиперпродукция</w:t>
      </w:r>
      <w:proofErr w:type="spellEnd"/>
      <w:r w:rsidRPr="007356FC">
        <w:rPr>
          <w:sz w:val="22"/>
          <w:szCs w:val="22"/>
        </w:rPr>
        <w:t xml:space="preserve"> АТФ,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активности мембранных ионных насосов;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активности мембранных ионных нас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сов;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понижение содержания внутриклеточного натрия и кальция;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содержания внутриклеточного натрия и кальция;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значения потенциала покоя до пороговой в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личины;</w:t>
      </w:r>
      <w:proofErr w:type="gramEnd"/>
      <w:r w:rsidRPr="007356FC">
        <w:rPr>
          <w:sz w:val="22"/>
          <w:szCs w:val="22"/>
        </w:rPr>
        <w:t xml:space="preserve">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значения потенциала покоя и порогового потенциала.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9.Укажите варианты аритмий, обусловленных феноменом «повторного входа»: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пароксизмал</w:t>
      </w:r>
      <w:r w:rsidRPr="007356FC">
        <w:rPr>
          <w:sz w:val="22"/>
          <w:szCs w:val="22"/>
        </w:rPr>
        <w:t>ь</w:t>
      </w:r>
      <w:r w:rsidRPr="007356FC">
        <w:rPr>
          <w:sz w:val="22"/>
          <w:szCs w:val="22"/>
        </w:rPr>
        <w:t xml:space="preserve">ная тахикардия предсердий;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пароксизмальная тахикардия желудочков;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мерцание пре</w:t>
      </w:r>
      <w:r w:rsidRPr="007356FC">
        <w:rPr>
          <w:sz w:val="22"/>
          <w:szCs w:val="22"/>
        </w:rPr>
        <w:t>д</w:t>
      </w:r>
      <w:r w:rsidRPr="007356FC">
        <w:rPr>
          <w:sz w:val="22"/>
          <w:szCs w:val="22"/>
        </w:rPr>
        <w:t xml:space="preserve">сердий;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трепетание предсердий;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сердечные блокады;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одиночные экстрасистолии;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множественные экстрасистолии.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10.Укажите характерные нарушения проведения возбуждения при неполной АВ-блокаде: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пост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пенным удлинением интервала </w:t>
      </w:r>
      <w:r w:rsidRPr="007356FC">
        <w:rPr>
          <w:sz w:val="22"/>
          <w:szCs w:val="22"/>
          <w:lang w:val="en-US"/>
        </w:rPr>
        <w:t>PQ</w:t>
      </w:r>
      <w:r w:rsidRPr="007356FC">
        <w:rPr>
          <w:sz w:val="22"/>
          <w:szCs w:val="22"/>
        </w:rPr>
        <w:t xml:space="preserve">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стабильным удлинением интервала </w:t>
      </w:r>
      <w:r w:rsidRPr="007356FC">
        <w:rPr>
          <w:sz w:val="22"/>
          <w:szCs w:val="22"/>
          <w:lang w:val="en-US"/>
        </w:rPr>
        <w:t>PQ</w:t>
      </w:r>
      <w:r w:rsidRPr="007356FC">
        <w:rPr>
          <w:sz w:val="22"/>
          <w:szCs w:val="22"/>
        </w:rPr>
        <w:t xml:space="preserve">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периодич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ским выпадением желудочковых комплексов (</w:t>
      </w:r>
      <w:r w:rsidRPr="007356FC">
        <w:rPr>
          <w:sz w:val="22"/>
          <w:szCs w:val="22"/>
          <w:lang w:val="en-US"/>
        </w:rPr>
        <w:t>QRS</w:t>
      </w:r>
      <w:r w:rsidRPr="007356FC">
        <w:rPr>
          <w:sz w:val="22"/>
          <w:szCs w:val="22"/>
        </w:rPr>
        <w:t xml:space="preserve">);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полным разобщением предсердного (</w:t>
      </w:r>
      <w:r w:rsidRPr="007356FC">
        <w:rPr>
          <w:sz w:val="22"/>
          <w:szCs w:val="22"/>
          <w:lang w:val="en-US"/>
        </w:rPr>
        <w:t>P</w:t>
      </w:r>
      <w:r w:rsidRPr="007356FC">
        <w:rPr>
          <w:sz w:val="22"/>
          <w:szCs w:val="22"/>
        </w:rPr>
        <w:t xml:space="preserve"> – и желудочковых (</w:t>
      </w:r>
      <w:r w:rsidRPr="007356FC">
        <w:rPr>
          <w:sz w:val="22"/>
          <w:szCs w:val="22"/>
          <w:lang w:val="en-US"/>
        </w:rPr>
        <w:t>QRS</w:t>
      </w:r>
      <w:r w:rsidRPr="007356FC">
        <w:rPr>
          <w:sz w:val="22"/>
          <w:szCs w:val="22"/>
        </w:rPr>
        <w:t xml:space="preserve">) комплексов).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11.Укажите адренергические </w:t>
      </w:r>
      <w:proofErr w:type="spellStart"/>
      <w:r w:rsidRPr="007356FC">
        <w:rPr>
          <w:sz w:val="22"/>
          <w:szCs w:val="22"/>
        </w:rPr>
        <w:t>медиаторные</w:t>
      </w:r>
      <w:proofErr w:type="spellEnd"/>
      <w:r w:rsidRPr="007356FC">
        <w:rPr>
          <w:sz w:val="22"/>
          <w:szCs w:val="22"/>
        </w:rPr>
        <w:t xml:space="preserve"> механизмы, формирующие </w:t>
      </w:r>
      <w:proofErr w:type="spellStart"/>
      <w:r w:rsidRPr="007356FC">
        <w:rPr>
          <w:sz w:val="22"/>
          <w:szCs w:val="22"/>
        </w:rPr>
        <w:t>гиперкинетический</w:t>
      </w:r>
      <w:proofErr w:type="spellEnd"/>
      <w:r w:rsidRPr="007356FC">
        <w:rPr>
          <w:sz w:val="22"/>
          <w:szCs w:val="22"/>
        </w:rPr>
        <w:t xml:space="preserve"> тип кр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вообращения в транзиторную и лабильную фазы ГБ: а – возбуждение </w:t>
      </w:r>
      <w:r w:rsidRPr="007356FC">
        <w:rPr>
          <w:sz w:val="22"/>
          <w:szCs w:val="22"/>
        </w:rPr>
        <w:sym w:font="Symbol" w:char="0061"/>
      </w:r>
      <w:r w:rsidRPr="007356FC">
        <w:rPr>
          <w:sz w:val="22"/>
          <w:szCs w:val="22"/>
        </w:rPr>
        <w:t xml:space="preserve"> - </w:t>
      </w:r>
      <w:proofErr w:type="spellStart"/>
      <w:r w:rsidRPr="007356FC">
        <w:rPr>
          <w:sz w:val="22"/>
          <w:szCs w:val="22"/>
        </w:rPr>
        <w:t>адренорецепторов</w:t>
      </w:r>
      <w:proofErr w:type="spellEnd"/>
      <w:r w:rsidRPr="007356FC">
        <w:rPr>
          <w:sz w:val="22"/>
          <w:szCs w:val="22"/>
        </w:rPr>
        <w:t xml:space="preserve"> а</w:t>
      </w:r>
      <w:r w:rsidRPr="007356FC">
        <w:rPr>
          <w:sz w:val="22"/>
          <w:szCs w:val="22"/>
        </w:rPr>
        <w:t>р</w:t>
      </w:r>
      <w:r w:rsidRPr="007356FC">
        <w:rPr>
          <w:sz w:val="22"/>
          <w:szCs w:val="22"/>
        </w:rPr>
        <w:t xml:space="preserve">териол;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</w:t>
      </w:r>
      <w:proofErr w:type="spellStart"/>
      <w:r w:rsidRPr="007356FC">
        <w:rPr>
          <w:sz w:val="22"/>
          <w:szCs w:val="22"/>
        </w:rPr>
        <w:t>адренорецепторов</w:t>
      </w:r>
      <w:proofErr w:type="spellEnd"/>
      <w:r w:rsidRPr="007356FC">
        <w:rPr>
          <w:sz w:val="22"/>
          <w:szCs w:val="22"/>
        </w:rPr>
        <w:t xml:space="preserve"> артериол;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</w:t>
      </w:r>
      <w:proofErr w:type="spellStart"/>
      <w:r w:rsidRPr="007356FC">
        <w:rPr>
          <w:sz w:val="22"/>
          <w:szCs w:val="22"/>
        </w:rPr>
        <w:t>адренорецепторов</w:t>
      </w:r>
      <w:proofErr w:type="spellEnd"/>
      <w:r w:rsidRPr="007356FC">
        <w:rPr>
          <w:sz w:val="22"/>
          <w:szCs w:val="22"/>
        </w:rPr>
        <w:t xml:space="preserve"> миокарда.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12.Укажите главные патогенетические механизмы </w:t>
      </w:r>
      <w:proofErr w:type="spellStart"/>
      <w:r w:rsidRPr="007356FC">
        <w:rPr>
          <w:sz w:val="22"/>
          <w:szCs w:val="22"/>
        </w:rPr>
        <w:t>вазоконстрикторной</w:t>
      </w:r>
      <w:proofErr w:type="spellEnd"/>
      <w:r w:rsidRPr="007356FC">
        <w:rPr>
          <w:sz w:val="22"/>
          <w:szCs w:val="22"/>
        </w:rPr>
        <w:t xml:space="preserve"> – А и объемной – Б форм ГБ: а – </w:t>
      </w:r>
      <w:proofErr w:type="spellStart"/>
      <w:r w:rsidRPr="007356FC">
        <w:rPr>
          <w:sz w:val="22"/>
          <w:szCs w:val="22"/>
        </w:rPr>
        <w:t>гиперпродукция</w:t>
      </w:r>
      <w:proofErr w:type="spellEnd"/>
      <w:r w:rsidRPr="007356FC">
        <w:rPr>
          <w:sz w:val="22"/>
          <w:szCs w:val="22"/>
        </w:rPr>
        <w:t xml:space="preserve"> АДГ; б </w:t>
      </w:r>
      <w:r w:rsidRPr="007356FC">
        <w:rPr>
          <w:sz w:val="22"/>
          <w:szCs w:val="22"/>
        </w:rPr>
        <w:sym w:font="Symbol" w:char="002D"/>
      </w:r>
      <w:proofErr w:type="spellStart"/>
      <w:r w:rsidRPr="007356FC">
        <w:rPr>
          <w:sz w:val="22"/>
          <w:szCs w:val="22"/>
        </w:rPr>
        <w:t>гиперпродукция</w:t>
      </w:r>
      <w:proofErr w:type="spellEnd"/>
      <w:r w:rsidRPr="007356FC">
        <w:rPr>
          <w:sz w:val="22"/>
          <w:szCs w:val="22"/>
        </w:rPr>
        <w:t xml:space="preserve"> альдостерона; в </w:t>
      </w:r>
      <w:r w:rsidRPr="007356FC">
        <w:rPr>
          <w:sz w:val="22"/>
          <w:szCs w:val="22"/>
        </w:rPr>
        <w:sym w:font="Symbol" w:char="002D"/>
      </w:r>
      <w:proofErr w:type="spellStart"/>
      <w:r w:rsidRPr="007356FC">
        <w:rPr>
          <w:sz w:val="22"/>
          <w:szCs w:val="22"/>
        </w:rPr>
        <w:t>гиперпродукцияангиотензина</w:t>
      </w:r>
      <w:proofErr w:type="spellEnd"/>
      <w:r w:rsidRPr="007356FC">
        <w:rPr>
          <w:sz w:val="22"/>
          <w:szCs w:val="22"/>
          <w:lang w:val="en-US"/>
        </w:rPr>
        <w:t>II</w:t>
      </w:r>
      <w:r w:rsidRPr="007356FC">
        <w:rPr>
          <w:sz w:val="22"/>
          <w:szCs w:val="22"/>
        </w:rPr>
        <w:t xml:space="preserve">; г </w:t>
      </w:r>
      <w:r w:rsidRPr="007356FC">
        <w:rPr>
          <w:sz w:val="22"/>
          <w:szCs w:val="22"/>
        </w:rPr>
        <w:sym w:font="Symbol" w:char="002D"/>
      </w:r>
      <w:proofErr w:type="spellStart"/>
      <w:r w:rsidRPr="007356FC">
        <w:rPr>
          <w:sz w:val="22"/>
          <w:szCs w:val="22"/>
        </w:rPr>
        <w:t>гипопродукция</w:t>
      </w:r>
      <w:proofErr w:type="spellEnd"/>
      <w:r w:rsidRPr="007356FC">
        <w:rPr>
          <w:sz w:val="22"/>
          <w:szCs w:val="22"/>
        </w:rPr>
        <w:t xml:space="preserve"> простагландинов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 xml:space="preserve">, Е; д – </w:t>
      </w:r>
      <w:proofErr w:type="spellStart"/>
      <w:r w:rsidRPr="007356FC">
        <w:rPr>
          <w:sz w:val="22"/>
          <w:szCs w:val="22"/>
        </w:rPr>
        <w:t>гипопродукция</w:t>
      </w:r>
      <w:proofErr w:type="spellEnd"/>
      <w:r w:rsidRPr="007356FC">
        <w:rPr>
          <w:sz w:val="22"/>
          <w:szCs w:val="22"/>
        </w:rPr>
        <w:t xml:space="preserve"> предсердного натрийуретического фактора; е – </w:t>
      </w:r>
      <w:proofErr w:type="spellStart"/>
      <w:r w:rsidRPr="007356FC">
        <w:rPr>
          <w:sz w:val="22"/>
          <w:szCs w:val="22"/>
        </w:rPr>
        <w:t>гиперпродукция</w:t>
      </w:r>
      <w:proofErr w:type="spellEnd"/>
      <w:r w:rsidRPr="007356FC">
        <w:rPr>
          <w:sz w:val="22"/>
          <w:szCs w:val="22"/>
        </w:rPr>
        <w:t xml:space="preserve"> ренина; ж – гиперсекреция к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техоламинов.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13.Укажите гемодинамические изменения, характерные для </w:t>
      </w:r>
      <w:proofErr w:type="spellStart"/>
      <w:r w:rsidRPr="007356FC">
        <w:rPr>
          <w:sz w:val="22"/>
          <w:szCs w:val="22"/>
        </w:rPr>
        <w:t>гипокинетического</w:t>
      </w:r>
      <w:proofErr w:type="spellEnd"/>
      <w:r w:rsidRPr="007356FC">
        <w:rPr>
          <w:sz w:val="22"/>
          <w:szCs w:val="22"/>
        </w:rPr>
        <w:t xml:space="preserve"> - А и </w:t>
      </w:r>
      <w:proofErr w:type="spellStart"/>
      <w:r w:rsidRPr="007356FC">
        <w:rPr>
          <w:sz w:val="22"/>
          <w:szCs w:val="22"/>
        </w:rPr>
        <w:t>гиперкинет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ческого</w:t>
      </w:r>
      <w:proofErr w:type="spellEnd"/>
      <w:r w:rsidRPr="007356FC">
        <w:rPr>
          <w:sz w:val="22"/>
          <w:szCs w:val="22"/>
        </w:rPr>
        <w:t xml:space="preserve"> - Б типов криза: а – быстро нарастающий тонический спазм артериол;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медленно нарастающий тонический спазм артериол; в – уменьшение ударного и минутного объема сердца;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резкое увеличение ударного и минутного объема сердца;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быстрое повышение систолич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ского АД; д – медленное и значительное повышение диастолического АД. </w:t>
      </w:r>
      <w:proofErr w:type="gramEnd"/>
    </w:p>
    <w:p w:rsidR="00DA72CA" w:rsidRPr="007356FC" w:rsidRDefault="00DA72CA" w:rsidP="00DA72CA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14.Укажите гуморальные факторы, недостаточность которых способствует проявлению </w:t>
      </w:r>
      <w:proofErr w:type="spellStart"/>
      <w:r w:rsidRPr="007356FC">
        <w:rPr>
          <w:sz w:val="22"/>
          <w:szCs w:val="22"/>
        </w:rPr>
        <w:t>прессорных</w:t>
      </w:r>
      <w:proofErr w:type="spellEnd"/>
      <w:r w:rsidRPr="007356FC">
        <w:rPr>
          <w:sz w:val="22"/>
          <w:szCs w:val="22"/>
        </w:rPr>
        <w:t xml:space="preserve"> эффектов в патогенезе гипертонической болезни: а – почечные простагландины групп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 xml:space="preserve"> и Е; б – оксид азота; в – </w:t>
      </w:r>
      <w:proofErr w:type="spellStart"/>
      <w:r w:rsidRPr="007356FC">
        <w:rPr>
          <w:sz w:val="22"/>
          <w:szCs w:val="22"/>
        </w:rPr>
        <w:t>брадикинин</w:t>
      </w:r>
      <w:proofErr w:type="spellEnd"/>
      <w:r w:rsidRPr="007356FC">
        <w:rPr>
          <w:sz w:val="22"/>
          <w:szCs w:val="22"/>
        </w:rPr>
        <w:t xml:space="preserve">; г – предсердный натрийуретический фактор; д – гипоталамический натрийуретический гормон; е - </w:t>
      </w:r>
      <w:proofErr w:type="spellStart"/>
      <w:r w:rsidRPr="007356FC">
        <w:rPr>
          <w:sz w:val="22"/>
          <w:szCs w:val="22"/>
        </w:rPr>
        <w:t>тромбоксан</w:t>
      </w:r>
      <w:proofErr w:type="spellEnd"/>
      <w:r w:rsidRPr="007356FC">
        <w:rPr>
          <w:sz w:val="22"/>
          <w:szCs w:val="22"/>
        </w:rPr>
        <w:t xml:space="preserve"> А2. </w:t>
      </w:r>
    </w:p>
    <w:p w:rsidR="00DA72CA" w:rsidRPr="007356FC" w:rsidRDefault="00DA72CA" w:rsidP="00DA72CA">
      <w:pPr>
        <w:pStyle w:val="afc"/>
        <w:spacing w:line="360" w:lineRule="auto"/>
        <w:ind w:left="284" w:hanging="426"/>
        <w:rPr>
          <w:sz w:val="22"/>
          <w:szCs w:val="22"/>
        </w:rPr>
      </w:pPr>
      <w:r w:rsidRPr="007356FC">
        <w:rPr>
          <w:sz w:val="22"/>
          <w:szCs w:val="22"/>
        </w:rPr>
        <w:t xml:space="preserve">15.Укажите ведущие механизмы патогенеза </w:t>
      </w:r>
      <w:proofErr w:type="spellStart"/>
      <w:r w:rsidRPr="007356FC">
        <w:rPr>
          <w:sz w:val="22"/>
          <w:szCs w:val="22"/>
        </w:rPr>
        <w:t>гипокинетического</w:t>
      </w:r>
      <w:proofErr w:type="spellEnd"/>
      <w:r w:rsidRPr="007356FC">
        <w:rPr>
          <w:sz w:val="22"/>
          <w:szCs w:val="22"/>
        </w:rPr>
        <w:t xml:space="preserve"> криза – А и </w:t>
      </w:r>
      <w:proofErr w:type="spellStart"/>
      <w:r w:rsidRPr="007356FC">
        <w:rPr>
          <w:sz w:val="22"/>
          <w:szCs w:val="22"/>
        </w:rPr>
        <w:t>гиперкинетического</w:t>
      </w:r>
      <w:proofErr w:type="spellEnd"/>
      <w:r w:rsidRPr="007356FC">
        <w:rPr>
          <w:sz w:val="22"/>
          <w:szCs w:val="22"/>
        </w:rPr>
        <w:t xml:space="preserve"> криза – Б: а – активация симпатоадреналовой системы; б – активация ренин - ангиотензинной системы. </w:t>
      </w:r>
    </w:p>
    <w:p w:rsidR="00DA72CA" w:rsidRPr="007356FC" w:rsidRDefault="00DA72CA" w:rsidP="00DA72CA">
      <w:pPr>
        <w:pStyle w:val="afa"/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 xml:space="preserve">Ответы на тестовые задания:1 - б, г, д, з.2 – а, б, в. 3 -  б, г, е.4 – А - а, в, </w:t>
      </w:r>
      <w:proofErr w:type="spellStart"/>
      <w:r w:rsidRPr="007356FC">
        <w:rPr>
          <w:sz w:val="22"/>
          <w:szCs w:val="22"/>
        </w:rPr>
        <w:t>д</w:t>
      </w:r>
      <w:proofErr w:type="gramStart"/>
      <w:r w:rsidRPr="007356FC">
        <w:rPr>
          <w:sz w:val="22"/>
          <w:szCs w:val="22"/>
        </w:rPr>
        <w:t>;Б</w:t>
      </w:r>
      <w:proofErr w:type="spellEnd"/>
      <w:proofErr w:type="gramEnd"/>
      <w:r w:rsidRPr="007356FC">
        <w:rPr>
          <w:sz w:val="22"/>
          <w:szCs w:val="22"/>
        </w:rPr>
        <w:t xml:space="preserve"> – б, г, е, ж. 5 – г.6 -  а, в, д.7-  б, в, г, д, е, ж.8 -  а, в, е, ж. 9 – а, б, в, г, ж.10 -  б, в. 11 -  а, в.12 -  А – в, е, ж; Б - а, б, г, д.13 – А - б, в, </w:t>
      </w:r>
      <w:proofErr w:type="spellStart"/>
      <w:r w:rsidRPr="007356FC">
        <w:rPr>
          <w:sz w:val="22"/>
          <w:szCs w:val="22"/>
        </w:rPr>
        <w:t>д</w:t>
      </w:r>
      <w:proofErr w:type="gramStart"/>
      <w:r w:rsidRPr="007356FC">
        <w:rPr>
          <w:sz w:val="22"/>
          <w:szCs w:val="22"/>
        </w:rPr>
        <w:t>;Б</w:t>
      </w:r>
      <w:proofErr w:type="spellEnd"/>
      <w:proofErr w:type="gramEnd"/>
      <w:r w:rsidRPr="007356FC">
        <w:rPr>
          <w:sz w:val="22"/>
          <w:szCs w:val="22"/>
        </w:rPr>
        <w:t xml:space="preserve"> – а, в, г.14 – а, б, в, г, д.15 – А – б; Б – а.  </w:t>
      </w:r>
    </w:p>
    <w:p w:rsidR="00A40D9F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№3: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color w:val="000000"/>
        </w:rPr>
        <w:t>Патофизиология пищеварения: нарушения пищеварения в рот</w:t>
      </w:r>
      <w:r w:rsidRPr="007356FC">
        <w:rPr>
          <w:rFonts w:ascii="Times New Roman" w:hAnsi="Times New Roman" w:cs="Times New Roman"/>
          <w:color w:val="000000"/>
        </w:rPr>
        <w:t>о</w:t>
      </w:r>
      <w:r w:rsidRPr="007356FC">
        <w:rPr>
          <w:rFonts w:ascii="Times New Roman" w:hAnsi="Times New Roman" w:cs="Times New Roman"/>
          <w:color w:val="000000"/>
        </w:rPr>
        <w:t>вой полости, гастриты, язвенная болезнь, энтероколиты».</w:t>
      </w:r>
    </w:p>
    <w:p w:rsidR="00DA72CA" w:rsidRPr="007356FC" w:rsidRDefault="00DA72CA" w:rsidP="00DA72CA">
      <w:pPr>
        <w:pStyle w:val="Default"/>
        <w:spacing w:line="360" w:lineRule="auto"/>
        <w:ind w:left="142" w:hanging="142"/>
        <w:jc w:val="both"/>
        <w:rPr>
          <w:color w:val="auto"/>
          <w:sz w:val="22"/>
          <w:szCs w:val="22"/>
        </w:rPr>
      </w:pPr>
      <w:r w:rsidRPr="007356FC">
        <w:rPr>
          <w:bCs/>
          <w:color w:val="auto"/>
          <w:sz w:val="22"/>
          <w:szCs w:val="22"/>
        </w:rPr>
        <w:t xml:space="preserve">1. Расстройства аппетита, </w:t>
      </w:r>
      <w:r w:rsidRPr="007356FC">
        <w:rPr>
          <w:color w:val="auto"/>
          <w:sz w:val="22"/>
          <w:szCs w:val="22"/>
        </w:rPr>
        <w:t>слюноотделения и пищеварения в ротовой полости: причины, после</w:t>
      </w:r>
      <w:r w:rsidRPr="007356FC">
        <w:rPr>
          <w:color w:val="auto"/>
          <w:sz w:val="22"/>
          <w:szCs w:val="22"/>
        </w:rPr>
        <w:t>д</w:t>
      </w:r>
      <w:r w:rsidRPr="007356FC">
        <w:rPr>
          <w:color w:val="auto"/>
          <w:sz w:val="22"/>
          <w:szCs w:val="22"/>
        </w:rPr>
        <w:t>ствия, принципы терапии.</w:t>
      </w:r>
    </w:p>
    <w:p w:rsidR="00DA72CA" w:rsidRPr="007356FC" w:rsidRDefault="00DA72CA" w:rsidP="00DA72CA">
      <w:pPr>
        <w:pStyle w:val="Default"/>
        <w:spacing w:line="360" w:lineRule="auto"/>
        <w:ind w:left="851" w:hanging="851"/>
        <w:jc w:val="both"/>
        <w:rPr>
          <w:color w:val="auto"/>
          <w:sz w:val="22"/>
          <w:szCs w:val="22"/>
        </w:rPr>
      </w:pPr>
      <w:r w:rsidRPr="007356FC">
        <w:rPr>
          <w:color w:val="auto"/>
          <w:sz w:val="22"/>
          <w:szCs w:val="22"/>
        </w:rPr>
        <w:t xml:space="preserve">2. </w:t>
      </w:r>
      <w:proofErr w:type="spellStart"/>
      <w:r w:rsidRPr="007356FC">
        <w:rPr>
          <w:color w:val="auto"/>
          <w:sz w:val="22"/>
          <w:szCs w:val="22"/>
        </w:rPr>
        <w:t>Этиопатогенез</w:t>
      </w:r>
      <w:proofErr w:type="spellEnd"/>
      <w:r w:rsidRPr="007356FC">
        <w:rPr>
          <w:color w:val="auto"/>
          <w:sz w:val="22"/>
          <w:szCs w:val="22"/>
        </w:rPr>
        <w:t xml:space="preserve"> и принципы терапии расстройств пищевода.</w:t>
      </w:r>
    </w:p>
    <w:p w:rsidR="00DA72CA" w:rsidRPr="007356FC" w:rsidRDefault="00DA72CA" w:rsidP="00DA72CA">
      <w:pPr>
        <w:pStyle w:val="Default"/>
        <w:spacing w:line="360" w:lineRule="auto"/>
        <w:ind w:left="142" w:hanging="142"/>
        <w:jc w:val="both"/>
        <w:rPr>
          <w:sz w:val="22"/>
          <w:szCs w:val="22"/>
        </w:rPr>
      </w:pPr>
      <w:r w:rsidRPr="007356FC">
        <w:rPr>
          <w:color w:val="auto"/>
          <w:sz w:val="22"/>
          <w:szCs w:val="22"/>
        </w:rPr>
        <w:t>3. О</w:t>
      </w:r>
      <w:r w:rsidRPr="007356FC">
        <w:rPr>
          <w:sz w:val="22"/>
          <w:szCs w:val="22"/>
        </w:rPr>
        <w:t>собенности патогенеза острого и хронического гастрита, их основные клинические проявл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ния и принципы терапии.</w:t>
      </w:r>
    </w:p>
    <w:p w:rsidR="00DA72CA" w:rsidRPr="007356FC" w:rsidRDefault="00DA72CA" w:rsidP="00DA72CA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 Факторы риска и механизмы повреждения слизистой при язвенной болезни желудка и двен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дцатиперстной </w:t>
      </w:r>
      <w:proofErr w:type="spellStart"/>
      <w:r w:rsidRPr="007356FC">
        <w:rPr>
          <w:rFonts w:ascii="Times New Roman" w:hAnsi="Times New Roman" w:cs="Times New Roman"/>
        </w:rPr>
        <w:t>кишки</w:t>
      </w:r>
      <w:proofErr w:type="gramStart"/>
      <w:r w:rsidRPr="007356FC">
        <w:rPr>
          <w:rFonts w:ascii="Times New Roman" w:hAnsi="Times New Roman" w:cs="Times New Roman"/>
        </w:rPr>
        <w:t>.О</w:t>
      </w:r>
      <w:proofErr w:type="gramEnd"/>
      <w:r w:rsidRPr="007356FC">
        <w:rPr>
          <w:rFonts w:ascii="Times New Roman" w:hAnsi="Times New Roman" w:cs="Times New Roman"/>
        </w:rPr>
        <w:t>собенности</w:t>
      </w:r>
      <w:proofErr w:type="spellEnd"/>
      <w:r w:rsidRPr="007356FC">
        <w:rPr>
          <w:rFonts w:ascii="Times New Roman" w:hAnsi="Times New Roman" w:cs="Times New Roman"/>
        </w:rPr>
        <w:t xml:space="preserve"> патогенеза </w:t>
      </w:r>
      <w:proofErr w:type="spellStart"/>
      <w:r w:rsidRPr="007356FC">
        <w:rPr>
          <w:rFonts w:ascii="Times New Roman" w:hAnsi="Times New Roman" w:cs="Times New Roman"/>
        </w:rPr>
        <w:t>гипер</w:t>
      </w:r>
      <w:proofErr w:type="spellEnd"/>
      <w:r w:rsidRPr="007356FC">
        <w:rPr>
          <w:rFonts w:ascii="Times New Roman" w:hAnsi="Times New Roman" w:cs="Times New Roman"/>
        </w:rPr>
        <w:t xml:space="preserve">- и </w:t>
      </w:r>
      <w:proofErr w:type="spellStart"/>
      <w:r w:rsidRPr="007356FC">
        <w:rPr>
          <w:rFonts w:ascii="Times New Roman" w:hAnsi="Times New Roman" w:cs="Times New Roman"/>
        </w:rPr>
        <w:t>гипоацидной</w:t>
      </w:r>
      <w:proofErr w:type="spellEnd"/>
      <w:r w:rsidRPr="007356FC">
        <w:rPr>
          <w:rFonts w:ascii="Times New Roman" w:hAnsi="Times New Roman" w:cs="Times New Roman"/>
        </w:rPr>
        <w:t xml:space="preserve"> язвы: нарушений секреции, моторной и эвакуаторной функции, регенерации, принципы терапии.</w:t>
      </w:r>
    </w:p>
    <w:p w:rsidR="00DA72CA" w:rsidRPr="007356FC" w:rsidRDefault="00DA72CA" w:rsidP="00DA7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 Этиология, патогенез, принципы терапии энтеритов и колитов.</w:t>
      </w:r>
    </w:p>
    <w:p w:rsidR="00DA72CA" w:rsidRPr="007356FC" w:rsidRDefault="00DA72CA" w:rsidP="00DA72C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Cs w:val="28"/>
        </w:rPr>
        <w:t xml:space="preserve">1. </w:t>
      </w:r>
      <w:proofErr w:type="gramStart"/>
      <w:r w:rsidRPr="007356FC">
        <w:rPr>
          <w:sz w:val="22"/>
          <w:szCs w:val="22"/>
        </w:rPr>
        <w:t xml:space="preserve">Укажите возможные причины гипосекреции – А и гиперсекреции – Б </w:t>
      </w:r>
      <w:proofErr w:type="spellStart"/>
      <w:r w:rsidRPr="007356FC">
        <w:rPr>
          <w:sz w:val="22"/>
          <w:szCs w:val="22"/>
        </w:rPr>
        <w:t>хлороводородной</w:t>
      </w:r>
      <w:proofErr w:type="spellEnd"/>
      <w:r w:rsidRPr="007356FC">
        <w:rPr>
          <w:sz w:val="22"/>
          <w:szCs w:val="22"/>
        </w:rPr>
        <w:t xml:space="preserve"> кисл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ты слизистой желудка: а – снижение стимуляции желудка блуждающим нервом; б – усиление стимуляции желудка блуждающим нервом; в – чрезмерная симпатическая стимуляция желудка; г – снижение секреции </w:t>
      </w:r>
      <w:proofErr w:type="spellStart"/>
      <w:r w:rsidRPr="007356FC">
        <w:rPr>
          <w:sz w:val="22"/>
          <w:szCs w:val="22"/>
        </w:rPr>
        <w:t>гастрина</w:t>
      </w:r>
      <w:proofErr w:type="spellEnd"/>
      <w:r w:rsidRPr="007356FC">
        <w:rPr>
          <w:sz w:val="22"/>
          <w:szCs w:val="22"/>
        </w:rPr>
        <w:t xml:space="preserve"> в желудке; д - усиление секреции </w:t>
      </w:r>
      <w:proofErr w:type="spellStart"/>
      <w:r w:rsidRPr="007356FC">
        <w:rPr>
          <w:sz w:val="22"/>
          <w:szCs w:val="22"/>
        </w:rPr>
        <w:t>гастрина</w:t>
      </w:r>
      <w:proofErr w:type="spellEnd"/>
      <w:r w:rsidRPr="007356FC">
        <w:rPr>
          <w:sz w:val="22"/>
          <w:szCs w:val="22"/>
        </w:rPr>
        <w:t xml:space="preserve"> в желудке; е – сн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жение секреции гистамина в желудке; ж - усиление секреции гистамина в желудке;</w:t>
      </w:r>
      <w:proofErr w:type="gramEnd"/>
      <w:r w:rsidRPr="007356FC">
        <w:rPr>
          <w:sz w:val="22"/>
          <w:szCs w:val="22"/>
        </w:rPr>
        <w:t xml:space="preserve"> з – усиление секреции </w:t>
      </w:r>
      <w:proofErr w:type="spellStart"/>
      <w:r w:rsidRPr="007356FC">
        <w:rPr>
          <w:sz w:val="22"/>
          <w:szCs w:val="22"/>
        </w:rPr>
        <w:t>энтерогастрона</w:t>
      </w:r>
      <w:proofErr w:type="spellEnd"/>
      <w:r w:rsidRPr="007356FC">
        <w:rPr>
          <w:sz w:val="22"/>
          <w:szCs w:val="22"/>
        </w:rPr>
        <w:t xml:space="preserve"> в 12-перстной кишке; и – торможение секреции </w:t>
      </w:r>
      <w:proofErr w:type="spellStart"/>
      <w:r w:rsidRPr="007356FC">
        <w:rPr>
          <w:sz w:val="22"/>
          <w:szCs w:val="22"/>
        </w:rPr>
        <w:t>энтерогастрона</w:t>
      </w:r>
      <w:proofErr w:type="spellEnd"/>
      <w:r w:rsidRPr="007356FC">
        <w:rPr>
          <w:sz w:val="22"/>
          <w:szCs w:val="22"/>
        </w:rPr>
        <w:t xml:space="preserve"> в 12-перстной кишке; </w:t>
      </w:r>
      <w:proofErr w:type="gramStart"/>
      <w:r w:rsidRPr="007356FC">
        <w:rPr>
          <w:sz w:val="22"/>
          <w:szCs w:val="22"/>
        </w:rPr>
        <w:t>к-</w:t>
      </w:r>
      <w:proofErr w:type="gramEnd"/>
      <w:r w:rsidRPr="007356FC">
        <w:rPr>
          <w:sz w:val="22"/>
          <w:szCs w:val="22"/>
        </w:rPr>
        <w:t xml:space="preserve"> гипертрофия слизистой желудка; л – атрофия слизистой желудка.</w:t>
      </w:r>
    </w:p>
    <w:p w:rsidR="0006777A" w:rsidRPr="007356FC" w:rsidRDefault="0006777A" w:rsidP="0006777A">
      <w:pPr>
        <w:pStyle w:val="140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2.Укажите нарушения, характерные для хронического </w:t>
      </w:r>
      <w:proofErr w:type="spellStart"/>
      <w:r w:rsidRPr="007356FC">
        <w:rPr>
          <w:sz w:val="22"/>
          <w:szCs w:val="22"/>
        </w:rPr>
        <w:t>гиперацидного</w:t>
      </w:r>
      <w:proofErr w:type="spellEnd"/>
      <w:r w:rsidRPr="007356FC">
        <w:rPr>
          <w:sz w:val="22"/>
          <w:szCs w:val="22"/>
        </w:rPr>
        <w:t xml:space="preserve">-А и </w:t>
      </w:r>
      <w:proofErr w:type="spellStart"/>
      <w:r w:rsidRPr="007356FC">
        <w:rPr>
          <w:sz w:val="22"/>
          <w:szCs w:val="22"/>
        </w:rPr>
        <w:t>ахилического</w:t>
      </w:r>
      <w:proofErr w:type="spellEnd"/>
      <w:r w:rsidRPr="007356FC">
        <w:rPr>
          <w:sz w:val="22"/>
          <w:szCs w:val="22"/>
        </w:rPr>
        <w:t>-Б гастр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тов: а – гипертрофия слизистой желудка; б – атрофия слизистой желудка; в – </w:t>
      </w:r>
      <w:proofErr w:type="spellStart"/>
      <w:r w:rsidRPr="007356FC">
        <w:rPr>
          <w:sz w:val="22"/>
          <w:szCs w:val="22"/>
        </w:rPr>
        <w:t>ахлоргидрия</w:t>
      </w:r>
      <w:proofErr w:type="spellEnd"/>
      <w:r w:rsidRPr="007356FC">
        <w:rPr>
          <w:sz w:val="22"/>
          <w:szCs w:val="22"/>
        </w:rPr>
        <w:t xml:space="preserve">; г – </w:t>
      </w:r>
      <w:proofErr w:type="spellStart"/>
      <w:r w:rsidRPr="007356FC">
        <w:rPr>
          <w:sz w:val="22"/>
          <w:szCs w:val="22"/>
        </w:rPr>
        <w:t>гиперхлоргидрия</w:t>
      </w:r>
      <w:proofErr w:type="spellEnd"/>
      <w:r w:rsidRPr="007356FC">
        <w:rPr>
          <w:sz w:val="22"/>
          <w:szCs w:val="22"/>
        </w:rPr>
        <w:t xml:space="preserve">; д – возникновение рефлюкс эзофагита; е – развитие бродильных процессов в желудке.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3.Укажите явления, характерные для синдрома </w:t>
      </w:r>
      <w:proofErr w:type="spellStart"/>
      <w:r w:rsidRPr="007356FC">
        <w:rPr>
          <w:sz w:val="22"/>
          <w:szCs w:val="22"/>
        </w:rPr>
        <w:t>мальабсорбции</w:t>
      </w:r>
      <w:proofErr w:type="spellEnd"/>
      <w:r w:rsidRPr="007356FC">
        <w:rPr>
          <w:sz w:val="22"/>
          <w:szCs w:val="22"/>
        </w:rPr>
        <w:t xml:space="preserve">: а – ухудшение переваривания и всасывания в тонком кишечнике; б - осмотическая диарея; в - снижение массы тела; г - изжога; д – </w:t>
      </w:r>
      <w:proofErr w:type="spellStart"/>
      <w:r w:rsidRPr="007356FC">
        <w:rPr>
          <w:sz w:val="22"/>
          <w:szCs w:val="22"/>
        </w:rPr>
        <w:t>полигиповитамиоз</w:t>
      </w:r>
      <w:proofErr w:type="spellEnd"/>
      <w:r w:rsidRPr="007356FC">
        <w:rPr>
          <w:sz w:val="22"/>
          <w:szCs w:val="22"/>
        </w:rPr>
        <w:t>; е – артериальная гипотензия; ж – анемия; з – отеки; и – ожирение; к – и</w:t>
      </w:r>
      <w:r w:rsidRPr="007356FC">
        <w:rPr>
          <w:sz w:val="22"/>
          <w:szCs w:val="22"/>
        </w:rPr>
        <w:t>м</w:t>
      </w:r>
      <w:r w:rsidRPr="007356FC">
        <w:rPr>
          <w:sz w:val="22"/>
          <w:szCs w:val="22"/>
        </w:rPr>
        <w:t xml:space="preserve">мунодефициты. </w:t>
      </w:r>
      <w:proofErr w:type="gramEnd"/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>4.Укажите патологическое явление характерное для дефицита витамина В</w:t>
      </w:r>
      <w:proofErr w:type="gramStart"/>
      <w:r w:rsidRPr="007356FC">
        <w:rPr>
          <w:sz w:val="22"/>
          <w:szCs w:val="22"/>
        </w:rPr>
        <w:t>1</w:t>
      </w:r>
      <w:proofErr w:type="gramEnd"/>
      <w:r w:rsidRPr="007356FC">
        <w:rPr>
          <w:sz w:val="22"/>
          <w:szCs w:val="22"/>
        </w:rPr>
        <w:t xml:space="preserve"> – А; В2 – Б; В6 – В; В12 – Г; РР – Д; С – Е при синдроме </w:t>
      </w:r>
      <w:proofErr w:type="spellStart"/>
      <w:r w:rsidRPr="007356FC">
        <w:rPr>
          <w:sz w:val="22"/>
          <w:szCs w:val="22"/>
        </w:rPr>
        <w:t>мальабсорбции</w:t>
      </w:r>
      <w:proofErr w:type="spellEnd"/>
      <w:r w:rsidRPr="007356FC">
        <w:rPr>
          <w:sz w:val="22"/>
          <w:szCs w:val="22"/>
        </w:rPr>
        <w:t xml:space="preserve">: а – развитие полиневритов; б – развитие </w:t>
      </w:r>
      <w:proofErr w:type="spellStart"/>
      <w:r w:rsidRPr="007356FC">
        <w:rPr>
          <w:sz w:val="22"/>
          <w:szCs w:val="22"/>
        </w:rPr>
        <w:t>мегалобластной</w:t>
      </w:r>
      <w:proofErr w:type="spellEnd"/>
      <w:r w:rsidRPr="007356FC">
        <w:rPr>
          <w:sz w:val="22"/>
          <w:szCs w:val="22"/>
        </w:rPr>
        <w:t xml:space="preserve"> анемии; в – повышение ломкости и проницаемости капилляров; г - развитие эпилептиформных припадков; д – развитие себорейного дерматита; е - развитие деменции. </w:t>
      </w:r>
    </w:p>
    <w:p w:rsidR="0006777A" w:rsidRPr="007356FC" w:rsidRDefault="0006777A" w:rsidP="0006777A">
      <w:pPr>
        <w:pStyle w:val="140"/>
        <w:spacing w:line="360" w:lineRule="auto"/>
        <w:ind w:left="284" w:hanging="284"/>
        <w:rPr>
          <w:sz w:val="22"/>
          <w:szCs w:val="22"/>
        </w:rPr>
      </w:pPr>
      <w:r w:rsidRPr="007356FC">
        <w:rPr>
          <w:sz w:val="22"/>
          <w:szCs w:val="22"/>
        </w:rPr>
        <w:t>5.Укажите нарушения, характерные для синдрома недостаточности толстого кишечника: а – ди</w:t>
      </w:r>
      <w:r w:rsidRPr="007356FC">
        <w:rPr>
          <w:sz w:val="22"/>
          <w:szCs w:val="22"/>
        </w:rPr>
        <w:t>с</w:t>
      </w:r>
      <w:r w:rsidRPr="007356FC">
        <w:rPr>
          <w:sz w:val="22"/>
          <w:szCs w:val="22"/>
        </w:rPr>
        <w:t xml:space="preserve">бактериоз; б – </w:t>
      </w:r>
      <w:proofErr w:type="spellStart"/>
      <w:r w:rsidRPr="007356FC">
        <w:rPr>
          <w:sz w:val="22"/>
          <w:szCs w:val="22"/>
        </w:rPr>
        <w:t>полигиповитаминоз</w:t>
      </w:r>
      <w:proofErr w:type="spellEnd"/>
      <w:r w:rsidRPr="007356FC">
        <w:rPr>
          <w:sz w:val="22"/>
          <w:szCs w:val="22"/>
        </w:rPr>
        <w:t xml:space="preserve">; в – </w:t>
      </w:r>
      <w:proofErr w:type="spellStart"/>
      <w:r w:rsidRPr="007356FC">
        <w:rPr>
          <w:sz w:val="22"/>
          <w:szCs w:val="22"/>
        </w:rPr>
        <w:t>гипопротеинемия</w:t>
      </w:r>
      <w:proofErr w:type="spellEnd"/>
      <w:r w:rsidRPr="007356FC">
        <w:rPr>
          <w:sz w:val="22"/>
          <w:szCs w:val="22"/>
        </w:rPr>
        <w:t xml:space="preserve">; г - развитие кандидоза; д - развитие гнилостных процессов в толстой кишке; е - кишечная аутоинтоксикация </w:t>
      </w:r>
      <w:proofErr w:type="spellStart"/>
      <w:r w:rsidRPr="007356FC">
        <w:rPr>
          <w:sz w:val="22"/>
          <w:szCs w:val="22"/>
        </w:rPr>
        <w:t>полиаминами</w:t>
      </w:r>
      <w:proofErr w:type="spellEnd"/>
      <w:r w:rsidRPr="007356FC">
        <w:rPr>
          <w:sz w:val="22"/>
          <w:szCs w:val="22"/>
        </w:rPr>
        <w:t xml:space="preserve">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6.Укажите факторы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 – способствующие </w:t>
      </w:r>
      <w:proofErr w:type="spellStart"/>
      <w:r w:rsidRPr="007356FC">
        <w:rPr>
          <w:rFonts w:ascii="Times New Roman" w:hAnsi="Times New Roman" w:cs="Times New Roman"/>
        </w:rPr>
        <w:t>язвообразованию</w:t>
      </w:r>
      <w:proofErr w:type="spellEnd"/>
      <w:r w:rsidRPr="007356FC">
        <w:rPr>
          <w:rFonts w:ascii="Times New Roman" w:hAnsi="Times New Roman" w:cs="Times New Roman"/>
        </w:rPr>
        <w:t xml:space="preserve"> и Б – препятствующие ему: а – слизь желудка; б – </w:t>
      </w:r>
      <w:proofErr w:type="spellStart"/>
      <w:r w:rsidRPr="007356FC">
        <w:rPr>
          <w:rFonts w:ascii="Times New Roman" w:hAnsi="Times New Roman" w:cs="Times New Roman"/>
        </w:rPr>
        <w:t>Helicobacterpylori</w:t>
      </w:r>
      <w:proofErr w:type="spellEnd"/>
      <w:r w:rsidRPr="007356FC">
        <w:rPr>
          <w:rFonts w:ascii="Times New Roman" w:hAnsi="Times New Roman" w:cs="Times New Roman"/>
        </w:rPr>
        <w:t xml:space="preserve">; в – </w:t>
      </w:r>
      <w:proofErr w:type="spellStart"/>
      <w:r w:rsidRPr="007356FC">
        <w:rPr>
          <w:rFonts w:ascii="Times New Roman" w:hAnsi="Times New Roman" w:cs="Times New Roman"/>
        </w:rPr>
        <w:t>хлороводородная</w:t>
      </w:r>
      <w:proofErr w:type="spellEnd"/>
      <w:r w:rsidRPr="007356FC">
        <w:rPr>
          <w:rFonts w:ascii="Times New Roman" w:hAnsi="Times New Roman" w:cs="Times New Roman"/>
        </w:rPr>
        <w:t xml:space="preserve"> кислота; г – гормоны </w:t>
      </w:r>
      <w:proofErr w:type="spellStart"/>
      <w:r w:rsidRPr="007356FC">
        <w:rPr>
          <w:rFonts w:ascii="Times New Roman" w:hAnsi="Times New Roman" w:cs="Times New Roman"/>
        </w:rPr>
        <w:t>гастрин</w:t>
      </w:r>
      <w:proofErr w:type="spellEnd"/>
      <w:r w:rsidRPr="007356FC">
        <w:rPr>
          <w:rFonts w:ascii="Times New Roman" w:hAnsi="Times New Roman" w:cs="Times New Roman"/>
        </w:rPr>
        <w:t>, гистамин; д – гидрокарбонаты; е – регенерация; ж – сброс крови по артерио-венозным шунтам в слизистой ж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лудка; з – венозный застой крови в слизистой желудка; и – простагландин Е2; к – гормон </w:t>
      </w:r>
      <w:proofErr w:type="spellStart"/>
      <w:r w:rsidRPr="007356FC">
        <w:rPr>
          <w:rFonts w:ascii="Times New Roman" w:hAnsi="Times New Roman" w:cs="Times New Roman"/>
        </w:rPr>
        <w:t>энтер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гастрон</w:t>
      </w:r>
      <w:proofErr w:type="spellEnd"/>
      <w:r w:rsidRPr="007356FC">
        <w:rPr>
          <w:rFonts w:ascii="Times New Roman" w:hAnsi="Times New Roman" w:cs="Times New Roman"/>
        </w:rPr>
        <w:t xml:space="preserve">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7.Отметьте эндогенные регуляторы, повышающие агрессивность кислотно-пептического фактора по отношению к слизистой желудка: а – </w:t>
      </w:r>
      <w:proofErr w:type="spellStart"/>
      <w:r w:rsidRPr="007356FC">
        <w:rPr>
          <w:rFonts w:ascii="Times New Roman" w:hAnsi="Times New Roman" w:cs="Times New Roman"/>
        </w:rPr>
        <w:t>энтергастрон</w:t>
      </w:r>
      <w:proofErr w:type="spellEnd"/>
      <w:r w:rsidRPr="007356FC">
        <w:rPr>
          <w:rFonts w:ascii="Times New Roman" w:hAnsi="Times New Roman" w:cs="Times New Roman"/>
        </w:rPr>
        <w:t>; б – простагландин Е</w:t>
      </w:r>
      <w:proofErr w:type="gramStart"/>
      <w:r w:rsidRPr="007356FC">
        <w:rPr>
          <w:rFonts w:ascii="Times New Roman" w:hAnsi="Times New Roman" w:cs="Times New Roman"/>
        </w:rPr>
        <w:t>2</w:t>
      </w:r>
      <w:proofErr w:type="gramEnd"/>
      <w:r w:rsidRPr="007356FC">
        <w:rPr>
          <w:rFonts w:ascii="Times New Roman" w:hAnsi="Times New Roman" w:cs="Times New Roman"/>
        </w:rPr>
        <w:t xml:space="preserve">; в – гистамин; г – ацетилхолин; д – </w:t>
      </w:r>
      <w:proofErr w:type="spellStart"/>
      <w:r w:rsidRPr="007356FC">
        <w:rPr>
          <w:rFonts w:ascii="Times New Roman" w:hAnsi="Times New Roman" w:cs="Times New Roman"/>
        </w:rPr>
        <w:t>гастрин</w:t>
      </w:r>
      <w:proofErr w:type="spellEnd"/>
      <w:r w:rsidRPr="007356FC">
        <w:rPr>
          <w:rFonts w:ascii="Times New Roman" w:hAnsi="Times New Roman" w:cs="Times New Roman"/>
        </w:rPr>
        <w:t xml:space="preserve">; е – норадреналин; ж – муцин.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8.Укажите роль </w:t>
      </w:r>
      <w:proofErr w:type="spellStart"/>
      <w:r w:rsidRPr="007356FC">
        <w:rPr>
          <w:rFonts w:ascii="Times New Roman" w:hAnsi="Times New Roman" w:cs="Times New Roman"/>
        </w:rPr>
        <w:t>Helicobacterpylori</w:t>
      </w:r>
      <w:proofErr w:type="spellEnd"/>
      <w:r w:rsidRPr="007356FC">
        <w:rPr>
          <w:rFonts w:ascii="Times New Roman" w:hAnsi="Times New Roman" w:cs="Times New Roman"/>
        </w:rPr>
        <w:t xml:space="preserve"> в </w:t>
      </w:r>
      <w:proofErr w:type="spellStart"/>
      <w:r w:rsidRPr="007356FC">
        <w:rPr>
          <w:rFonts w:ascii="Times New Roman" w:hAnsi="Times New Roman" w:cs="Times New Roman"/>
        </w:rPr>
        <w:t>ульцерогенезе</w:t>
      </w:r>
      <w:proofErr w:type="spellEnd"/>
      <w:r w:rsidRPr="007356FC">
        <w:rPr>
          <w:rFonts w:ascii="Times New Roman" w:hAnsi="Times New Roman" w:cs="Times New Roman"/>
        </w:rPr>
        <w:t xml:space="preserve">: а – стимуляция секреции </w:t>
      </w:r>
      <w:proofErr w:type="spellStart"/>
      <w:r w:rsidRPr="007356FC">
        <w:rPr>
          <w:rFonts w:ascii="Times New Roman" w:hAnsi="Times New Roman" w:cs="Times New Roman"/>
        </w:rPr>
        <w:t>гастрина</w:t>
      </w:r>
      <w:proofErr w:type="spellEnd"/>
      <w:r w:rsidRPr="007356FC">
        <w:rPr>
          <w:rFonts w:ascii="Times New Roman" w:hAnsi="Times New Roman" w:cs="Times New Roman"/>
        </w:rPr>
        <w:t>; б – пода</w:t>
      </w:r>
      <w:r w:rsidRPr="007356FC">
        <w:rPr>
          <w:rFonts w:ascii="Times New Roman" w:hAnsi="Times New Roman" w:cs="Times New Roman"/>
        </w:rPr>
        <w:t>в</w:t>
      </w:r>
      <w:r w:rsidRPr="007356FC">
        <w:rPr>
          <w:rFonts w:ascii="Times New Roman" w:hAnsi="Times New Roman" w:cs="Times New Roman"/>
        </w:rPr>
        <w:t>ление секреции простагландина Е</w:t>
      </w:r>
      <w:proofErr w:type="gramStart"/>
      <w:r w:rsidRPr="007356FC">
        <w:rPr>
          <w:rFonts w:ascii="Times New Roman" w:hAnsi="Times New Roman" w:cs="Times New Roman"/>
        </w:rPr>
        <w:t>2</w:t>
      </w:r>
      <w:proofErr w:type="gramEnd"/>
      <w:r w:rsidRPr="007356FC">
        <w:rPr>
          <w:rFonts w:ascii="Times New Roman" w:hAnsi="Times New Roman" w:cs="Times New Roman"/>
        </w:rPr>
        <w:t xml:space="preserve">; в – подавление секреции муцина; г - подавление секреции гидрокарбоната натрия; д – стимуляция секреции </w:t>
      </w:r>
      <w:proofErr w:type="spellStart"/>
      <w:r w:rsidRPr="007356FC">
        <w:rPr>
          <w:rFonts w:ascii="Times New Roman" w:hAnsi="Times New Roman" w:cs="Times New Roman"/>
        </w:rPr>
        <w:t>хлороводородной</w:t>
      </w:r>
      <w:proofErr w:type="spellEnd"/>
      <w:r w:rsidRPr="007356FC">
        <w:rPr>
          <w:rFonts w:ascii="Times New Roman" w:hAnsi="Times New Roman" w:cs="Times New Roman"/>
        </w:rPr>
        <w:t xml:space="preserve"> кислоты.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9.Укажите роль симпатоадреналового стресса в </w:t>
      </w:r>
      <w:proofErr w:type="spellStart"/>
      <w:r w:rsidRPr="007356FC">
        <w:rPr>
          <w:rFonts w:ascii="Times New Roman" w:hAnsi="Times New Roman" w:cs="Times New Roman"/>
        </w:rPr>
        <w:t>ульцерогенезе</w:t>
      </w:r>
      <w:proofErr w:type="spellEnd"/>
      <w:r w:rsidRPr="007356FC">
        <w:rPr>
          <w:rFonts w:ascii="Times New Roman" w:hAnsi="Times New Roman" w:cs="Times New Roman"/>
        </w:rPr>
        <w:t xml:space="preserve">: а – снижение трофики слизистой желудка; б – подавление секреции </w:t>
      </w:r>
      <w:proofErr w:type="spellStart"/>
      <w:r w:rsidRPr="007356FC">
        <w:rPr>
          <w:rFonts w:ascii="Times New Roman" w:hAnsi="Times New Roman" w:cs="Times New Roman"/>
        </w:rPr>
        <w:t>хлороводородной</w:t>
      </w:r>
      <w:proofErr w:type="spellEnd"/>
      <w:r w:rsidRPr="007356FC">
        <w:rPr>
          <w:rFonts w:ascii="Times New Roman" w:hAnsi="Times New Roman" w:cs="Times New Roman"/>
        </w:rPr>
        <w:t xml:space="preserve"> кислоты; в – подавление процесса реген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рации слизистой; </w:t>
      </w:r>
      <w:proofErr w:type="gramStart"/>
      <w:r w:rsidRPr="007356FC">
        <w:rPr>
          <w:rFonts w:ascii="Times New Roman" w:hAnsi="Times New Roman" w:cs="Times New Roman"/>
        </w:rPr>
        <w:t>г</w:t>
      </w:r>
      <w:proofErr w:type="gramEnd"/>
      <w:r w:rsidRPr="007356FC">
        <w:rPr>
          <w:rFonts w:ascii="Times New Roman" w:hAnsi="Times New Roman" w:cs="Times New Roman"/>
        </w:rPr>
        <w:t xml:space="preserve"> – стимуляция секреции гидрокарбоната натрия; д – стимуляция секреции м</w:t>
      </w:r>
      <w:r w:rsidRPr="007356FC">
        <w:rPr>
          <w:rFonts w:ascii="Times New Roman" w:hAnsi="Times New Roman" w:cs="Times New Roman"/>
        </w:rPr>
        <w:t>у</w:t>
      </w:r>
      <w:r w:rsidRPr="007356FC">
        <w:rPr>
          <w:rFonts w:ascii="Times New Roman" w:hAnsi="Times New Roman" w:cs="Times New Roman"/>
        </w:rPr>
        <w:t xml:space="preserve">цина; е – активация СПОЛ в мембранах клеток слизистой.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10.Укажите гормон, недостаток выработки которого усиливает кислотно-пептическое поврежд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ние слизистой желудка: а – </w:t>
      </w:r>
      <w:proofErr w:type="spellStart"/>
      <w:r w:rsidRPr="007356FC">
        <w:rPr>
          <w:rFonts w:ascii="Times New Roman" w:hAnsi="Times New Roman" w:cs="Times New Roman"/>
        </w:rPr>
        <w:t>гастрин</w:t>
      </w:r>
      <w:proofErr w:type="spellEnd"/>
      <w:r w:rsidRPr="007356FC">
        <w:rPr>
          <w:rFonts w:ascii="Times New Roman" w:hAnsi="Times New Roman" w:cs="Times New Roman"/>
        </w:rPr>
        <w:t xml:space="preserve">, б – гистамин, в – альдостерон, г – </w:t>
      </w:r>
      <w:proofErr w:type="spellStart"/>
      <w:r w:rsidRPr="007356FC">
        <w:rPr>
          <w:rFonts w:ascii="Times New Roman" w:hAnsi="Times New Roman" w:cs="Times New Roman"/>
        </w:rPr>
        <w:t>энтерогастрон</w:t>
      </w:r>
      <w:proofErr w:type="spellEnd"/>
      <w:r w:rsidRPr="007356FC">
        <w:rPr>
          <w:rFonts w:ascii="Times New Roman" w:hAnsi="Times New Roman" w:cs="Times New Roman"/>
        </w:rPr>
        <w:t>, д – адр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налин. </w:t>
      </w:r>
      <w:proofErr w:type="gramEnd"/>
    </w:p>
    <w:p w:rsidR="0006777A" w:rsidRPr="007356FC" w:rsidRDefault="0006777A" w:rsidP="0006777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Ответы: 1 – А – а, в, г, е, з, л, Б - б; д, ж, и, к, 2 – А – а, г, д, Б – б, в, е,</w:t>
      </w:r>
      <w:proofErr w:type="gramStart"/>
      <w:r w:rsidRPr="007356FC">
        <w:rPr>
          <w:rFonts w:ascii="Times New Roman" w:eastAsia="Calibri" w:hAnsi="Times New Roman" w:cs="Times New Roman"/>
        </w:rPr>
        <w:t xml:space="preserve"> ;</w:t>
      </w:r>
      <w:proofErr w:type="gramEnd"/>
      <w:r w:rsidRPr="007356FC">
        <w:rPr>
          <w:rFonts w:ascii="Times New Roman" w:eastAsia="Calibri" w:hAnsi="Times New Roman" w:cs="Times New Roman"/>
        </w:rPr>
        <w:t xml:space="preserve"> 3 – а, б, в, д, ж, з, к; 4 – А – а; Б – д; В – г; Г – б; Д – е; Е - в; 5 – а, д, г, е; </w:t>
      </w:r>
      <w:proofErr w:type="gramStart"/>
      <w:r w:rsidRPr="007356FC">
        <w:rPr>
          <w:rFonts w:ascii="Times New Roman" w:eastAsia="Calibri" w:hAnsi="Times New Roman" w:cs="Times New Roman"/>
        </w:rPr>
        <w:t>6 – А – б, в, г, ж, з, Б – а, д, е; и, к; 7 – в, г, д; 8 – а, в, г, д; 9 – а, в, е; 10 – г.</w:t>
      </w:r>
      <w:proofErr w:type="gramEnd"/>
    </w:p>
    <w:p w:rsidR="00A40D9F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№4: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lang w:bidi="en-US"/>
        </w:rPr>
        <w:t xml:space="preserve">Патофизиология </w:t>
      </w:r>
      <w:proofErr w:type="spellStart"/>
      <w:r w:rsidRPr="007356FC">
        <w:rPr>
          <w:rFonts w:ascii="Times New Roman" w:hAnsi="Times New Roman" w:cs="Times New Roman"/>
          <w:lang w:bidi="en-US"/>
        </w:rPr>
        <w:t>гепатобилиарной</w:t>
      </w:r>
      <w:proofErr w:type="spellEnd"/>
      <w:r w:rsidRPr="007356FC">
        <w:rPr>
          <w:rFonts w:ascii="Times New Roman" w:hAnsi="Times New Roman" w:cs="Times New Roman"/>
          <w:lang w:bidi="en-US"/>
        </w:rPr>
        <w:t xml:space="preserve"> системы».</w:t>
      </w:r>
    </w:p>
    <w:p w:rsidR="0006777A" w:rsidRPr="007356FC" w:rsidRDefault="0006777A" w:rsidP="000677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Классификация гепатитов.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2. Этиология, особенности патогенеза, осложнения и принципы терапии гепатитов, вызванных </w:t>
      </w:r>
      <w:proofErr w:type="spellStart"/>
      <w:r w:rsidRPr="007356FC">
        <w:rPr>
          <w:rFonts w:ascii="Times New Roman" w:hAnsi="Times New Roman" w:cs="Times New Roman"/>
        </w:rPr>
        <w:t>гепатотропными</w:t>
      </w:r>
      <w:proofErr w:type="spellEnd"/>
      <w:r w:rsidRPr="007356FC">
        <w:rPr>
          <w:rFonts w:ascii="Times New Roman" w:hAnsi="Times New Roman" w:cs="Times New Roman"/>
        </w:rPr>
        <w:t xml:space="preserve"> ядами.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3. Этиология, особенности патогенеза, осложнения и принципы терапии вирусных гепатитов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, В, С, D, Е. 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4. Этиология, патогенез, осложнения и принципы терапии </w:t>
      </w:r>
      <w:proofErr w:type="spellStart"/>
      <w:r w:rsidRPr="007356FC">
        <w:rPr>
          <w:rFonts w:ascii="Times New Roman" w:hAnsi="Times New Roman" w:cs="Times New Roman"/>
        </w:rPr>
        <w:t>холелитиаза</w:t>
      </w:r>
      <w:proofErr w:type="spellEnd"/>
      <w:r w:rsidRPr="007356FC">
        <w:rPr>
          <w:rFonts w:ascii="Times New Roman" w:hAnsi="Times New Roman" w:cs="Times New Roman"/>
        </w:rPr>
        <w:t xml:space="preserve">. </w:t>
      </w:r>
    </w:p>
    <w:p w:rsidR="0006777A" w:rsidRPr="007356FC" w:rsidRDefault="0006777A" w:rsidP="0006777A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 Печеночная недостаточность.</w:t>
      </w:r>
    </w:p>
    <w:p w:rsidR="0006777A" w:rsidRPr="007356FC" w:rsidRDefault="0006777A" w:rsidP="0006777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06777A" w:rsidRPr="007356FC" w:rsidRDefault="0006777A" w:rsidP="007F4E76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356FC">
        <w:rPr>
          <w:rFonts w:ascii="Times New Roman" w:eastAsia="Calibri" w:hAnsi="Times New Roman" w:cs="Times New Roman"/>
        </w:rPr>
        <w:t xml:space="preserve">Острый алкогольный гепатит характеризуется: а – выраженным </w:t>
      </w:r>
      <w:proofErr w:type="spellStart"/>
      <w:r w:rsidRPr="007356FC">
        <w:rPr>
          <w:rFonts w:ascii="Times New Roman" w:eastAsia="Calibri" w:hAnsi="Times New Roman" w:cs="Times New Roman"/>
        </w:rPr>
        <w:t>холестазом</w:t>
      </w:r>
      <w:proofErr w:type="spellEnd"/>
      <w:r w:rsidRPr="007356FC">
        <w:rPr>
          <w:rFonts w:ascii="Times New Roman" w:eastAsia="Calibri" w:hAnsi="Times New Roman" w:cs="Times New Roman"/>
        </w:rPr>
        <w:t>, б – жировой ди</w:t>
      </w:r>
      <w:r w:rsidRPr="007356FC">
        <w:rPr>
          <w:rFonts w:ascii="Times New Roman" w:eastAsia="Calibri" w:hAnsi="Times New Roman" w:cs="Times New Roman"/>
        </w:rPr>
        <w:t>с</w:t>
      </w:r>
      <w:r w:rsidRPr="007356FC">
        <w:rPr>
          <w:rFonts w:ascii="Times New Roman" w:eastAsia="Calibri" w:hAnsi="Times New Roman" w:cs="Times New Roman"/>
        </w:rPr>
        <w:t xml:space="preserve">трофией </w:t>
      </w:r>
      <w:proofErr w:type="spellStart"/>
      <w:r w:rsidRPr="007356FC">
        <w:rPr>
          <w:rFonts w:ascii="Times New Roman" w:eastAsia="Calibri" w:hAnsi="Times New Roman" w:cs="Times New Roman"/>
        </w:rPr>
        <w:t>гепатоцитов</w:t>
      </w:r>
      <w:proofErr w:type="spellEnd"/>
      <w:r w:rsidRPr="007356FC">
        <w:rPr>
          <w:rFonts w:ascii="Times New Roman" w:eastAsia="Calibri" w:hAnsi="Times New Roman" w:cs="Times New Roman"/>
        </w:rPr>
        <w:t xml:space="preserve">, в – циррозом, г – полной обратимостью при отказе от алкоголя, д – </w:t>
      </w:r>
      <w:proofErr w:type="spellStart"/>
      <w:r w:rsidRPr="007356FC">
        <w:rPr>
          <w:rFonts w:ascii="Times New Roman" w:eastAsia="Calibri" w:hAnsi="Times New Roman" w:cs="Times New Roman"/>
        </w:rPr>
        <w:t>не</w:t>
      </w:r>
      <w:r w:rsidRPr="007356FC">
        <w:rPr>
          <w:rFonts w:ascii="Times New Roman" w:eastAsia="Calibri" w:hAnsi="Times New Roman" w:cs="Times New Roman"/>
        </w:rPr>
        <w:t>ф</w:t>
      </w:r>
      <w:r w:rsidRPr="007356FC">
        <w:rPr>
          <w:rFonts w:ascii="Times New Roman" w:eastAsia="Calibri" w:hAnsi="Times New Roman" w:cs="Times New Roman"/>
        </w:rPr>
        <w:t>фективностью</w:t>
      </w:r>
      <w:proofErr w:type="spellEnd"/>
      <w:r w:rsidRPr="007356FC">
        <w:rPr>
          <w:rFonts w:ascii="Times New Roman" w:eastAsia="Calibri" w:hAnsi="Times New Roman" w:cs="Times New Roman"/>
        </w:rPr>
        <w:t xml:space="preserve"> лечения при продолжающейся алкоголизации.</w:t>
      </w:r>
      <w:proofErr w:type="gramEnd"/>
    </w:p>
    <w:p w:rsidR="0006777A" w:rsidRPr="007356FC" w:rsidRDefault="0006777A" w:rsidP="007F4E76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вирусные </w:t>
      </w:r>
      <w:proofErr w:type="gramStart"/>
      <w:r w:rsidRPr="007356FC">
        <w:rPr>
          <w:rFonts w:ascii="Times New Roman" w:eastAsia="Calibri" w:hAnsi="Times New Roman" w:cs="Times New Roman"/>
        </w:rPr>
        <w:t>гепатиты</w:t>
      </w:r>
      <w:proofErr w:type="gramEnd"/>
      <w:r w:rsidRPr="007356FC">
        <w:rPr>
          <w:rFonts w:ascii="Times New Roman" w:eastAsia="Calibri" w:hAnsi="Times New Roman" w:cs="Times New Roman"/>
        </w:rPr>
        <w:t xml:space="preserve"> для которых характерно  заражение:  А- орально-фекальное, Б – парентеральное, В – половое: а – вирусный гепатит</w:t>
      </w:r>
      <w:proofErr w:type="gramStart"/>
      <w:r w:rsidRPr="007356FC">
        <w:rPr>
          <w:rFonts w:ascii="Times New Roman" w:eastAsia="Calibri" w:hAnsi="Times New Roman" w:cs="Times New Roman"/>
        </w:rPr>
        <w:t xml:space="preserve"> А</w:t>
      </w:r>
      <w:proofErr w:type="gramEnd"/>
      <w:r w:rsidRPr="007356FC">
        <w:rPr>
          <w:rFonts w:ascii="Times New Roman" w:eastAsia="Calibri" w:hAnsi="Times New Roman" w:cs="Times New Roman"/>
        </w:rPr>
        <w:t xml:space="preserve">, б - вирусный гепатит В,  в – вирусный гепатит С, г – вирусный гепатит D, д – вирусный гепатит Е. </w:t>
      </w:r>
    </w:p>
    <w:p w:rsidR="0006777A" w:rsidRPr="007356FC" w:rsidRDefault="0006777A" w:rsidP="007F4E76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общие причины </w:t>
      </w:r>
      <w:proofErr w:type="spellStart"/>
      <w:r w:rsidRPr="007356FC">
        <w:rPr>
          <w:rFonts w:ascii="Times New Roman" w:eastAsia="Calibri" w:hAnsi="Times New Roman" w:cs="Times New Roman"/>
        </w:rPr>
        <w:t>хронизации</w:t>
      </w:r>
      <w:proofErr w:type="spellEnd"/>
      <w:r w:rsidRPr="007356FC">
        <w:rPr>
          <w:rFonts w:ascii="Times New Roman" w:eastAsia="Calibri" w:hAnsi="Times New Roman" w:cs="Times New Roman"/>
        </w:rPr>
        <w:t xml:space="preserve"> вирусных гепатитов: а - ↑образование противовирусных антител, </w:t>
      </w:r>
      <w:proofErr w:type="gramStart"/>
      <w:r w:rsidRPr="007356FC">
        <w:rPr>
          <w:rFonts w:ascii="Times New Roman" w:eastAsia="Calibri" w:hAnsi="Times New Roman" w:cs="Times New Roman"/>
        </w:rPr>
        <w:t>б</w:t>
      </w:r>
      <w:proofErr w:type="gramEnd"/>
      <w:r w:rsidRPr="007356FC">
        <w:rPr>
          <w:rFonts w:ascii="Times New Roman" w:eastAsia="Calibri" w:hAnsi="Times New Roman" w:cs="Times New Roman"/>
        </w:rPr>
        <w:t xml:space="preserve"> - ↓образование противовирусных антител, в – образование </w:t>
      </w:r>
      <w:proofErr w:type="spellStart"/>
      <w:r w:rsidRPr="007356FC">
        <w:rPr>
          <w:rFonts w:ascii="Times New Roman" w:eastAsia="Calibri" w:hAnsi="Times New Roman" w:cs="Times New Roman"/>
        </w:rPr>
        <w:t>аутоантител</w:t>
      </w:r>
      <w:proofErr w:type="spellEnd"/>
      <w:r w:rsidRPr="007356FC">
        <w:rPr>
          <w:rFonts w:ascii="Times New Roman" w:eastAsia="Calibri" w:hAnsi="Times New Roman" w:cs="Times New Roman"/>
        </w:rPr>
        <w:t xml:space="preserve"> к </w:t>
      </w:r>
      <w:proofErr w:type="spellStart"/>
      <w:r w:rsidRPr="007356FC">
        <w:rPr>
          <w:rFonts w:ascii="Times New Roman" w:eastAsia="Calibri" w:hAnsi="Times New Roman" w:cs="Times New Roman"/>
        </w:rPr>
        <w:t>гепатоц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там</w:t>
      </w:r>
      <w:proofErr w:type="spellEnd"/>
      <w:r w:rsidRPr="007356FC">
        <w:rPr>
          <w:rFonts w:ascii="Times New Roman" w:eastAsia="Calibri" w:hAnsi="Times New Roman" w:cs="Times New Roman"/>
        </w:rPr>
        <w:t xml:space="preserve">, г – разрушение </w:t>
      </w:r>
      <w:proofErr w:type="spellStart"/>
      <w:r w:rsidRPr="007356FC">
        <w:rPr>
          <w:rFonts w:ascii="Times New Roman" w:eastAsia="Calibri" w:hAnsi="Times New Roman" w:cs="Times New Roman"/>
        </w:rPr>
        <w:t>гепатоцитов</w:t>
      </w:r>
      <w:proofErr w:type="spellEnd"/>
      <w:r w:rsidRPr="007356FC">
        <w:rPr>
          <w:rFonts w:ascii="Times New Roman" w:eastAsia="Calibri" w:hAnsi="Times New Roman" w:cs="Times New Roman"/>
        </w:rPr>
        <w:t xml:space="preserve"> стимулированными Т-лимфоцитами, д – </w:t>
      </w:r>
      <w:proofErr w:type="spellStart"/>
      <w:r w:rsidRPr="007356FC">
        <w:rPr>
          <w:rFonts w:ascii="Times New Roman" w:eastAsia="Calibri" w:hAnsi="Times New Roman" w:cs="Times New Roman"/>
        </w:rPr>
        <w:t>персистирование</w:t>
      </w:r>
      <w:proofErr w:type="spellEnd"/>
      <w:r w:rsidRPr="007356FC">
        <w:rPr>
          <w:rFonts w:ascii="Times New Roman" w:eastAsia="Calibri" w:hAnsi="Times New Roman" w:cs="Times New Roman"/>
        </w:rPr>
        <w:t xml:space="preserve"> в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русов.</w:t>
      </w:r>
    </w:p>
    <w:p w:rsidR="0006777A" w:rsidRPr="007356FC" w:rsidRDefault="0006777A" w:rsidP="007F4E76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Отметьте общие особенности патогенеза хронических гепатитов: а – некроз </w:t>
      </w:r>
      <w:proofErr w:type="spellStart"/>
      <w:r w:rsidRPr="007356FC">
        <w:rPr>
          <w:rFonts w:ascii="Times New Roman" w:eastAsia="Calibri" w:hAnsi="Times New Roman" w:cs="Times New Roman"/>
        </w:rPr>
        <w:t>гепатоцитов</w:t>
      </w:r>
      <w:proofErr w:type="spellEnd"/>
      <w:r w:rsidRPr="007356FC">
        <w:rPr>
          <w:rFonts w:ascii="Times New Roman" w:eastAsia="Calibri" w:hAnsi="Times New Roman" w:cs="Times New Roman"/>
        </w:rPr>
        <w:t xml:space="preserve">, б – некроз эпителия желчных ходов, в–баллонная дистрофия </w:t>
      </w:r>
      <w:proofErr w:type="spellStart"/>
      <w:r w:rsidRPr="007356FC">
        <w:rPr>
          <w:rFonts w:ascii="Times New Roman" w:eastAsia="Calibri" w:hAnsi="Times New Roman" w:cs="Times New Roman"/>
        </w:rPr>
        <w:t>гепатоцитов</w:t>
      </w:r>
      <w:proofErr w:type="spellEnd"/>
      <w:r w:rsidRPr="007356FC">
        <w:rPr>
          <w:rFonts w:ascii="Times New Roman" w:eastAsia="Calibri" w:hAnsi="Times New Roman" w:cs="Times New Roman"/>
        </w:rPr>
        <w:t xml:space="preserve">, г – </w:t>
      </w:r>
      <w:proofErr w:type="spellStart"/>
      <w:r w:rsidRPr="007356FC">
        <w:rPr>
          <w:rFonts w:ascii="Times New Roman" w:eastAsia="Calibri" w:hAnsi="Times New Roman" w:cs="Times New Roman"/>
        </w:rPr>
        <w:t>гистолимфоцитарная</w:t>
      </w:r>
      <w:proofErr w:type="spellEnd"/>
      <w:r w:rsidRPr="007356FC">
        <w:rPr>
          <w:rFonts w:ascii="Times New Roman" w:eastAsia="Calibri" w:hAnsi="Times New Roman" w:cs="Times New Roman"/>
        </w:rPr>
        <w:t xml:space="preserve"> инфильтрация портальных трактов, д – фиброз портальных трактов.</w:t>
      </w:r>
    </w:p>
    <w:p w:rsidR="0006777A" w:rsidRPr="007356FC" w:rsidRDefault="0006777A" w:rsidP="007F4E76">
      <w:pPr>
        <w:pStyle w:val="afc"/>
        <w:numPr>
          <w:ilvl w:val="0"/>
          <w:numId w:val="11"/>
        </w:numPr>
        <w:spacing w:line="360" w:lineRule="auto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Укажите последствия ахолии: а – уменьшение всасывания жирорастворимых витаминов; б – уменьшение всасывания водорастворимых витаминов; в - уменьшение эмульгирования и пер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варивания жиров; г – уменьшение переваривания углеводов; д – уменьшение переваривания белков; е - </w:t>
      </w:r>
      <w:proofErr w:type="spellStart"/>
      <w:r w:rsidRPr="007356FC">
        <w:rPr>
          <w:sz w:val="22"/>
          <w:szCs w:val="22"/>
        </w:rPr>
        <w:t>стеаторея</w:t>
      </w:r>
      <w:proofErr w:type="spellEnd"/>
      <w:r w:rsidRPr="007356FC">
        <w:rPr>
          <w:sz w:val="22"/>
          <w:szCs w:val="22"/>
        </w:rPr>
        <w:t xml:space="preserve"> и диарея. </w:t>
      </w:r>
      <w:proofErr w:type="gramEnd"/>
    </w:p>
    <w:p w:rsidR="0006777A" w:rsidRPr="007356FC" w:rsidRDefault="0006777A" w:rsidP="007F4E76">
      <w:pPr>
        <w:pStyle w:val="afc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>Укажите последствия авитаминоза</w:t>
      </w:r>
      <w:proofErr w:type="gramStart"/>
      <w:r w:rsidRPr="007356FC">
        <w:rPr>
          <w:sz w:val="22"/>
          <w:szCs w:val="22"/>
        </w:rPr>
        <w:t xml:space="preserve"> К</w:t>
      </w:r>
      <w:proofErr w:type="gramEnd"/>
      <w:r w:rsidRPr="007356FC">
        <w:rPr>
          <w:sz w:val="22"/>
          <w:szCs w:val="22"/>
        </w:rPr>
        <w:t xml:space="preserve"> – А и авитаминоза А – Б при ахолии: а – блокирован си</w:t>
      </w:r>
      <w:r w:rsidRPr="007356FC">
        <w:rPr>
          <w:sz w:val="22"/>
          <w:szCs w:val="22"/>
        </w:rPr>
        <w:t>н</w:t>
      </w:r>
      <w:r w:rsidRPr="007356FC">
        <w:rPr>
          <w:sz w:val="22"/>
          <w:szCs w:val="22"/>
        </w:rPr>
        <w:t xml:space="preserve">тез протромбина; б - блокирован синтез родопсина; в – снижен </w:t>
      </w:r>
      <w:proofErr w:type="spellStart"/>
      <w:r w:rsidRPr="007356FC">
        <w:rPr>
          <w:sz w:val="22"/>
          <w:szCs w:val="22"/>
        </w:rPr>
        <w:t>противоинфекционный</w:t>
      </w:r>
      <w:proofErr w:type="spellEnd"/>
      <w:r w:rsidRPr="007356FC">
        <w:rPr>
          <w:sz w:val="22"/>
          <w:szCs w:val="22"/>
        </w:rPr>
        <w:t xml:space="preserve"> имм</w:t>
      </w:r>
      <w:r w:rsidRPr="007356FC">
        <w:rPr>
          <w:sz w:val="22"/>
          <w:szCs w:val="22"/>
        </w:rPr>
        <w:t>у</w:t>
      </w:r>
      <w:r w:rsidRPr="007356FC">
        <w:rPr>
          <w:sz w:val="22"/>
          <w:szCs w:val="22"/>
        </w:rPr>
        <w:t>нитет; г – снижена регенерация слизистых; д – развивается геморрагический синдром; е – ра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вивается гемералопия. </w:t>
      </w:r>
    </w:p>
    <w:p w:rsidR="0006777A" w:rsidRPr="007356FC" w:rsidRDefault="0006777A" w:rsidP="007F4E76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Отметьте биохимические сдвиги в крови, характерные для синдрома печеночной недостато</w:t>
      </w:r>
      <w:r w:rsidRPr="007356FC">
        <w:rPr>
          <w:rFonts w:ascii="Times New Roman" w:hAnsi="Times New Roman" w:cs="Times New Roman"/>
        </w:rPr>
        <w:t>ч</w:t>
      </w:r>
      <w:r w:rsidRPr="007356FC">
        <w:rPr>
          <w:rFonts w:ascii="Times New Roman" w:hAnsi="Times New Roman" w:cs="Times New Roman"/>
        </w:rPr>
        <w:t xml:space="preserve">ности: а – </w:t>
      </w:r>
      <w:proofErr w:type="spellStart"/>
      <w:r w:rsidRPr="007356FC">
        <w:rPr>
          <w:rFonts w:ascii="Times New Roman" w:hAnsi="Times New Roman" w:cs="Times New Roman"/>
        </w:rPr>
        <w:t>гипопротромбинемия</w:t>
      </w:r>
      <w:proofErr w:type="spellEnd"/>
      <w:r w:rsidRPr="007356FC">
        <w:rPr>
          <w:rFonts w:ascii="Times New Roman" w:hAnsi="Times New Roman" w:cs="Times New Roman"/>
        </w:rPr>
        <w:t xml:space="preserve">; б – </w:t>
      </w:r>
      <w:proofErr w:type="spellStart"/>
      <w:r w:rsidRPr="007356FC">
        <w:rPr>
          <w:rFonts w:ascii="Times New Roman" w:hAnsi="Times New Roman" w:cs="Times New Roman"/>
        </w:rPr>
        <w:t>гипоальбуминемия</w:t>
      </w:r>
      <w:proofErr w:type="spellEnd"/>
      <w:r w:rsidRPr="007356FC">
        <w:rPr>
          <w:rFonts w:ascii="Times New Roman" w:hAnsi="Times New Roman" w:cs="Times New Roman"/>
        </w:rPr>
        <w:t xml:space="preserve">; в – </w:t>
      </w:r>
      <w:proofErr w:type="spellStart"/>
      <w:r w:rsidRPr="007356FC">
        <w:rPr>
          <w:rFonts w:ascii="Times New Roman" w:hAnsi="Times New Roman" w:cs="Times New Roman"/>
        </w:rPr>
        <w:t>гипофибриногенемия</w:t>
      </w:r>
      <w:proofErr w:type="spellEnd"/>
      <w:r w:rsidRPr="007356FC">
        <w:rPr>
          <w:rFonts w:ascii="Times New Roman" w:hAnsi="Times New Roman" w:cs="Times New Roman"/>
        </w:rPr>
        <w:t xml:space="preserve">; г – </w:t>
      </w:r>
      <w:proofErr w:type="spellStart"/>
      <w:r w:rsidRPr="007356FC">
        <w:rPr>
          <w:rFonts w:ascii="Times New Roman" w:hAnsi="Times New Roman" w:cs="Times New Roman"/>
        </w:rPr>
        <w:t>гипе</w:t>
      </w:r>
      <w:r w:rsidRPr="007356FC">
        <w:rPr>
          <w:rFonts w:ascii="Times New Roman" w:hAnsi="Times New Roman" w:cs="Times New Roman"/>
        </w:rPr>
        <w:t>р</w:t>
      </w:r>
      <w:r w:rsidRPr="007356FC">
        <w:rPr>
          <w:rFonts w:ascii="Times New Roman" w:hAnsi="Times New Roman" w:cs="Times New Roman"/>
        </w:rPr>
        <w:t>билирубинемия</w:t>
      </w:r>
      <w:proofErr w:type="spellEnd"/>
      <w:r w:rsidRPr="007356FC">
        <w:rPr>
          <w:rFonts w:ascii="Times New Roman" w:hAnsi="Times New Roman" w:cs="Times New Roman"/>
        </w:rPr>
        <w:t xml:space="preserve">; д – </w:t>
      </w:r>
      <w:proofErr w:type="spellStart"/>
      <w:r w:rsidRPr="007356FC">
        <w:rPr>
          <w:rFonts w:ascii="Times New Roman" w:hAnsi="Times New Roman" w:cs="Times New Roman"/>
        </w:rPr>
        <w:t>гиперальдостеронемия</w:t>
      </w:r>
      <w:proofErr w:type="spellEnd"/>
      <w:r w:rsidRPr="007356FC">
        <w:rPr>
          <w:rFonts w:ascii="Times New Roman" w:hAnsi="Times New Roman" w:cs="Times New Roman"/>
        </w:rPr>
        <w:t>;  е – увеличение содержания аммиака; ж – увел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 xml:space="preserve">чение в крови мочевины. </w:t>
      </w:r>
    </w:p>
    <w:p w:rsidR="0006777A" w:rsidRPr="007356FC" w:rsidRDefault="0006777A" w:rsidP="007F4E76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 xml:space="preserve">Отметьте нарушения, характерные для синдрома печеночной недостаточности: а – ухудшение интеллектуальной деятельности; б – развитие геморрагического синдрома; в – желтуха; г – развитие отеков; д – ухудшение метаболизма </w:t>
      </w:r>
      <w:proofErr w:type="spellStart"/>
      <w:r w:rsidRPr="007356FC">
        <w:rPr>
          <w:rFonts w:ascii="Times New Roman" w:hAnsi="Times New Roman" w:cs="Times New Roman"/>
        </w:rPr>
        <w:t>ксенобиотиков</w:t>
      </w:r>
      <w:proofErr w:type="spellEnd"/>
      <w:r w:rsidRPr="007356FC">
        <w:rPr>
          <w:rFonts w:ascii="Times New Roman" w:hAnsi="Times New Roman" w:cs="Times New Roman"/>
        </w:rPr>
        <w:t>; е – аутоинтоксикация кишечн</w:t>
      </w:r>
      <w:r w:rsidRPr="007356FC">
        <w:rPr>
          <w:rFonts w:ascii="Times New Roman" w:hAnsi="Times New Roman" w:cs="Times New Roman"/>
        </w:rPr>
        <w:t>ы</w:t>
      </w:r>
      <w:r w:rsidRPr="007356FC">
        <w:rPr>
          <w:rFonts w:ascii="Times New Roman" w:hAnsi="Times New Roman" w:cs="Times New Roman"/>
        </w:rPr>
        <w:t xml:space="preserve">ми </w:t>
      </w:r>
      <w:proofErr w:type="spellStart"/>
      <w:r w:rsidRPr="007356FC">
        <w:rPr>
          <w:rFonts w:ascii="Times New Roman" w:hAnsi="Times New Roman" w:cs="Times New Roman"/>
        </w:rPr>
        <w:t>полиаминами</w:t>
      </w:r>
      <w:proofErr w:type="spellEnd"/>
      <w:r w:rsidRPr="007356FC">
        <w:rPr>
          <w:rFonts w:ascii="Times New Roman" w:hAnsi="Times New Roman" w:cs="Times New Roman"/>
        </w:rPr>
        <w:t xml:space="preserve">; ж – развитие кишечной диспепсии. </w:t>
      </w:r>
      <w:proofErr w:type="gramEnd"/>
    </w:p>
    <w:p w:rsidR="0006777A" w:rsidRPr="007356FC" w:rsidRDefault="0006777A" w:rsidP="007F4E76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Укажите механизм развития геморрагического синдрома при желчнокаменной болезни – А и при вирусных гепатитах- Б: а – снижен синтез протромбина из-за дефицита витамина</w:t>
      </w:r>
      <w:proofErr w:type="gramStart"/>
      <w:r w:rsidRPr="007356FC">
        <w:rPr>
          <w:rFonts w:ascii="Times New Roman" w:hAnsi="Times New Roman" w:cs="Times New Roman"/>
        </w:rPr>
        <w:t xml:space="preserve"> К</w:t>
      </w:r>
      <w:proofErr w:type="gramEnd"/>
      <w:r w:rsidRPr="007356FC">
        <w:rPr>
          <w:rFonts w:ascii="Times New Roman" w:hAnsi="Times New Roman" w:cs="Times New Roman"/>
        </w:rPr>
        <w:t xml:space="preserve">; б – снижен синтез протромбина из-за гибели </w:t>
      </w:r>
      <w:proofErr w:type="spellStart"/>
      <w:r w:rsidRPr="007356FC">
        <w:rPr>
          <w:rFonts w:ascii="Times New Roman" w:hAnsi="Times New Roman" w:cs="Times New Roman"/>
        </w:rPr>
        <w:t>гепатоцитов</w:t>
      </w:r>
      <w:proofErr w:type="spellEnd"/>
      <w:r w:rsidRPr="007356FC">
        <w:rPr>
          <w:rFonts w:ascii="Times New Roman" w:hAnsi="Times New Roman" w:cs="Times New Roman"/>
        </w:rPr>
        <w:t xml:space="preserve">; в – снижен синтез протромбина из-за дефицита аминокислотного пула; г – снижен синтез фибриногена. </w:t>
      </w:r>
    </w:p>
    <w:p w:rsidR="0006777A" w:rsidRPr="007356FC" w:rsidRDefault="0006777A" w:rsidP="007F4E76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Укажите составную часть пищи, прием которой следует ограничивать при печеночной нед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статочности в целях профилактики возникновения комы: а – белки; б – жиры; в – углеводы; г – витамины; д – микроэлементы. </w:t>
      </w:r>
      <w:proofErr w:type="gramEnd"/>
    </w:p>
    <w:p w:rsidR="0006777A" w:rsidRPr="007356FC" w:rsidRDefault="0006777A" w:rsidP="0006777A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Ответы на тестовые задания: 1 –б, г, д. 2 – А – а, д; Б – б, в, д;</w:t>
      </w:r>
      <w:proofErr w:type="gramEnd"/>
      <w:r w:rsidRPr="007356FC">
        <w:rPr>
          <w:rFonts w:ascii="Times New Roman" w:hAnsi="Times New Roman" w:cs="Times New Roman"/>
        </w:rPr>
        <w:t xml:space="preserve"> В – б, в, д. 3 –б, в, г, д. 4 –а, б, в, г, д. 5 – а, в, е. 6 – А – а, </w:t>
      </w:r>
      <w:proofErr w:type="spellStart"/>
      <w:r w:rsidRPr="007356FC">
        <w:rPr>
          <w:rFonts w:ascii="Times New Roman" w:hAnsi="Times New Roman" w:cs="Times New Roman"/>
        </w:rPr>
        <w:t>д</w:t>
      </w:r>
      <w:proofErr w:type="gramStart"/>
      <w:r w:rsidRPr="007356FC">
        <w:rPr>
          <w:rFonts w:ascii="Times New Roman" w:hAnsi="Times New Roman" w:cs="Times New Roman"/>
        </w:rPr>
        <w:t>;Б</w:t>
      </w:r>
      <w:proofErr w:type="spellEnd"/>
      <w:proofErr w:type="gramEnd"/>
      <w:r w:rsidRPr="007356FC">
        <w:rPr>
          <w:rFonts w:ascii="Times New Roman" w:hAnsi="Times New Roman" w:cs="Times New Roman"/>
        </w:rPr>
        <w:t xml:space="preserve"> – б, в, г, е. 7 – а, б, в, г, д, е, ж. 8 – а, б, в, г, е, ж. 9 – а; Б – б, в, г. 10 – а.</w:t>
      </w:r>
    </w:p>
    <w:p w:rsidR="00A40D9F" w:rsidRPr="007356FC" w:rsidRDefault="00A40D9F" w:rsidP="0006777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№5: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lang w:bidi="en-US"/>
        </w:rPr>
        <w:t xml:space="preserve">Патофизиология эндокринной системы: сахарный диабет, </w:t>
      </w:r>
      <w:proofErr w:type="spellStart"/>
      <w:r w:rsidRPr="007356FC">
        <w:rPr>
          <w:rFonts w:ascii="Times New Roman" w:hAnsi="Times New Roman" w:cs="Times New Roman"/>
          <w:lang w:bidi="en-US"/>
        </w:rPr>
        <w:t>гипер</w:t>
      </w:r>
      <w:proofErr w:type="spellEnd"/>
      <w:r w:rsidRPr="007356FC">
        <w:rPr>
          <w:rFonts w:ascii="Times New Roman" w:hAnsi="Times New Roman" w:cs="Times New Roman"/>
          <w:lang w:bidi="en-US"/>
        </w:rPr>
        <w:t xml:space="preserve"> и гипотиреоз, </w:t>
      </w:r>
      <w:proofErr w:type="spellStart"/>
      <w:r w:rsidRPr="007356FC">
        <w:rPr>
          <w:rFonts w:ascii="Times New Roman" w:hAnsi="Times New Roman" w:cs="Times New Roman"/>
          <w:lang w:bidi="en-US"/>
        </w:rPr>
        <w:t>гипе</w:t>
      </w:r>
      <w:proofErr w:type="gramStart"/>
      <w:r w:rsidRPr="007356FC">
        <w:rPr>
          <w:rFonts w:ascii="Times New Roman" w:hAnsi="Times New Roman" w:cs="Times New Roman"/>
          <w:lang w:bidi="en-US"/>
        </w:rPr>
        <w:t>р</w:t>
      </w:r>
      <w:proofErr w:type="spellEnd"/>
      <w:r w:rsidRPr="007356FC">
        <w:rPr>
          <w:rFonts w:ascii="Times New Roman" w:hAnsi="Times New Roman" w:cs="Times New Roman"/>
          <w:lang w:bidi="en-US"/>
        </w:rPr>
        <w:t>-</w:t>
      </w:r>
      <w:proofErr w:type="gramEnd"/>
      <w:r w:rsidRPr="007356FC">
        <w:rPr>
          <w:rFonts w:ascii="Times New Roman" w:hAnsi="Times New Roman" w:cs="Times New Roman"/>
          <w:lang w:bidi="en-US"/>
        </w:rPr>
        <w:t xml:space="preserve"> и </w:t>
      </w:r>
      <w:proofErr w:type="spellStart"/>
      <w:r w:rsidRPr="007356FC">
        <w:rPr>
          <w:rFonts w:ascii="Times New Roman" w:hAnsi="Times New Roman" w:cs="Times New Roman"/>
          <w:lang w:bidi="en-US"/>
        </w:rPr>
        <w:t>гипопаратиреоз</w:t>
      </w:r>
      <w:proofErr w:type="spellEnd"/>
      <w:r w:rsidRPr="007356FC">
        <w:rPr>
          <w:rFonts w:ascii="Times New Roman" w:hAnsi="Times New Roman" w:cs="Times New Roman"/>
          <w:lang w:bidi="en-US"/>
        </w:rPr>
        <w:t>».</w:t>
      </w:r>
    </w:p>
    <w:p w:rsidR="0006777A" w:rsidRPr="007356FC" w:rsidRDefault="0006777A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</w:t>
      </w:r>
      <w:proofErr w:type="gramStart"/>
      <w:r w:rsidRPr="007356FC">
        <w:rPr>
          <w:rFonts w:ascii="Times New Roman" w:hAnsi="Times New Roman" w:cs="Times New Roman"/>
        </w:rPr>
        <w:t xml:space="preserve">Ф </w:t>
      </w:r>
      <w:proofErr w:type="spellStart"/>
      <w:r w:rsidRPr="007356FC">
        <w:rPr>
          <w:rFonts w:ascii="Times New Roman" w:hAnsi="Times New Roman" w:cs="Times New Roman"/>
        </w:rPr>
        <w:t>акторы</w:t>
      </w:r>
      <w:proofErr w:type="spellEnd"/>
      <w:proofErr w:type="gramEnd"/>
      <w:r w:rsidRPr="007356FC">
        <w:rPr>
          <w:rFonts w:ascii="Times New Roman" w:hAnsi="Times New Roman" w:cs="Times New Roman"/>
        </w:rPr>
        <w:t xml:space="preserve"> риска, этиологические и патогенетические особенности диабета I и II типов. Особе</w:t>
      </w:r>
      <w:r w:rsidRPr="007356FC">
        <w:rPr>
          <w:rFonts w:ascii="Times New Roman" w:hAnsi="Times New Roman" w:cs="Times New Roman"/>
        </w:rPr>
        <w:t>н</w:t>
      </w:r>
      <w:r w:rsidRPr="007356FC">
        <w:rPr>
          <w:rFonts w:ascii="Times New Roman" w:hAnsi="Times New Roman" w:cs="Times New Roman"/>
        </w:rPr>
        <w:t xml:space="preserve">ности обменно-сосудистых нарушений при диабете I и II </w:t>
      </w:r>
      <w:proofErr w:type="spellStart"/>
      <w:r w:rsidRPr="007356FC">
        <w:rPr>
          <w:rFonts w:ascii="Times New Roman" w:hAnsi="Times New Roman" w:cs="Times New Roman"/>
        </w:rPr>
        <w:t>типа</w:t>
      </w:r>
      <w:proofErr w:type="gramStart"/>
      <w:r w:rsidR="00BD2A7E" w:rsidRPr="007356FC">
        <w:rPr>
          <w:rFonts w:ascii="Times New Roman" w:hAnsi="Times New Roman" w:cs="Times New Roman"/>
        </w:rPr>
        <w:t>.О</w:t>
      </w:r>
      <w:proofErr w:type="gramEnd"/>
      <w:r w:rsidRPr="007356FC">
        <w:rPr>
          <w:rFonts w:ascii="Times New Roman" w:hAnsi="Times New Roman" w:cs="Times New Roman"/>
        </w:rPr>
        <w:t>собенности</w:t>
      </w:r>
      <w:proofErr w:type="spellEnd"/>
      <w:r w:rsidRPr="007356FC">
        <w:rPr>
          <w:rFonts w:ascii="Times New Roman" w:hAnsi="Times New Roman" w:cs="Times New Roman"/>
        </w:rPr>
        <w:t xml:space="preserve"> механизмов разв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 xml:space="preserve">тия и принципов терапии </w:t>
      </w:r>
      <w:proofErr w:type="spellStart"/>
      <w:r w:rsidRPr="007356FC">
        <w:rPr>
          <w:rFonts w:ascii="Times New Roman" w:hAnsi="Times New Roman" w:cs="Times New Roman"/>
        </w:rPr>
        <w:t>гипер</w:t>
      </w:r>
      <w:proofErr w:type="spellEnd"/>
      <w:r w:rsidRPr="007356FC">
        <w:rPr>
          <w:rFonts w:ascii="Times New Roman" w:hAnsi="Times New Roman" w:cs="Times New Roman"/>
        </w:rPr>
        <w:t>- и гипогликемической ком</w:t>
      </w:r>
      <w:r w:rsidR="00BD2A7E" w:rsidRPr="007356FC">
        <w:rPr>
          <w:rFonts w:ascii="Times New Roman" w:hAnsi="Times New Roman" w:cs="Times New Roman"/>
        </w:rPr>
        <w:t>. С</w:t>
      </w:r>
      <w:r w:rsidRPr="007356FC">
        <w:rPr>
          <w:rFonts w:ascii="Times New Roman" w:hAnsi="Times New Roman" w:cs="Times New Roman"/>
        </w:rPr>
        <w:t>тратегия диагностики и лечения сахарного диабета</w:t>
      </w:r>
      <w:r w:rsidR="00BD2A7E" w:rsidRPr="007356FC">
        <w:rPr>
          <w:rFonts w:ascii="Times New Roman" w:hAnsi="Times New Roman" w:cs="Times New Roman"/>
        </w:rPr>
        <w:t>.</w:t>
      </w:r>
    </w:p>
    <w:p w:rsidR="0006777A" w:rsidRPr="007356FC" w:rsidRDefault="00BD2A7E" w:rsidP="0006777A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</w:t>
      </w:r>
      <w:r w:rsidR="0006777A" w:rsidRPr="007356FC">
        <w:rPr>
          <w:rFonts w:ascii="Times New Roman" w:hAnsi="Times New Roman" w:cs="Times New Roman"/>
        </w:rPr>
        <w:t xml:space="preserve">тиология, особенности патогенеза и принципов терапии болезни </w:t>
      </w:r>
      <w:proofErr w:type="spellStart"/>
      <w:r w:rsidR="0006777A" w:rsidRPr="007356FC">
        <w:rPr>
          <w:rFonts w:ascii="Times New Roman" w:hAnsi="Times New Roman" w:cs="Times New Roman"/>
        </w:rPr>
        <w:t>Гревса</w:t>
      </w:r>
      <w:proofErr w:type="spellEnd"/>
      <w:r w:rsidR="0006777A" w:rsidRPr="007356FC">
        <w:rPr>
          <w:rFonts w:ascii="Times New Roman" w:hAnsi="Times New Roman" w:cs="Times New Roman"/>
        </w:rPr>
        <w:t xml:space="preserve"> </w:t>
      </w:r>
      <w:r w:rsidRPr="007356FC">
        <w:rPr>
          <w:rFonts w:ascii="Times New Roman" w:hAnsi="Times New Roman" w:cs="Times New Roman"/>
        </w:rPr>
        <w:t>–</w:t>
      </w:r>
      <w:r w:rsidR="0006777A" w:rsidRPr="007356FC">
        <w:rPr>
          <w:rFonts w:ascii="Times New Roman" w:hAnsi="Times New Roman" w:cs="Times New Roman"/>
        </w:rPr>
        <w:t xml:space="preserve"> Базедова</w:t>
      </w:r>
      <w:r w:rsidRPr="007356FC">
        <w:rPr>
          <w:rFonts w:ascii="Times New Roman" w:hAnsi="Times New Roman" w:cs="Times New Roman"/>
        </w:rPr>
        <w:t>.</w:t>
      </w:r>
    </w:p>
    <w:p w:rsidR="0006777A" w:rsidRPr="007356FC" w:rsidRDefault="00BD2A7E" w:rsidP="0006777A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3. Н</w:t>
      </w:r>
      <w:r w:rsidR="0006777A" w:rsidRPr="007356FC">
        <w:rPr>
          <w:rFonts w:ascii="Times New Roman" w:hAnsi="Times New Roman" w:cs="Times New Roman"/>
        </w:rPr>
        <w:t>озология, этиология, особенности патогенеза и принципов терапии гипотиреоза</w:t>
      </w:r>
      <w:r w:rsidRPr="007356FC">
        <w:rPr>
          <w:rFonts w:ascii="Times New Roman" w:hAnsi="Times New Roman" w:cs="Times New Roman"/>
        </w:rPr>
        <w:t xml:space="preserve">. </w:t>
      </w:r>
    </w:p>
    <w:p w:rsidR="0006777A" w:rsidRPr="007356FC" w:rsidRDefault="00BD2A7E" w:rsidP="0006777A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 Э</w:t>
      </w:r>
      <w:r w:rsidR="0006777A" w:rsidRPr="007356FC">
        <w:rPr>
          <w:rFonts w:ascii="Times New Roman" w:hAnsi="Times New Roman" w:cs="Times New Roman"/>
        </w:rPr>
        <w:t xml:space="preserve">тиология, особенности патогенеза и принципов терапии дисфункций паращитовидной железы. </w:t>
      </w:r>
    </w:p>
    <w:p w:rsidR="00BD2A7E" w:rsidRPr="007356FC" w:rsidRDefault="00BD2A7E" w:rsidP="00BD2A7E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1. Укажите основной механизм гипергликемии при диабете I типа – А и при диабете II типа - Б: а – резкое усиление </w:t>
      </w:r>
      <w:proofErr w:type="spellStart"/>
      <w:r w:rsidRPr="007356FC">
        <w:rPr>
          <w:rFonts w:ascii="Times New Roman" w:hAnsi="Times New Roman" w:cs="Times New Roman"/>
        </w:rPr>
        <w:t>глюконеогенеза</w:t>
      </w:r>
      <w:proofErr w:type="spellEnd"/>
      <w:r w:rsidRPr="007356FC">
        <w:rPr>
          <w:rFonts w:ascii="Times New Roman" w:hAnsi="Times New Roman" w:cs="Times New Roman"/>
        </w:rPr>
        <w:t xml:space="preserve"> из-за абсолютного дефицита инсулина; б – относительный д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фицит инсулина из-за снижения </w:t>
      </w:r>
      <w:proofErr w:type="spellStart"/>
      <w:r w:rsidRPr="007356FC">
        <w:rPr>
          <w:rFonts w:ascii="Times New Roman" w:hAnsi="Times New Roman" w:cs="Times New Roman"/>
        </w:rPr>
        <w:t>аффинности</w:t>
      </w:r>
      <w:proofErr w:type="spellEnd"/>
      <w:r w:rsidRPr="007356FC">
        <w:rPr>
          <w:rFonts w:ascii="Times New Roman" w:hAnsi="Times New Roman" w:cs="Times New Roman"/>
        </w:rPr>
        <w:t xml:space="preserve"> к нему клеточных рецепторов.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2.Укажите явления, характерные для сахарного диабета I типа - А и диабета II типа – Б: а – аут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иммунное поражение инсулярного аппарата, б – функциональное истощение инсулярного апп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рата, в – возникновение в молодом возрасте, г – возникновение в зрелом возрасте, д – развитие </w:t>
      </w:r>
      <w:proofErr w:type="spellStart"/>
      <w:r w:rsidRPr="007356FC">
        <w:rPr>
          <w:rFonts w:ascii="Times New Roman" w:hAnsi="Times New Roman" w:cs="Times New Roman"/>
        </w:rPr>
        <w:t>кетоацидоза</w:t>
      </w:r>
      <w:proofErr w:type="spellEnd"/>
      <w:r w:rsidRPr="007356FC">
        <w:rPr>
          <w:rFonts w:ascii="Times New Roman" w:hAnsi="Times New Roman" w:cs="Times New Roman"/>
        </w:rPr>
        <w:t xml:space="preserve"> и </w:t>
      </w:r>
      <w:proofErr w:type="spellStart"/>
      <w:r w:rsidRPr="007356FC">
        <w:rPr>
          <w:rFonts w:ascii="Times New Roman" w:hAnsi="Times New Roman" w:cs="Times New Roman"/>
        </w:rPr>
        <w:t>кетоацидотической</w:t>
      </w:r>
      <w:proofErr w:type="spellEnd"/>
      <w:r w:rsidRPr="007356FC">
        <w:rPr>
          <w:rFonts w:ascii="Times New Roman" w:hAnsi="Times New Roman" w:cs="Times New Roman"/>
        </w:rPr>
        <w:t xml:space="preserve"> комы, е – развитие </w:t>
      </w:r>
      <w:proofErr w:type="spellStart"/>
      <w:r w:rsidRPr="007356FC">
        <w:rPr>
          <w:rFonts w:ascii="Times New Roman" w:hAnsi="Times New Roman" w:cs="Times New Roman"/>
        </w:rPr>
        <w:t>гиперосмолярной</w:t>
      </w:r>
      <w:proofErr w:type="spellEnd"/>
      <w:r w:rsidRPr="007356FC">
        <w:rPr>
          <w:rFonts w:ascii="Times New Roman" w:hAnsi="Times New Roman" w:cs="Times New Roman"/>
        </w:rPr>
        <w:t xml:space="preserve"> диабетической комы, ж – развитие диабетической </w:t>
      </w:r>
      <w:proofErr w:type="spellStart"/>
      <w:r w:rsidRPr="007356FC">
        <w:rPr>
          <w:rFonts w:ascii="Times New Roman" w:hAnsi="Times New Roman" w:cs="Times New Roman"/>
        </w:rPr>
        <w:t>ретинопатии</w:t>
      </w:r>
      <w:proofErr w:type="spellEnd"/>
      <w:r w:rsidRPr="007356FC">
        <w:rPr>
          <w:rFonts w:ascii="Times New Roman" w:hAnsi="Times New Roman" w:cs="Times New Roman"/>
        </w:rPr>
        <w:t xml:space="preserve">, </w:t>
      </w:r>
      <w:proofErr w:type="spellStart"/>
      <w:r w:rsidRPr="007356FC">
        <w:rPr>
          <w:rFonts w:ascii="Times New Roman" w:hAnsi="Times New Roman" w:cs="Times New Roman"/>
        </w:rPr>
        <w:t>нейропатии</w:t>
      </w:r>
      <w:proofErr w:type="spellEnd"/>
      <w:r w:rsidRPr="007356FC">
        <w:rPr>
          <w:rFonts w:ascii="Times New Roman" w:hAnsi="Times New Roman" w:cs="Times New Roman"/>
        </w:rPr>
        <w:t xml:space="preserve"> и нефропатии, з – развитие диабетической </w:t>
      </w:r>
      <w:proofErr w:type="spellStart"/>
      <w:r w:rsidRPr="007356FC">
        <w:rPr>
          <w:rFonts w:ascii="Times New Roman" w:hAnsi="Times New Roman" w:cs="Times New Roman"/>
        </w:rPr>
        <w:t>макроангиопатии</w:t>
      </w:r>
      <w:proofErr w:type="spellEnd"/>
      <w:r w:rsidRPr="007356FC">
        <w:rPr>
          <w:rFonts w:ascii="Times New Roman" w:hAnsi="Times New Roman" w:cs="Times New Roman"/>
        </w:rPr>
        <w:t>, и – снижение массы</w:t>
      </w:r>
      <w:proofErr w:type="gramEnd"/>
      <w:r w:rsidRPr="007356FC">
        <w:rPr>
          <w:rFonts w:ascii="Times New Roman" w:hAnsi="Times New Roman" w:cs="Times New Roman"/>
        </w:rPr>
        <w:t xml:space="preserve"> тела, </w:t>
      </w:r>
      <w:proofErr w:type="gramStart"/>
      <w:r w:rsidRPr="007356FC">
        <w:rPr>
          <w:rFonts w:ascii="Times New Roman" w:hAnsi="Times New Roman" w:cs="Times New Roman"/>
        </w:rPr>
        <w:t>к</w:t>
      </w:r>
      <w:proofErr w:type="gramEnd"/>
      <w:r w:rsidRPr="007356FC">
        <w:rPr>
          <w:rFonts w:ascii="Times New Roman" w:hAnsi="Times New Roman" w:cs="Times New Roman"/>
        </w:rPr>
        <w:t xml:space="preserve"> – избыточная масса тела. </w:t>
      </w:r>
    </w:p>
    <w:p w:rsidR="00BD2A7E" w:rsidRPr="007356FC" w:rsidRDefault="00BD2A7E" w:rsidP="00BD2A7E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3.Укажите факторы, обеспечивающие развитие сосудистой патологии при диабете: а – чрезмерное </w:t>
      </w:r>
      <w:proofErr w:type="spellStart"/>
      <w:r w:rsidRPr="007356FC">
        <w:rPr>
          <w:sz w:val="22"/>
          <w:szCs w:val="22"/>
        </w:rPr>
        <w:t>гликозилирование</w:t>
      </w:r>
      <w:proofErr w:type="spellEnd"/>
      <w:r w:rsidRPr="007356FC">
        <w:rPr>
          <w:sz w:val="22"/>
          <w:szCs w:val="22"/>
        </w:rPr>
        <w:t xml:space="preserve"> белков </w:t>
      </w:r>
      <w:proofErr w:type="spellStart"/>
      <w:r w:rsidRPr="007356FC">
        <w:rPr>
          <w:sz w:val="22"/>
          <w:szCs w:val="22"/>
        </w:rPr>
        <w:t>интерстиция</w:t>
      </w:r>
      <w:proofErr w:type="spellEnd"/>
      <w:r w:rsidRPr="007356FC">
        <w:rPr>
          <w:sz w:val="22"/>
          <w:szCs w:val="22"/>
        </w:rPr>
        <w:t xml:space="preserve"> микрососудов, б – увеличение ЛПНП в крови, в – сниж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ние ЛПВП в крови,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t xml:space="preserve"> - образования атеросклеротических бляшек в сосудах эластического типа; д – усиление </w:t>
      </w:r>
      <w:proofErr w:type="spellStart"/>
      <w:r w:rsidRPr="007356FC">
        <w:rPr>
          <w:sz w:val="22"/>
          <w:szCs w:val="22"/>
        </w:rPr>
        <w:t>гликогеногенеза</w:t>
      </w:r>
      <w:proofErr w:type="spellEnd"/>
      <w:r w:rsidRPr="007356FC">
        <w:rPr>
          <w:sz w:val="22"/>
          <w:szCs w:val="22"/>
        </w:rPr>
        <w:t xml:space="preserve"> в клетках стенки сосудов.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4.Укажите функциональные нарушения, характерные для сахарного диабета: а – снижение рез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 xml:space="preserve">стентности к инфекции; б – ослабление процесса регенерации; в – снижение </w:t>
      </w:r>
      <w:proofErr w:type="spellStart"/>
      <w:r w:rsidRPr="007356FC">
        <w:rPr>
          <w:rFonts w:ascii="Times New Roman" w:hAnsi="Times New Roman" w:cs="Times New Roman"/>
        </w:rPr>
        <w:t>инотропизма</w:t>
      </w:r>
      <w:proofErr w:type="spellEnd"/>
      <w:r w:rsidRPr="007356FC">
        <w:rPr>
          <w:rFonts w:ascii="Times New Roman" w:hAnsi="Times New Roman" w:cs="Times New Roman"/>
        </w:rPr>
        <w:t xml:space="preserve"> ми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карда; г – полиурия; д – </w:t>
      </w:r>
      <w:proofErr w:type="spellStart"/>
      <w:r w:rsidRPr="007356FC">
        <w:rPr>
          <w:rFonts w:ascii="Times New Roman" w:hAnsi="Times New Roman" w:cs="Times New Roman"/>
        </w:rPr>
        <w:t>олигурия</w:t>
      </w:r>
      <w:proofErr w:type="spellEnd"/>
      <w:r w:rsidRPr="007356FC">
        <w:rPr>
          <w:rFonts w:ascii="Times New Roman" w:hAnsi="Times New Roman" w:cs="Times New Roman"/>
        </w:rPr>
        <w:t xml:space="preserve">; е – </w:t>
      </w:r>
      <w:proofErr w:type="spellStart"/>
      <w:r w:rsidRPr="007356FC">
        <w:rPr>
          <w:rFonts w:ascii="Times New Roman" w:hAnsi="Times New Roman" w:cs="Times New Roman"/>
        </w:rPr>
        <w:t>глюкозурия</w:t>
      </w:r>
      <w:proofErr w:type="spellEnd"/>
      <w:r w:rsidRPr="007356FC">
        <w:rPr>
          <w:rFonts w:ascii="Times New Roman" w:hAnsi="Times New Roman" w:cs="Times New Roman"/>
        </w:rPr>
        <w:t>; ж – полидипсия, з – снижение остроты зр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ния.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36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5.Отметьте основные механизмы развития гипергликемической  - А и гипогликемической – Б диаб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тической комы: а – </w:t>
      </w:r>
      <w:proofErr w:type="spellStart"/>
      <w:r w:rsidRPr="007356FC">
        <w:rPr>
          <w:rFonts w:ascii="Times New Roman" w:hAnsi="Times New Roman" w:cs="Times New Roman"/>
        </w:rPr>
        <w:t>кетоацидотическое</w:t>
      </w:r>
      <w:proofErr w:type="spellEnd"/>
      <w:r w:rsidRPr="007356FC">
        <w:rPr>
          <w:rFonts w:ascii="Times New Roman" w:hAnsi="Times New Roman" w:cs="Times New Roman"/>
        </w:rPr>
        <w:t xml:space="preserve"> повреждение нейронов; б – </w:t>
      </w:r>
      <w:proofErr w:type="spellStart"/>
      <w:r w:rsidRPr="007356FC">
        <w:rPr>
          <w:rFonts w:ascii="Times New Roman" w:hAnsi="Times New Roman" w:cs="Times New Roman"/>
        </w:rPr>
        <w:t>гиперосмолярность</w:t>
      </w:r>
      <w:proofErr w:type="spellEnd"/>
      <w:r w:rsidRPr="007356FC">
        <w:rPr>
          <w:rFonts w:ascii="Times New Roman" w:hAnsi="Times New Roman" w:cs="Times New Roman"/>
        </w:rPr>
        <w:t xml:space="preserve"> плазмы, </w:t>
      </w:r>
      <w:proofErr w:type="gramStart"/>
      <w:r w:rsidRPr="007356FC">
        <w:rPr>
          <w:rFonts w:ascii="Times New Roman" w:hAnsi="Times New Roman" w:cs="Times New Roman"/>
        </w:rPr>
        <w:t>вызванная</w:t>
      </w:r>
      <w:proofErr w:type="gramEnd"/>
      <w:r w:rsidRPr="007356FC">
        <w:rPr>
          <w:rFonts w:ascii="Times New Roman" w:hAnsi="Times New Roman" w:cs="Times New Roman"/>
        </w:rPr>
        <w:t xml:space="preserve">  гипергликемией; в – энергетический голод нейронов ЦНС; г – резко усиленный транспорт глюкозы в </w:t>
      </w:r>
      <w:proofErr w:type="spellStart"/>
      <w:r w:rsidRPr="007356FC">
        <w:rPr>
          <w:rFonts w:ascii="Times New Roman" w:hAnsi="Times New Roman" w:cs="Times New Roman"/>
        </w:rPr>
        <w:t>инсулинзависимые</w:t>
      </w:r>
      <w:proofErr w:type="spellEnd"/>
      <w:r w:rsidRPr="007356FC">
        <w:rPr>
          <w:rFonts w:ascii="Times New Roman" w:hAnsi="Times New Roman" w:cs="Times New Roman"/>
        </w:rPr>
        <w:t xml:space="preserve"> ткани.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 xml:space="preserve">6.Укажите явления, характерные для болезни </w:t>
      </w:r>
      <w:proofErr w:type="spellStart"/>
      <w:r w:rsidRPr="007356FC">
        <w:rPr>
          <w:rFonts w:ascii="Times New Roman" w:hAnsi="Times New Roman" w:cs="Times New Roman"/>
        </w:rPr>
        <w:t>Гревса</w:t>
      </w:r>
      <w:proofErr w:type="spellEnd"/>
      <w:r w:rsidRPr="007356FC">
        <w:rPr>
          <w:rFonts w:ascii="Times New Roman" w:hAnsi="Times New Roman" w:cs="Times New Roman"/>
        </w:rPr>
        <w:t xml:space="preserve">-Базедова: а – стимуляция </w:t>
      </w:r>
      <w:proofErr w:type="spellStart"/>
      <w:r w:rsidRPr="007356FC">
        <w:rPr>
          <w:rFonts w:ascii="Times New Roman" w:hAnsi="Times New Roman" w:cs="Times New Roman"/>
        </w:rPr>
        <w:t>тиреоцитов</w:t>
      </w:r>
      <w:proofErr w:type="spellEnd"/>
      <w:r w:rsidRPr="007356FC">
        <w:rPr>
          <w:rFonts w:ascii="Times New Roman" w:hAnsi="Times New Roman" w:cs="Times New Roman"/>
        </w:rPr>
        <w:t xml:space="preserve"> </w:t>
      </w:r>
      <w:proofErr w:type="spellStart"/>
      <w:r w:rsidRPr="007356FC">
        <w:rPr>
          <w:rFonts w:ascii="Times New Roman" w:hAnsi="Times New Roman" w:cs="Times New Roman"/>
        </w:rPr>
        <w:t>аутоа</w:t>
      </w:r>
      <w:r w:rsidRPr="007356FC">
        <w:rPr>
          <w:rFonts w:ascii="Times New Roman" w:hAnsi="Times New Roman" w:cs="Times New Roman"/>
        </w:rPr>
        <w:t>н</w:t>
      </w:r>
      <w:r w:rsidRPr="007356FC">
        <w:rPr>
          <w:rFonts w:ascii="Times New Roman" w:hAnsi="Times New Roman" w:cs="Times New Roman"/>
        </w:rPr>
        <w:t>тителами</w:t>
      </w:r>
      <w:proofErr w:type="spellEnd"/>
      <w:r w:rsidRPr="007356FC">
        <w:rPr>
          <w:rFonts w:ascii="Times New Roman" w:hAnsi="Times New Roman" w:cs="Times New Roman"/>
        </w:rPr>
        <w:t xml:space="preserve">; б – стимуляция </w:t>
      </w:r>
      <w:proofErr w:type="spellStart"/>
      <w:r w:rsidRPr="007356FC">
        <w:rPr>
          <w:rFonts w:ascii="Times New Roman" w:hAnsi="Times New Roman" w:cs="Times New Roman"/>
        </w:rPr>
        <w:t>тиреоцитов</w:t>
      </w:r>
      <w:proofErr w:type="spellEnd"/>
      <w:r w:rsidRPr="007356FC">
        <w:rPr>
          <w:rFonts w:ascii="Times New Roman" w:hAnsi="Times New Roman" w:cs="Times New Roman"/>
        </w:rPr>
        <w:t xml:space="preserve"> </w:t>
      </w:r>
      <w:proofErr w:type="spellStart"/>
      <w:r w:rsidRPr="007356FC">
        <w:rPr>
          <w:rFonts w:ascii="Times New Roman" w:hAnsi="Times New Roman" w:cs="Times New Roman"/>
        </w:rPr>
        <w:t>тиреотропином</w:t>
      </w:r>
      <w:proofErr w:type="spellEnd"/>
      <w:r w:rsidRPr="007356FC">
        <w:rPr>
          <w:rFonts w:ascii="Times New Roman" w:hAnsi="Times New Roman" w:cs="Times New Roman"/>
        </w:rPr>
        <w:t>; в – усиление катаболизма белков; г – ус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 xml:space="preserve">ление катаболизма жиров; д – усиление катаболизма углеводов; е – гипергликемия; ж – </w:t>
      </w:r>
      <w:proofErr w:type="spellStart"/>
      <w:r w:rsidRPr="007356FC">
        <w:rPr>
          <w:rFonts w:ascii="Times New Roman" w:hAnsi="Times New Roman" w:cs="Times New Roman"/>
        </w:rPr>
        <w:t>тахи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ритмии</w:t>
      </w:r>
      <w:proofErr w:type="spellEnd"/>
      <w:r w:rsidRPr="007356FC">
        <w:rPr>
          <w:rFonts w:ascii="Times New Roman" w:hAnsi="Times New Roman" w:cs="Times New Roman"/>
        </w:rPr>
        <w:t>; з – эмоциональная неуравновешенность; и – тремор; к – развитие сердечной недост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точности; л – похудение; м - субфебрильная температура; н - </w:t>
      </w:r>
      <w:proofErr w:type="spellStart"/>
      <w:r w:rsidRPr="007356FC">
        <w:rPr>
          <w:rFonts w:ascii="Times New Roman" w:hAnsi="Times New Roman" w:cs="Times New Roman"/>
        </w:rPr>
        <w:t>кетоацидоз</w:t>
      </w:r>
      <w:proofErr w:type="spellEnd"/>
      <w:r w:rsidRPr="007356FC">
        <w:rPr>
          <w:rFonts w:ascii="Times New Roman" w:hAnsi="Times New Roman" w:cs="Times New Roman"/>
        </w:rPr>
        <w:t xml:space="preserve">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7.Укажите возможные причины гипотиреоза: а – блокада захвата йода клетками щитовидной ж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лезы, б – нарушение процессов йодирования тирозина, </w:t>
      </w:r>
      <w:proofErr w:type="gramStart"/>
      <w:r w:rsidRPr="007356FC">
        <w:rPr>
          <w:rFonts w:ascii="Times New Roman" w:hAnsi="Times New Roman" w:cs="Times New Roman"/>
        </w:rPr>
        <w:t>в</w:t>
      </w:r>
      <w:proofErr w:type="gramEnd"/>
      <w:r w:rsidRPr="007356FC">
        <w:rPr>
          <w:rFonts w:ascii="Times New Roman" w:hAnsi="Times New Roman" w:cs="Times New Roman"/>
        </w:rPr>
        <w:t xml:space="preserve"> – врожденный дефицит </w:t>
      </w:r>
      <w:proofErr w:type="spellStart"/>
      <w:r w:rsidRPr="007356FC">
        <w:rPr>
          <w:rFonts w:ascii="Times New Roman" w:hAnsi="Times New Roman" w:cs="Times New Roman"/>
        </w:rPr>
        <w:t>пероксидазы</w:t>
      </w:r>
      <w:proofErr w:type="spellEnd"/>
      <w:r w:rsidRPr="007356FC">
        <w:rPr>
          <w:rFonts w:ascii="Times New Roman" w:hAnsi="Times New Roman" w:cs="Times New Roman"/>
        </w:rPr>
        <w:t xml:space="preserve"> </w:t>
      </w:r>
      <w:proofErr w:type="spellStart"/>
      <w:r w:rsidRPr="007356FC">
        <w:rPr>
          <w:rFonts w:ascii="Times New Roman" w:hAnsi="Times New Roman" w:cs="Times New Roman"/>
        </w:rPr>
        <w:t>тиреоцитов</w:t>
      </w:r>
      <w:proofErr w:type="spellEnd"/>
      <w:r w:rsidRPr="007356FC">
        <w:rPr>
          <w:rFonts w:ascii="Times New Roman" w:hAnsi="Times New Roman" w:cs="Times New Roman"/>
        </w:rPr>
        <w:t xml:space="preserve">, г – дефицит йода в воде и пище, д – </w:t>
      </w:r>
      <w:proofErr w:type="spellStart"/>
      <w:r w:rsidRPr="007356FC">
        <w:rPr>
          <w:rFonts w:ascii="Times New Roman" w:hAnsi="Times New Roman" w:cs="Times New Roman"/>
        </w:rPr>
        <w:t>гипопродукция</w:t>
      </w:r>
      <w:proofErr w:type="spellEnd"/>
      <w:r w:rsidRPr="007356FC">
        <w:rPr>
          <w:rFonts w:ascii="Times New Roman" w:hAnsi="Times New Roman" w:cs="Times New Roman"/>
        </w:rPr>
        <w:t xml:space="preserve"> </w:t>
      </w:r>
      <w:proofErr w:type="spellStart"/>
      <w:r w:rsidRPr="007356FC">
        <w:rPr>
          <w:rFonts w:ascii="Times New Roman" w:hAnsi="Times New Roman" w:cs="Times New Roman"/>
        </w:rPr>
        <w:t>тиреотропина</w:t>
      </w:r>
      <w:proofErr w:type="spellEnd"/>
      <w:r w:rsidRPr="007356FC">
        <w:rPr>
          <w:rFonts w:ascii="Times New Roman" w:hAnsi="Times New Roman" w:cs="Times New Roman"/>
        </w:rPr>
        <w:t xml:space="preserve">, е – дефицит Т3 и Т4 рецепторов </w:t>
      </w:r>
      <w:proofErr w:type="spellStart"/>
      <w:r w:rsidRPr="007356FC">
        <w:rPr>
          <w:rFonts w:ascii="Times New Roman" w:hAnsi="Times New Roman" w:cs="Times New Roman"/>
        </w:rPr>
        <w:t>тиреоцитов</w:t>
      </w:r>
      <w:proofErr w:type="spellEnd"/>
      <w:r w:rsidRPr="007356FC">
        <w:rPr>
          <w:rFonts w:ascii="Times New Roman" w:hAnsi="Times New Roman" w:cs="Times New Roman"/>
        </w:rPr>
        <w:t xml:space="preserve">, ж – </w:t>
      </w:r>
      <w:proofErr w:type="spellStart"/>
      <w:r w:rsidRPr="007356FC">
        <w:rPr>
          <w:rFonts w:ascii="Times New Roman" w:hAnsi="Times New Roman" w:cs="Times New Roman"/>
        </w:rPr>
        <w:t>аутоимунный</w:t>
      </w:r>
      <w:proofErr w:type="spellEnd"/>
      <w:r w:rsidRPr="007356FC">
        <w:rPr>
          <w:rFonts w:ascii="Times New Roman" w:hAnsi="Times New Roman" w:cs="Times New Roman"/>
        </w:rPr>
        <w:t xml:space="preserve"> </w:t>
      </w:r>
      <w:proofErr w:type="spellStart"/>
      <w:r w:rsidRPr="007356FC">
        <w:rPr>
          <w:rFonts w:ascii="Times New Roman" w:hAnsi="Times New Roman" w:cs="Times New Roman"/>
        </w:rPr>
        <w:t>тиреоидит</w:t>
      </w:r>
      <w:proofErr w:type="spellEnd"/>
      <w:r w:rsidRPr="007356FC">
        <w:rPr>
          <w:rFonts w:ascii="Times New Roman" w:hAnsi="Times New Roman" w:cs="Times New Roman"/>
        </w:rPr>
        <w:t xml:space="preserve">, з – избыток </w:t>
      </w:r>
      <w:proofErr w:type="spellStart"/>
      <w:r w:rsidRPr="007356FC">
        <w:rPr>
          <w:rFonts w:ascii="Times New Roman" w:hAnsi="Times New Roman" w:cs="Times New Roman"/>
        </w:rPr>
        <w:t>тиреолиберина</w:t>
      </w:r>
      <w:proofErr w:type="spellEnd"/>
      <w:r w:rsidRPr="007356FC">
        <w:rPr>
          <w:rFonts w:ascii="Times New Roman" w:hAnsi="Times New Roman" w:cs="Times New Roman"/>
        </w:rPr>
        <w:t xml:space="preserve">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 xml:space="preserve">8.Укажите явления, характерные для гипотиреоза у взрослых: а – усиление синтеза гидрофильных </w:t>
      </w:r>
      <w:proofErr w:type="spellStart"/>
      <w:r w:rsidRPr="007356FC">
        <w:rPr>
          <w:rFonts w:ascii="Times New Roman" w:hAnsi="Times New Roman" w:cs="Times New Roman"/>
        </w:rPr>
        <w:t>глюкозаминогликанов</w:t>
      </w:r>
      <w:proofErr w:type="spellEnd"/>
      <w:r w:rsidRPr="007356FC">
        <w:rPr>
          <w:rFonts w:ascii="Times New Roman" w:hAnsi="Times New Roman" w:cs="Times New Roman"/>
        </w:rPr>
        <w:t xml:space="preserve">; б – развитие микседемы; в – ожирение, г – </w:t>
      </w:r>
      <w:proofErr w:type="spellStart"/>
      <w:r w:rsidRPr="007356FC">
        <w:rPr>
          <w:rFonts w:ascii="Times New Roman" w:hAnsi="Times New Roman" w:cs="Times New Roman"/>
        </w:rPr>
        <w:t>гиперхолестеринемия</w:t>
      </w:r>
      <w:proofErr w:type="spellEnd"/>
      <w:r w:rsidRPr="007356FC">
        <w:rPr>
          <w:rFonts w:ascii="Times New Roman" w:hAnsi="Times New Roman" w:cs="Times New Roman"/>
        </w:rPr>
        <w:t>, д – а</w:t>
      </w:r>
      <w:r w:rsidRPr="007356FC">
        <w:rPr>
          <w:rFonts w:ascii="Times New Roman" w:hAnsi="Times New Roman" w:cs="Times New Roman"/>
        </w:rPr>
        <w:t>р</w:t>
      </w:r>
      <w:r w:rsidRPr="007356FC">
        <w:rPr>
          <w:rFonts w:ascii="Times New Roman" w:hAnsi="Times New Roman" w:cs="Times New Roman"/>
        </w:rPr>
        <w:t xml:space="preserve">териальная гипотензия; е – брадикардия, ж – эмоциональная тупость; з – отек сердечной мышцы; и – отек мозга.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 xml:space="preserve">9.Укажите явления, характерные для гипотиреоза в детском возрасте: а – задержка умственного развития, б – задержка физического развития; в – ослабление мышечного тонуса, г – ослабление иммунитета, д – </w:t>
      </w:r>
      <w:proofErr w:type="spellStart"/>
      <w:r w:rsidRPr="007356FC">
        <w:rPr>
          <w:rFonts w:ascii="Times New Roman" w:hAnsi="Times New Roman" w:cs="Times New Roman"/>
        </w:rPr>
        <w:t>гиперхолестеринемия</w:t>
      </w:r>
      <w:proofErr w:type="spellEnd"/>
      <w:r w:rsidRPr="007356FC">
        <w:rPr>
          <w:rFonts w:ascii="Times New Roman" w:hAnsi="Times New Roman" w:cs="Times New Roman"/>
        </w:rPr>
        <w:t xml:space="preserve">, е – развитие микседемы.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32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10. Укажите явления, характерные для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 – </w:t>
      </w:r>
      <w:proofErr w:type="spellStart"/>
      <w:r w:rsidRPr="007356FC">
        <w:rPr>
          <w:rFonts w:ascii="Times New Roman" w:hAnsi="Times New Roman" w:cs="Times New Roman"/>
        </w:rPr>
        <w:t>гиперпаратиреоза</w:t>
      </w:r>
      <w:proofErr w:type="spellEnd"/>
      <w:r w:rsidRPr="007356FC">
        <w:rPr>
          <w:rFonts w:ascii="Times New Roman" w:hAnsi="Times New Roman" w:cs="Times New Roman"/>
        </w:rPr>
        <w:t xml:space="preserve"> Б - </w:t>
      </w:r>
      <w:proofErr w:type="spellStart"/>
      <w:r w:rsidRPr="007356FC">
        <w:rPr>
          <w:rFonts w:ascii="Times New Roman" w:hAnsi="Times New Roman" w:cs="Times New Roman"/>
        </w:rPr>
        <w:t>гипопаратиреоза</w:t>
      </w:r>
      <w:proofErr w:type="spellEnd"/>
      <w:r w:rsidRPr="007356FC">
        <w:rPr>
          <w:rFonts w:ascii="Times New Roman" w:hAnsi="Times New Roman" w:cs="Times New Roman"/>
        </w:rPr>
        <w:t xml:space="preserve">: а - ↓концентрации </w:t>
      </w:r>
      <w:proofErr w:type="spellStart"/>
      <w:r w:rsidRPr="007356FC">
        <w:rPr>
          <w:rFonts w:ascii="Times New Roman" w:hAnsi="Times New Roman" w:cs="Times New Roman"/>
        </w:rPr>
        <w:t>Са</w:t>
      </w:r>
      <w:proofErr w:type="spellEnd"/>
      <w:r w:rsidRPr="007356FC">
        <w:rPr>
          <w:rFonts w:ascii="Times New Roman" w:hAnsi="Times New Roman" w:cs="Times New Roman"/>
        </w:rPr>
        <w:t xml:space="preserve"> в плазме, б – остеопороз, в – снижение чувствительности почечных канальцев к АДГ, г - ↑ концентрации фосфатов в плазме, д – полиурия, е – тетания, ж – развитие </w:t>
      </w:r>
      <w:proofErr w:type="spellStart"/>
      <w:r w:rsidRPr="007356FC">
        <w:rPr>
          <w:rFonts w:ascii="Times New Roman" w:hAnsi="Times New Roman" w:cs="Times New Roman"/>
        </w:rPr>
        <w:t>петич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ских</w:t>
      </w:r>
      <w:proofErr w:type="spellEnd"/>
      <w:r w:rsidRPr="007356FC">
        <w:rPr>
          <w:rFonts w:ascii="Times New Roman" w:hAnsi="Times New Roman" w:cs="Times New Roman"/>
        </w:rPr>
        <w:t xml:space="preserve"> язв 12-перстной кишки.  </w:t>
      </w:r>
    </w:p>
    <w:p w:rsidR="00BD2A7E" w:rsidRPr="007356FC" w:rsidRDefault="00BD2A7E" w:rsidP="00BD2A7E">
      <w:pPr>
        <w:pStyle w:val="afc"/>
        <w:spacing w:line="360" w:lineRule="auto"/>
        <w:ind w:left="142" w:firstLine="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Ответы на тестовые задания: 1 – А – а; Б – б. 2 – А - а, в, д, ж, и;</w:t>
      </w:r>
      <w:proofErr w:type="gramEnd"/>
      <w:r w:rsidRPr="007356FC">
        <w:rPr>
          <w:sz w:val="22"/>
          <w:szCs w:val="22"/>
        </w:rPr>
        <w:t xml:space="preserve"> Б – б, г, е, з, к. 3 – а, б, в, г. 4 – а, б, в, г, е, ж, з. 5 – А - а, </w:t>
      </w:r>
      <w:proofErr w:type="spellStart"/>
      <w:r w:rsidRPr="007356FC">
        <w:rPr>
          <w:sz w:val="22"/>
          <w:szCs w:val="22"/>
        </w:rPr>
        <w:t>б</w:t>
      </w:r>
      <w:proofErr w:type="gramStart"/>
      <w:r w:rsidRPr="007356FC">
        <w:rPr>
          <w:sz w:val="22"/>
          <w:szCs w:val="22"/>
        </w:rPr>
        <w:t>;Б</w:t>
      </w:r>
      <w:proofErr w:type="spellEnd"/>
      <w:proofErr w:type="gramEnd"/>
      <w:r w:rsidRPr="007356FC">
        <w:rPr>
          <w:sz w:val="22"/>
          <w:szCs w:val="22"/>
        </w:rPr>
        <w:t xml:space="preserve"> - в, г. 6 – а, в, г, д, е, ж, з, и, к, л, м, н. 7 – а, б, в, г, д, е, ж. 8 –а,  б, в, г, д, е, ж, з, и. 9 – а, б, </w:t>
      </w:r>
      <w:proofErr w:type="gramStart"/>
      <w:r w:rsidRPr="007356FC">
        <w:rPr>
          <w:sz w:val="22"/>
          <w:szCs w:val="22"/>
        </w:rPr>
        <w:t>в, г. 10 – А - б, в, д, ж; Б – а, г, е.</w:t>
      </w:r>
      <w:proofErr w:type="gramEnd"/>
    </w:p>
    <w:p w:rsidR="00BD2A7E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Основные вопросы темы №6:</w:t>
      </w:r>
      <w:r w:rsidRPr="007356FC">
        <w:rPr>
          <w:rFonts w:ascii="Times New Roman" w:hAnsi="Times New Roman" w:cs="Times New Roman"/>
        </w:rPr>
        <w:t xml:space="preserve"> «</w:t>
      </w:r>
      <w:r w:rsidRPr="007356FC">
        <w:rPr>
          <w:rFonts w:ascii="Times New Roman" w:hAnsi="Times New Roman" w:cs="Times New Roman"/>
          <w:color w:val="000000"/>
          <w:lang w:bidi="en-US"/>
        </w:rPr>
        <w:t xml:space="preserve">Патофизиология </w:t>
      </w:r>
      <w:r w:rsidRPr="007356FC">
        <w:rPr>
          <w:rFonts w:ascii="Times New Roman" w:hAnsi="Times New Roman" w:cs="Times New Roman"/>
          <w:lang w:bidi="en-US"/>
        </w:rPr>
        <w:t>нервной</w:t>
      </w:r>
      <w:r w:rsidRPr="007356FC">
        <w:rPr>
          <w:rFonts w:ascii="Times New Roman" w:hAnsi="Times New Roman" w:cs="Times New Roman"/>
          <w:color w:val="000000"/>
          <w:lang w:bidi="en-US"/>
        </w:rPr>
        <w:t xml:space="preserve"> системы: нарушения сна, неврозы».</w:t>
      </w:r>
    </w:p>
    <w:p w:rsidR="00BD2A7E" w:rsidRPr="007356FC" w:rsidRDefault="00BD2A7E" w:rsidP="00BD2A7E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1. Понятие о сне и его роли в жизнедеятельности. Механизмы, формы </w:t>
      </w:r>
      <w:proofErr w:type="spellStart"/>
      <w:r w:rsidRPr="007356FC">
        <w:rPr>
          <w:rFonts w:ascii="Times New Roman" w:hAnsi="Times New Roman" w:cs="Times New Roman"/>
        </w:rPr>
        <w:t>гипосомний</w:t>
      </w:r>
      <w:proofErr w:type="spellEnd"/>
      <w:r w:rsidRPr="007356FC">
        <w:rPr>
          <w:rFonts w:ascii="Times New Roman" w:hAnsi="Times New Roman" w:cs="Times New Roman"/>
        </w:rPr>
        <w:t>, последствия и принципы терапии.</w:t>
      </w:r>
    </w:p>
    <w:p w:rsidR="00BD2A7E" w:rsidRPr="007356FC" w:rsidRDefault="00BD2A7E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2. Особенности формирования и проявления неврастении, истерии и навязчивости. </w:t>
      </w:r>
    </w:p>
    <w:p w:rsidR="00BD2A7E" w:rsidRPr="007356FC" w:rsidRDefault="00BD2A7E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3. Вегетативные нарушения при неврозах и их роль в возникновении соматической патологии. </w:t>
      </w:r>
    </w:p>
    <w:p w:rsidR="00BD2A7E" w:rsidRPr="007356FC" w:rsidRDefault="00BD2A7E" w:rsidP="00BD2A7E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1.Укажите характерные причины расстройства засыпания при «юношеской» </w:t>
      </w:r>
      <w:proofErr w:type="spellStart"/>
      <w:r w:rsidRPr="007356FC">
        <w:rPr>
          <w:sz w:val="22"/>
          <w:szCs w:val="22"/>
        </w:rPr>
        <w:t>гипосомнии</w:t>
      </w:r>
      <w:proofErr w:type="spellEnd"/>
      <w:r w:rsidRPr="007356FC">
        <w:rPr>
          <w:sz w:val="22"/>
          <w:szCs w:val="22"/>
        </w:rPr>
        <w:t xml:space="preserve">: а – </w:t>
      </w:r>
      <w:proofErr w:type="spellStart"/>
      <w:r w:rsidRPr="007356FC">
        <w:rPr>
          <w:sz w:val="22"/>
          <w:szCs w:val="22"/>
        </w:rPr>
        <w:t>гипе</w:t>
      </w:r>
      <w:r w:rsidRPr="007356FC">
        <w:rPr>
          <w:sz w:val="22"/>
          <w:szCs w:val="22"/>
        </w:rPr>
        <w:t>р</w:t>
      </w:r>
      <w:r w:rsidRPr="007356FC">
        <w:rPr>
          <w:sz w:val="22"/>
          <w:szCs w:val="22"/>
        </w:rPr>
        <w:t>активность</w:t>
      </w:r>
      <w:proofErr w:type="spellEnd"/>
      <w:r w:rsidRPr="007356FC">
        <w:rPr>
          <w:sz w:val="22"/>
          <w:szCs w:val="22"/>
        </w:rPr>
        <w:t xml:space="preserve"> нейронов </w:t>
      </w:r>
      <w:proofErr w:type="spellStart"/>
      <w:r w:rsidRPr="007356FC">
        <w:rPr>
          <w:sz w:val="22"/>
          <w:szCs w:val="22"/>
        </w:rPr>
        <w:t>лимбической</w:t>
      </w:r>
      <w:proofErr w:type="spellEnd"/>
      <w:r w:rsidRPr="007356FC">
        <w:rPr>
          <w:sz w:val="22"/>
          <w:szCs w:val="22"/>
        </w:rPr>
        <w:t xml:space="preserve"> системы; б – ↑ активность корковых нейронов, в - ↑активность нейронов ретикулярной формации; в – патологическая </w:t>
      </w:r>
      <w:proofErr w:type="spellStart"/>
      <w:r w:rsidRPr="007356FC">
        <w:rPr>
          <w:sz w:val="22"/>
          <w:szCs w:val="22"/>
        </w:rPr>
        <w:t>импульсация</w:t>
      </w:r>
      <w:proofErr w:type="spellEnd"/>
      <w:r w:rsidRPr="007356FC">
        <w:rPr>
          <w:sz w:val="22"/>
          <w:szCs w:val="22"/>
        </w:rPr>
        <w:t xml:space="preserve"> из внутренних органов; г – сниженная активность гипногенных нейронов; д – физическое возбуждение.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2.Укажите причину укорочения сна при «старческой» </w:t>
      </w:r>
      <w:proofErr w:type="spellStart"/>
      <w:r w:rsidRPr="007356FC">
        <w:rPr>
          <w:sz w:val="22"/>
          <w:szCs w:val="22"/>
        </w:rPr>
        <w:t>гипосомнии</w:t>
      </w:r>
      <w:proofErr w:type="spellEnd"/>
      <w:r w:rsidRPr="007356FC">
        <w:rPr>
          <w:sz w:val="22"/>
          <w:szCs w:val="22"/>
        </w:rPr>
        <w:t>: а – сниженная активность ги</w:t>
      </w:r>
      <w:r w:rsidRPr="007356FC">
        <w:rPr>
          <w:sz w:val="22"/>
          <w:szCs w:val="22"/>
        </w:rPr>
        <w:t>п</w:t>
      </w:r>
      <w:r w:rsidRPr="007356FC">
        <w:rPr>
          <w:sz w:val="22"/>
          <w:szCs w:val="22"/>
        </w:rPr>
        <w:t>ногенных нейронов; б – повышенная активность нейронов ретикулярной формации; в – патол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гическая </w:t>
      </w:r>
      <w:proofErr w:type="spellStart"/>
      <w:r w:rsidRPr="007356FC">
        <w:rPr>
          <w:sz w:val="22"/>
          <w:szCs w:val="22"/>
        </w:rPr>
        <w:t>импульсация</w:t>
      </w:r>
      <w:proofErr w:type="spellEnd"/>
      <w:r w:rsidRPr="007356FC">
        <w:rPr>
          <w:sz w:val="22"/>
          <w:szCs w:val="22"/>
        </w:rPr>
        <w:t xml:space="preserve"> из внутренних органов; г – </w:t>
      </w:r>
      <w:proofErr w:type="spellStart"/>
      <w:r w:rsidRPr="007356FC">
        <w:rPr>
          <w:sz w:val="22"/>
          <w:szCs w:val="22"/>
        </w:rPr>
        <w:t>гиперактивность</w:t>
      </w:r>
      <w:proofErr w:type="spellEnd"/>
      <w:r w:rsidRPr="007356FC">
        <w:rPr>
          <w:sz w:val="22"/>
          <w:szCs w:val="22"/>
        </w:rPr>
        <w:t xml:space="preserve"> нейронов </w:t>
      </w:r>
      <w:proofErr w:type="spellStart"/>
      <w:r w:rsidRPr="007356FC">
        <w:rPr>
          <w:sz w:val="22"/>
          <w:szCs w:val="22"/>
        </w:rPr>
        <w:t>лимбической</w:t>
      </w:r>
      <w:proofErr w:type="spellEnd"/>
      <w:r w:rsidRPr="007356FC">
        <w:rPr>
          <w:sz w:val="22"/>
          <w:szCs w:val="22"/>
        </w:rPr>
        <w:t xml:space="preserve"> с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стемы; д – физическая усталость.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 xml:space="preserve">3.Укажите причину частых пробуждений при прерывистом сне: а – патологическая </w:t>
      </w:r>
      <w:proofErr w:type="spellStart"/>
      <w:r w:rsidRPr="007356FC">
        <w:rPr>
          <w:sz w:val="22"/>
          <w:szCs w:val="22"/>
        </w:rPr>
        <w:t>импульсация</w:t>
      </w:r>
      <w:proofErr w:type="spellEnd"/>
      <w:r w:rsidRPr="007356FC">
        <w:rPr>
          <w:sz w:val="22"/>
          <w:szCs w:val="22"/>
        </w:rPr>
        <w:t xml:space="preserve"> из внутренних органов; б – сниженная активность нейронов ретикулярной формации; в – </w:t>
      </w:r>
      <w:proofErr w:type="spellStart"/>
      <w:r w:rsidRPr="007356FC">
        <w:rPr>
          <w:sz w:val="22"/>
          <w:szCs w:val="22"/>
        </w:rPr>
        <w:t>гипера</w:t>
      </w:r>
      <w:r w:rsidRPr="007356FC">
        <w:rPr>
          <w:sz w:val="22"/>
          <w:szCs w:val="22"/>
        </w:rPr>
        <w:t>к</w:t>
      </w:r>
      <w:r w:rsidRPr="007356FC">
        <w:rPr>
          <w:sz w:val="22"/>
          <w:szCs w:val="22"/>
        </w:rPr>
        <w:t>тивность</w:t>
      </w:r>
      <w:proofErr w:type="spellEnd"/>
      <w:r w:rsidRPr="007356FC">
        <w:rPr>
          <w:sz w:val="22"/>
          <w:szCs w:val="22"/>
        </w:rPr>
        <w:t xml:space="preserve"> нейронов </w:t>
      </w:r>
      <w:proofErr w:type="spellStart"/>
      <w:r w:rsidRPr="007356FC">
        <w:rPr>
          <w:sz w:val="22"/>
          <w:szCs w:val="22"/>
        </w:rPr>
        <w:t>лимбической</w:t>
      </w:r>
      <w:proofErr w:type="spellEnd"/>
      <w:r w:rsidRPr="007356FC">
        <w:rPr>
          <w:sz w:val="22"/>
          <w:szCs w:val="22"/>
        </w:rPr>
        <w:t xml:space="preserve"> системы;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t xml:space="preserve"> – сниженная активность гипногенных нейронов; д – физическая усталость.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4.Укажите </w:t>
      </w:r>
      <w:proofErr w:type="spellStart"/>
      <w:r w:rsidRPr="007356FC">
        <w:rPr>
          <w:sz w:val="22"/>
          <w:szCs w:val="22"/>
        </w:rPr>
        <w:t>нейромедиаторные</w:t>
      </w:r>
      <w:proofErr w:type="spellEnd"/>
      <w:r w:rsidRPr="007356FC">
        <w:rPr>
          <w:sz w:val="22"/>
          <w:szCs w:val="22"/>
        </w:rPr>
        <w:t xml:space="preserve"> нарушения, формирующие повышенную возбудимость нейронов: а – ослаблено влияние на них ГАМК; б – ослаблено влияние на них глицина; в – усилено влияние на них </w:t>
      </w:r>
      <w:proofErr w:type="spellStart"/>
      <w:r w:rsidRPr="007356FC">
        <w:rPr>
          <w:sz w:val="22"/>
          <w:szCs w:val="22"/>
        </w:rPr>
        <w:t>глутамата</w:t>
      </w:r>
      <w:proofErr w:type="spellEnd"/>
      <w:r w:rsidRPr="007356FC">
        <w:rPr>
          <w:sz w:val="22"/>
          <w:szCs w:val="22"/>
        </w:rPr>
        <w:t xml:space="preserve"> и </w:t>
      </w:r>
      <w:proofErr w:type="spellStart"/>
      <w:r w:rsidRPr="007356FC">
        <w:rPr>
          <w:sz w:val="22"/>
          <w:szCs w:val="22"/>
        </w:rPr>
        <w:t>аспартата</w:t>
      </w:r>
      <w:proofErr w:type="spellEnd"/>
      <w:r w:rsidRPr="007356FC">
        <w:rPr>
          <w:sz w:val="22"/>
          <w:szCs w:val="22"/>
        </w:rPr>
        <w:t xml:space="preserve">. </w:t>
      </w:r>
    </w:p>
    <w:p w:rsidR="00BD2A7E" w:rsidRPr="007356FC" w:rsidRDefault="00BD2A7E" w:rsidP="00BD2A7E">
      <w:pPr>
        <w:spacing w:after="0" w:line="360" w:lineRule="auto"/>
        <w:ind w:left="180" w:hanging="322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5.Укажите факторы риска для формирования невроза: а – неразрешенные конфликтные ситуации, б – частые отрицательные эмоции, в – перенапряжение интеллектуальной и эмоциональной сф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ры, г – кратковременные отрицательные эмоции, сменяющиеся положительными, д – неполн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ценное питание, е – гиповитаминоз, ж – физическое переутомление, з – хронические заболев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ния, и – хронические интоксикации, к - </w:t>
      </w:r>
      <w:proofErr w:type="spellStart"/>
      <w:r w:rsidRPr="007356FC">
        <w:rPr>
          <w:rFonts w:ascii="Times New Roman" w:hAnsi="Times New Roman" w:cs="Times New Roman"/>
        </w:rPr>
        <w:t>астенизация</w:t>
      </w:r>
      <w:proofErr w:type="spellEnd"/>
      <w:r w:rsidRPr="007356FC">
        <w:rPr>
          <w:rFonts w:ascii="Times New Roman" w:hAnsi="Times New Roman" w:cs="Times New Roman"/>
        </w:rPr>
        <w:t xml:space="preserve"> личности.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6.Укажите расстройства высшей нервной деятельности, характерные для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 xml:space="preserve"> – неврастении, Б – ист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рии, В – навязчивости: а – эмоциональная, сенсорная и моторная аффектация; б - повышенная тревожность, нерешительность; в - раздражительная слабость.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 xml:space="preserve">7. </w:t>
      </w:r>
      <w:proofErr w:type="gramStart"/>
      <w:r w:rsidRPr="007356FC">
        <w:rPr>
          <w:sz w:val="22"/>
          <w:szCs w:val="22"/>
        </w:rPr>
        <w:t>Укажите расстройства, характерные для неврозов: а – галлюцинации; б – эмоциональная аффе</w:t>
      </w:r>
      <w:r w:rsidRPr="007356FC">
        <w:rPr>
          <w:sz w:val="22"/>
          <w:szCs w:val="22"/>
        </w:rPr>
        <w:t>к</w:t>
      </w:r>
      <w:r w:rsidRPr="007356FC">
        <w:rPr>
          <w:sz w:val="22"/>
          <w:szCs w:val="22"/>
        </w:rPr>
        <w:t>тация, в – фобии, г – гиперестезии, д – парестезии, е – судорожные припадки, ж – бред, з – ап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тия.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8.Укажите явления, характерные для вегетативной дистонии по симпатическому типу: а – нест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бильное повышение АД, </w:t>
      </w:r>
      <w:proofErr w:type="spellStart"/>
      <w:r w:rsidRPr="007356FC">
        <w:rPr>
          <w:sz w:val="22"/>
          <w:szCs w:val="22"/>
        </w:rPr>
        <w:t>тахиаритмии</w:t>
      </w:r>
      <w:proofErr w:type="spellEnd"/>
      <w:r w:rsidRPr="007356FC">
        <w:rPr>
          <w:sz w:val="22"/>
          <w:szCs w:val="22"/>
        </w:rPr>
        <w:t xml:space="preserve">, б – нестабильное снижение АД, </w:t>
      </w:r>
      <w:proofErr w:type="spellStart"/>
      <w:r w:rsidRPr="007356FC">
        <w:rPr>
          <w:sz w:val="22"/>
          <w:szCs w:val="22"/>
        </w:rPr>
        <w:t>брадиаритмии</w:t>
      </w:r>
      <w:proofErr w:type="spellEnd"/>
      <w:r w:rsidRPr="007356FC">
        <w:rPr>
          <w:sz w:val="22"/>
          <w:szCs w:val="22"/>
        </w:rPr>
        <w:t>, в – ус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ление перистальтики ЖКТ, г – ослабление перистальтики ЖКТ, д – покраснение и влажность кожных покровов, е – побледнение и сухость кожных </w:t>
      </w:r>
      <w:proofErr w:type="gramStart"/>
      <w:r w:rsidRPr="007356FC">
        <w:rPr>
          <w:sz w:val="22"/>
          <w:szCs w:val="22"/>
        </w:rPr>
        <w:t>покровов, ж</w:t>
      </w:r>
      <w:proofErr w:type="gramEnd"/>
      <w:r w:rsidRPr="007356FC">
        <w:rPr>
          <w:sz w:val="22"/>
          <w:szCs w:val="22"/>
        </w:rPr>
        <w:t xml:space="preserve"> – усиление всех видов экз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кринной секреции; з – ослабление экзокринной секреции.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 xml:space="preserve">9. Укажите явления, характерные для вегетативной дистонии по парасимпатическому типу: а – нестабильное повышение АД, </w:t>
      </w:r>
      <w:proofErr w:type="spellStart"/>
      <w:r w:rsidRPr="007356FC">
        <w:rPr>
          <w:sz w:val="22"/>
          <w:szCs w:val="22"/>
        </w:rPr>
        <w:t>тахиаритмии</w:t>
      </w:r>
      <w:proofErr w:type="spellEnd"/>
      <w:r w:rsidRPr="007356FC">
        <w:rPr>
          <w:sz w:val="22"/>
          <w:szCs w:val="22"/>
        </w:rPr>
        <w:t xml:space="preserve">, б – нестабильное снижение АД, </w:t>
      </w:r>
      <w:proofErr w:type="spellStart"/>
      <w:r w:rsidRPr="007356FC">
        <w:rPr>
          <w:sz w:val="22"/>
          <w:szCs w:val="22"/>
        </w:rPr>
        <w:t>брадиаритмии</w:t>
      </w:r>
      <w:proofErr w:type="spellEnd"/>
      <w:r w:rsidRPr="007356FC">
        <w:rPr>
          <w:sz w:val="22"/>
          <w:szCs w:val="22"/>
        </w:rPr>
        <w:t xml:space="preserve">, в – усиление перистальтики ЖКТ, г – ослабление перистальтики ЖКТ, д – покраснение и влажность кожных покровов, е – побледнение и сухость кожных </w:t>
      </w:r>
      <w:proofErr w:type="gramStart"/>
      <w:r w:rsidRPr="007356FC">
        <w:rPr>
          <w:sz w:val="22"/>
          <w:szCs w:val="22"/>
        </w:rPr>
        <w:t>покровов, ж</w:t>
      </w:r>
      <w:proofErr w:type="gramEnd"/>
      <w:r w:rsidRPr="007356FC">
        <w:rPr>
          <w:sz w:val="22"/>
          <w:szCs w:val="22"/>
        </w:rPr>
        <w:t xml:space="preserve"> – усиление всех видов экз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кринной секреции; з – ослабление экзокринной секреции. </w:t>
      </w:r>
    </w:p>
    <w:p w:rsidR="00BD2A7E" w:rsidRPr="007356FC" w:rsidRDefault="00BD2A7E" w:rsidP="00BD2A7E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Ответы на тестовые задания: 1 – а, б, в, д. 2 – а. 3 – а. 4 – а, б. 5 – а, б, в, д, е, ж, з, и, к. 6 – А - в; Б </w:t>
      </w:r>
      <w:proofErr w:type="gramStart"/>
      <w:r w:rsidRPr="007356FC">
        <w:rPr>
          <w:rFonts w:ascii="Times New Roman" w:hAnsi="Times New Roman" w:cs="Times New Roman"/>
        </w:rPr>
        <w:t>–а</w:t>
      </w:r>
      <w:proofErr w:type="gramEnd"/>
      <w:r w:rsidRPr="007356FC">
        <w:rPr>
          <w:rFonts w:ascii="Times New Roman" w:hAnsi="Times New Roman" w:cs="Times New Roman"/>
        </w:rPr>
        <w:t xml:space="preserve">; В – б. 7. б, в, г, д, е, з. 8. а, г, е, з. 9. б, в, д, ж. </w:t>
      </w:r>
    </w:p>
    <w:p w:rsidR="00A40D9F" w:rsidRPr="007356FC" w:rsidRDefault="00BD2A7E" w:rsidP="006C0E4A">
      <w:pPr>
        <w:pStyle w:val="a6"/>
        <w:spacing w:line="360" w:lineRule="auto"/>
        <w:jc w:val="both"/>
        <w:rPr>
          <w:rFonts w:ascii="Times New Roman" w:hAnsi="Times New Roman" w:cs="Times New Roman"/>
          <w:bCs/>
          <w:lang w:bidi="en-US"/>
        </w:rPr>
      </w:pPr>
      <w:r w:rsidRPr="007356FC">
        <w:rPr>
          <w:rFonts w:ascii="Times New Roman" w:hAnsi="Times New Roman" w:cs="Times New Roman"/>
          <w:b/>
          <w:bCs/>
          <w:lang w:bidi="en-US"/>
        </w:rPr>
        <w:t>Занятие №7.</w:t>
      </w:r>
      <w:r w:rsidR="00A40D9F" w:rsidRPr="007356FC">
        <w:rPr>
          <w:rFonts w:ascii="Times New Roman" w:hAnsi="Times New Roman" w:cs="Times New Roman"/>
          <w:bCs/>
          <w:lang w:bidi="en-US"/>
        </w:rPr>
        <w:t>Контроль самостоятельной работы</w:t>
      </w:r>
      <w:r w:rsidRPr="007356FC">
        <w:rPr>
          <w:rFonts w:ascii="Times New Roman" w:hAnsi="Times New Roman" w:cs="Times New Roman"/>
          <w:bCs/>
          <w:lang w:bidi="en-US"/>
        </w:rPr>
        <w:t xml:space="preserve"> по темам:</w:t>
      </w:r>
    </w:p>
    <w:p w:rsidR="00BD2A7E" w:rsidRPr="007356FC" w:rsidRDefault="00BD2A7E" w:rsidP="007F4E76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Патофизиология системы крови: анемии,  лейкоцитозы, лейкопении, тромбоцитопении и </w:t>
      </w:r>
      <w:proofErr w:type="spellStart"/>
      <w:r w:rsidRPr="007356FC">
        <w:rPr>
          <w:rFonts w:ascii="Times New Roman" w:hAnsi="Times New Roman" w:cs="Times New Roman"/>
        </w:rPr>
        <w:t>тро</w:t>
      </w:r>
      <w:r w:rsidRPr="007356FC">
        <w:rPr>
          <w:rFonts w:ascii="Times New Roman" w:hAnsi="Times New Roman" w:cs="Times New Roman"/>
        </w:rPr>
        <w:t>м</w:t>
      </w:r>
      <w:r w:rsidRPr="007356FC">
        <w:rPr>
          <w:rFonts w:ascii="Times New Roman" w:hAnsi="Times New Roman" w:cs="Times New Roman"/>
        </w:rPr>
        <w:t>боцитопатии</w:t>
      </w:r>
      <w:proofErr w:type="spellEnd"/>
      <w:r w:rsidRPr="007356FC">
        <w:rPr>
          <w:rFonts w:ascii="Times New Roman" w:hAnsi="Times New Roman" w:cs="Times New Roman"/>
        </w:rPr>
        <w:t>.</w:t>
      </w:r>
    </w:p>
    <w:p w:rsidR="00BD2A7E" w:rsidRPr="007356FC" w:rsidRDefault="00BD2A7E" w:rsidP="007F4E76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системы кровообращения: и</w:t>
      </w:r>
      <w:r w:rsidRPr="007356FC">
        <w:rPr>
          <w:rStyle w:val="afb"/>
          <w:rFonts w:ascii="Times New Roman" w:hAnsi="Times New Roman" w:cs="Times New Roman"/>
          <w:b w:val="0"/>
        </w:rPr>
        <w:t xml:space="preserve">шемическая болезнь сердца, аритмии </w:t>
      </w:r>
      <w:proofErr w:type="spellStart"/>
      <w:r w:rsidRPr="007356FC">
        <w:rPr>
          <w:rStyle w:val="afb"/>
          <w:rFonts w:ascii="Times New Roman" w:hAnsi="Times New Roman" w:cs="Times New Roman"/>
          <w:b w:val="0"/>
        </w:rPr>
        <w:t>сер</w:t>
      </w:r>
      <w:r w:rsidRPr="007356FC">
        <w:rPr>
          <w:rStyle w:val="afb"/>
          <w:rFonts w:ascii="Times New Roman" w:hAnsi="Times New Roman" w:cs="Times New Roman"/>
          <w:b w:val="0"/>
        </w:rPr>
        <w:t>д</w:t>
      </w:r>
      <w:r w:rsidRPr="007356FC">
        <w:rPr>
          <w:rStyle w:val="afb"/>
          <w:rFonts w:ascii="Times New Roman" w:hAnsi="Times New Roman" w:cs="Times New Roman"/>
          <w:b w:val="0"/>
        </w:rPr>
        <w:t>ца</w:t>
      </w:r>
      <w:proofErr w:type="gramStart"/>
      <w:r w:rsidRPr="007356FC">
        <w:rPr>
          <w:rStyle w:val="afb"/>
          <w:rFonts w:ascii="Times New Roman" w:hAnsi="Times New Roman" w:cs="Times New Roman"/>
          <w:b w:val="0"/>
        </w:rPr>
        <w:t>,а</w:t>
      </w:r>
      <w:proofErr w:type="gramEnd"/>
      <w:r w:rsidRPr="007356FC">
        <w:rPr>
          <w:rFonts w:ascii="Times New Roman" w:hAnsi="Times New Roman" w:cs="Times New Roman"/>
        </w:rPr>
        <w:t>ртериальная</w:t>
      </w:r>
      <w:proofErr w:type="spellEnd"/>
      <w:r w:rsidRPr="007356FC">
        <w:rPr>
          <w:rFonts w:ascii="Times New Roman" w:hAnsi="Times New Roman" w:cs="Times New Roman"/>
        </w:rPr>
        <w:t xml:space="preserve"> гипертензия.</w:t>
      </w:r>
    </w:p>
    <w:p w:rsidR="00BD2A7E" w:rsidRPr="007356FC" w:rsidRDefault="00BD2A7E" w:rsidP="007F4E76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56FC">
        <w:rPr>
          <w:rFonts w:ascii="Times New Roman" w:hAnsi="Times New Roman" w:cs="Times New Roman"/>
          <w:color w:val="000000"/>
        </w:rPr>
        <w:t>Патофизиология пищеварения: нарушения пищеварения в ротовой полости, гастриты, язвенная болезнь, энтероколиты.</w:t>
      </w:r>
    </w:p>
    <w:p w:rsidR="00BD2A7E" w:rsidRPr="007356FC" w:rsidRDefault="00BD2A7E" w:rsidP="007F4E76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Патофизиология </w:t>
      </w:r>
      <w:proofErr w:type="spellStart"/>
      <w:r w:rsidRPr="007356FC">
        <w:rPr>
          <w:rFonts w:ascii="Times New Roman" w:hAnsi="Times New Roman" w:cs="Times New Roman"/>
        </w:rPr>
        <w:t>гепатобилиарной</w:t>
      </w:r>
      <w:proofErr w:type="spellEnd"/>
      <w:r w:rsidRPr="007356FC">
        <w:rPr>
          <w:rFonts w:ascii="Times New Roman" w:hAnsi="Times New Roman" w:cs="Times New Roman"/>
        </w:rPr>
        <w:t xml:space="preserve"> системы.</w:t>
      </w:r>
    </w:p>
    <w:p w:rsidR="00BD2A7E" w:rsidRPr="007356FC" w:rsidRDefault="00BD2A7E" w:rsidP="007F4E76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i/>
        </w:rPr>
      </w:pPr>
      <w:r w:rsidRPr="007356FC">
        <w:rPr>
          <w:rFonts w:ascii="Times New Roman" w:hAnsi="Times New Roman" w:cs="Times New Roman"/>
        </w:rPr>
        <w:t xml:space="preserve"> Патофизиология эндокринной системы: сахарный диабет, </w:t>
      </w:r>
      <w:proofErr w:type="spellStart"/>
      <w:r w:rsidRPr="007356FC">
        <w:rPr>
          <w:rFonts w:ascii="Times New Roman" w:hAnsi="Times New Roman" w:cs="Times New Roman"/>
        </w:rPr>
        <w:t>гипер</w:t>
      </w:r>
      <w:proofErr w:type="spellEnd"/>
      <w:r w:rsidRPr="007356FC">
        <w:rPr>
          <w:rFonts w:ascii="Times New Roman" w:hAnsi="Times New Roman" w:cs="Times New Roman"/>
        </w:rPr>
        <w:t xml:space="preserve"> и гипотиреоз, </w:t>
      </w:r>
      <w:proofErr w:type="spellStart"/>
      <w:r w:rsidRPr="007356FC">
        <w:rPr>
          <w:rFonts w:ascii="Times New Roman" w:hAnsi="Times New Roman" w:cs="Times New Roman"/>
        </w:rPr>
        <w:t>гипе</w:t>
      </w:r>
      <w:proofErr w:type="gramStart"/>
      <w:r w:rsidRPr="007356FC">
        <w:rPr>
          <w:rFonts w:ascii="Times New Roman" w:hAnsi="Times New Roman" w:cs="Times New Roman"/>
        </w:rPr>
        <w:t>р</w:t>
      </w:r>
      <w:proofErr w:type="spellEnd"/>
      <w:r w:rsidRPr="007356FC">
        <w:rPr>
          <w:rFonts w:ascii="Times New Roman" w:hAnsi="Times New Roman" w:cs="Times New Roman"/>
        </w:rPr>
        <w:t>-</w:t>
      </w:r>
      <w:proofErr w:type="gramEnd"/>
      <w:r w:rsidRPr="007356FC">
        <w:rPr>
          <w:rFonts w:ascii="Times New Roman" w:hAnsi="Times New Roman" w:cs="Times New Roman"/>
        </w:rPr>
        <w:t xml:space="preserve"> и </w:t>
      </w:r>
      <w:proofErr w:type="spellStart"/>
      <w:r w:rsidRPr="007356FC">
        <w:rPr>
          <w:rFonts w:ascii="Times New Roman" w:hAnsi="Times New Roman" w:cs="Times New Roman"/>
        </w:rPr>
        <w:t>гип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паратиреоз</w:t>
      </w:r>
      <w:proofErr w:type="spellEnd"/>
      <w:r w:rsidRPr="007356FC">
        <w:rPr>
          <w:rFonts w:ascii="Times New Roman" w:hAnsi="Times New Roman" w:cs="Times New Roman"/>
        </w:rPr>
        <w:t xml:space="preserve">. </w:t>
      </w:r>
    </w:p>
    <w:p w:rsidR="00BD2A7E" w:rsidRPr="007356FC" w:rsidRDefault="00BD2A7E" w:rsidP="007F4E76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356FC">
        <w:rPr>
          <w:rFonts w:ascii="Times New Roman" w:hAnsi="Times New Roman" w:cs="Times New Roman"/>
          <w:color w:val="000000"/>
        </w:rPr>
        <w:t xml:space="preserve">Патофизиология </w:t>
      </w:r>
      <w:r w:rsidRPr="007356FC">
        <w:rPr>
          <w:rFonts w:ascii="Times New Roman" w:hAnsi="Times New Roman" w:cs="Times New Roman"/>
        </w:rPr>
        <w:t>нервной</w:t>
      </w:r>
      <w:r w:rsidRPr="007356FC">
        <w:rPr>
          <w:rFonts w:ascii="Times New Roman" w:hAnsi="Times New Roman" w:cs="Times New Roman"/>
          <w:color w:val="000000"/>
        </w:rPr>
        <w:t xml:space="preserve"> системы: нарушения сна, неврозы.</w:t>
      </w:r>
    </w:p>
    <w:p w:rsidR="00BD2A7E" w:rsidRDefault="006F5A1F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Выполняется посредством тестового контроля.</w:t>
      </w: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Pr="007356F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F31C9C" w:rsidRPr="007356FC" w:rsidRDefault="006F5A1F" w:rsidP="007F4E76">
      <w:pPr>
        <w:pStyle w:val="10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bookmarkStart w:id="17" w:name="page41"/>
      <w:bookmarkStart w:id="18" w:name="_Toc66950527"/>
      <w:bookmarkEnd w:id="17"/>
      <w:r w:rsidRPr="007356FC">
        <w:rPr>
          <w:rFonts w:ascii="Times New Roman" w:hAnsi="Times New Roman" w:cs="Times New Roman"/>
        </w:rPr>
        <w:t>ОЦ</w:t>
      </w:r>
      <w:r w:rsidR="00B57397" w:rsidRPr="007356FC">
        <w:rPr>
          <w:rFonts w:ascii="Times New Roman" w:hAnsi="Times New Roman" w:cs="Times New Roman"/>
        </w:rPr>
        <w:t>ЕНКА КАЧЕСТВА ОСВОЕНИЯ ДИСЦИПЛИНЫ</w:t>
      </w:r>
      <w:bookmarkEnd w:id="18"/>
    </w:p>
    <w:p w:rsidR="00F31C9C" w:rsidRPr="007356FC" w:rsidRDefault="00F31C9C" w:rsidP="006F5A1F">
      <w:pPr>
        <w:tabs>
          <w:tab w:val="left" w:pos="36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Текущий контроль – контроль знаний обучающихся в течение семестра.</w:t>
      </w:r>
    </w:p>
    <w:p w:rsidR="00F31C9C" w:rsidRPr="007356FC" w:rsidRDefault="00F31C9C" w:rsidP="0000598B">
      <w:pPr>
        <w:tabs>
          <w:tab w:val="left" w:pos="360"/>
        </w:tabs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Промежу</w:t>
      </w:r>
      <w:r w:rsidR="0000598B" w:rsidRPr="007356FC">
        <w:rPr>
          <w:rFonts w:ascii="Times New Roman" w:eastAsia="Times New Roman" w:hAnsi="Times New Roman" w:cs="Times New Roman"/>
          <w:sz w:val="24"/>
          <w:szCs w:val="24"/>
        </w:rPr>
        <w:t>точная аттестация по дисциплине «</w:t>
      </w:r>
      <w:r w:rsidR="006F5A1F" w:rsidRPr="007356FC">
        <w:rPr>
          <w:rFonts w:ascii="Times New Roman" w:eastAsia="Times New Roman" w:hAnsi="Times New Roman" w:cs="Times New Roman"/>
          <w:sz w:val="24"/>
          <w:szCs w:val="24"/>
        </w:rPr>
        <w:t xml:space="preserve">Патологическая </w:t>
      </w:r>
      <w:proofErr w:type="spellStart"/>
      <w:r w:rsidR="006F5A1F" w:rsidRPr="007356FC">
        <w:rPr>
          <w:rFonts w:ascii="Times New Roman" w:eastAsia="Times New Roman" w:hAnsi="Times New Roman" w:cs="Times New Roman"/>
          <w:sz w:val="24"/>
          <w:szCs w:val="24"/>
        </w:rPr>
        <w:t>физиология</w:t>
      </w:r>
      <w:proofErr w:type="gramStart"/>
      <w:r w:rsidR="0000598B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еализуется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A4D1B" w:rsidRPr="007356FC">
        <w:rPr>
          <w:rFonts w:ascii="Times New Roman" w:eastAsia="Times New Roman" w:hAnsi="Times New Roman" w:cs="Times New Roman"/>
          <w:sz w:val="24"/>
          <w:szCs w:val="24"/>
        </w:rPr>
        <w:t>форме зачета с оценкой в 1 семестре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2EE" w:rsidRPr="007356FC" w:rsidRDefault="006F5A1F" w:rsidP="006F5A1F">
      <w:pPr>
        <w:ind w:left="496"/>
        <w:outlineLvl w:val="1"/>
        <w:rPr>
          <w:rFonts w:ascii="Times New Roman" w:hAnsi="Times New Roman" w:cs="Times New Roman"/>
          <w:b/>
          <w:bCs/>
        </w:rPr>
      </w:pPr>
      <w:bookmarkStart w:id="19" w:name="_Toc66950528"/>
      <w:r w:rsidRPr="007356FC">
        <w:rPr>
          <w:rFonts w:ascii="Times New Roman" w:hAnsi="Times New Roman" w:cs="Times New Roman"/>
          <w:b/>
          <w:bCs/>
        </w:rPr>
        <w:t>5.1.</w:t>
      </w:r>
      <w:r w:rsidR="001B52EE" w:rsidRPr="007356FC">
        <w:rPr>
          <w:rFonts w:ascii="Times New Roman" w:hAnsi="Times New Roman" w:cs="Times New Roman"/>
          <w:b/>
          <w:bCs/>
        </w:rPr>
        <w:t>Паспорт оценочных средств.</w:t>
      </w:r>
      <w:bookmarkEnd w:id="19"/>
    </w:p>
    <w:p w:rsidR="001B52EE" w:rsidRPr="007356FC" w:rsidRDefault="001B52EE" w:rsidP="00F31C9C">
      <w:pPr>
        <w:spacing w:after="0" w:line="234" w:lineRule="auto"/>
        <w:ind w:right="28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8"/>
        <w:gridCol w:w="3187"/>
        <w:gridCol w:w="3191"/>
      </w:tblGrid>
      <w:tr w:rsidR="001B52EE" w:rsidRPr="007356FC" w:rsidTr="00053B52">
        <w:trPr>
          <w:trHeight w:val="255"/>
        </w:trPr>
        <w:tc>
          <w:tcPr>
            <w:tcW w:w="3245" w:type="dxa"/>
            <w:vMerge w:val="restart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6491" w:type="dxa"/>
            <w:gridSpan w:val="2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1B52EE" w:rsidRPr="007356FC" w:rsidTr="001B52EE">
        <w:trPr>
          <w:trHeight w:val="210"/>
        </w:trPr>
        <w:tc>
          <w:tcPr>
            <w:tcW w:w="3245" w:type="dxa"/>
            <w:vMerge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46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1B52EE" w:rsidRPr="007356FC" w:rsidTr="001B52EE">
        <w:tc>
          <w:tcPr>
            <w:tcW w:w="3245" w:type="dxa"/>
          </w:tcPr>
          <w:p w:rsidR="001B52EE" w:rsidRPr="007356FC" w:rsidRDefault="009930A8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УК-1,2,3</w:t>
            </w:r>
          </w:p>
        </w:tc>
        <w:tc>
          <w:tcPr>
            <w:tcW w:w="3245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заданий в составе мет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дических разработок к практич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занятиям по разделам; 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ференциях.</w:t>
            </w:r>
          </w:p>
        </w:tc>
        <w:tc>
          <w:tcPr>
            <w:tcW w:w="3246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 к зачету, тест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вые задания и ситуационные зад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чи к зачету с оценкой.</w:t>
            </w:r>
          </w:p>
        </w:tc>
      </w:tr>
      <w:tr w:rsidR="001B52EE" w:rsidRPr="007356FC" w:rsidTr="001B52EE">
        <w:tc>
          <w:tcPr>
            <w:tcW w:w="3245" w:type="dxa"/>
          </w:tcPr>
          <w:p w:rsidR="001B52EE" w:rsidRPr="007356FC" w:rsidRDefault="009930A8" w:rsidP="007C196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45" w:type="dxa"/>
          </w:tcPr>
          <w:p w:rsidR="001B52EE" w:rsidRPr="007356FC" w:rsidRDefault="001B52EE" w:rsidP="00053B5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заданий в составе мет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дических разработок к практич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занятиям по разделам; 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ференциях.</w:t>
            </w:r>
          </w:p>
        </w:tc>
        <w:tc>
          <w:tcPr>
            <w:tcW w:w="3246" w:type="dxa"/>
          </w:tcPr>
          <w:p w:rsidR="001B52EE" w:rsidRPr="007356FC" w:rsidRDefault="001B52EE" w:rsidP="00053B5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 к зачету, тест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вые задания и ситуационные зад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чи к зачету с оценкой.</w:t>
            </w:r>
          </w:p>
        </w:tc>
      </w:tr>
    </w:tbl>
    <w:p w:rsidR="00F31C9C" w:rsidRPr="007356FC" w:rsidRDefault="00F31C9C" w:rsidP="00F31C9C">
      <w:pPr>
        <w:spacing w:after="0" w:line="2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E4058" w:rsidRPr="007356FC" w:rsidRDefault="00FE4058" w:rsidP="00F31C9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1C9C" w:rsidRPr="007356FC" w:rsidRDefault="006F5A1F" w:rsidP="006F5A1F">
      <w:pPr>
        <w:ind w:left="496"/>
        <w:outlineLvl w:val="1"/>
        <w:rPr>
          <w:rFonts w:ascii="Times New Roman" w:hAnsi="Times New Roman" w:cs="Times New Roman"/>
          <w:b/>
          <w:bCs/>
        </w:rPr>
      </w:pPr>
      <w:bookmarkStart w:id="20" w:name="_Toc66950529"/>
      <w:r w:rsidRPr="007356FC">
        <w:rPr>
          <w:rFonts w:ascii="Times New Roman" w:hAnsi="Times New Roman" w:cs="Times New Roman"/>
          <w:b/>
          <w:bCs/>
        </w:rPr>
        <w:t>5.1.1.</w:t>
      </w:r>
      <w:r w:rsidR="00F31C9C" w:rsidRPr="007356FC">
        <w:rPr>
          <w:rFonts w:ascii="Times New Roman" w:hAnsi="Times New Roman" w:cs="Times New Roman"/>
          <w:b/>
          <w:bCs/>
        </w:rPr>
        <w:t xml:space="preserve">Критерии оценки </w:t>
      </w:r>
      <w:proofErr w:type="spellStart"/>
      <w:r w:rsidR="00F31C9C" w:rsidRPr="007356FC">
        <w:rPr>
          <w:rFonts w:ascii="Times New Roman" w:hAnsi="Times New Roman" w:cs="Times New Roman"/>
          <w:b/>
          <w:bCs/>
        </w:rPr>
        <w:t>сформированности</w:t>
      </w:r>
      <w:proofErr w:type="spellEnd"/>
      <w:r w:rsidR="00F31C9C" w:rsidRPr="007356FC">
        <w:rPr>
          <w:rFonts w:ascii="Times New Roman" w:hAnsi="Times New Roman" w:cs="Times New Roman"/>
          <w:b/>
          <w:bCs/>
        </w:rPr>
        <w:t xml:space="preserve"> компетенций в результате освоения дисц</w:t>
      </w:r>
      <w:r w:rsidR="00F31C9C" w:rsidRPr="007356FC">
        <w:rPr>
          <w:rFonts w:ascii="Times New Roman" w:hAnsi="Times New Roman" w:cs="Times New Roman"/>
          <w:b/>
          <w:bCs/>
        </w:rPr>
        <w:t>и</w:t>
      </w:r>
      <w:r w:rsidR="00F31C9C" w:rsidRPr="007356FC">
        <w:rPr>
          <w:rFonts w:ascii="Times New Roman" w:hAnsi="Times New Roman" w:cs="Times New Roman"/>
          <w:b/>
          <w:bCs/>
        </w:rPr>
        <w:t>плины и шкала оценивания</w:t>
      </w:r>
      <w:bookmarkEnd w:id="20"/>
    </w:p>
    <w:p w:rsidR="00F31C9C" w:rsidRPr="007356FC" w:rsidRDefault="00F31C9C" w:rsidP="00F31C9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4"/>
        <w:gridCol w:w="2393"/>
        <w:gridCol w:w="2389"/>
      </w:tblGrid>
      <w:tr w:rsidR="001B52EE" w:rsidRPr="007356FC" w:rsidTr="001B52EE">
        <w:tc>
          <w:tcPr>
            <w:tcW w:w="4928" w:type="dxa"/>
            <w:vMerge w:val="restart"/>
            <w:vAlign w:val="center"/>
          </w:tcPr>
          <w:p w:rsidR="001B52EE" w:rsidRPr="007356FC" w:rsidRDefault="001B52EE" w:rsidP="001B52EE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Перечень компетенций и критерии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сформированности</w:t>
            </w:r>
            <w:proofErr w:type="spellEnd"/>
          </w:p>
        </w:tc>
        <w:tc>
          <w:tcPr>
            <w:tcW w:w="4868" w:type="dxa"/>
            <w:gridSpan w:val="2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1B52EE" w:rsidRPr="007356FC" w:rsidTr="001B52EE">
        <w:tc>
          <w:tcPr>
            <w:tcW w:w="4928" w:type="dxa"/>
            <w:vMerge/>
          </w:tcPr>
          <w:p w:rsidR="001B52EE" w:rsidRPr="007356FC" w:rsidRDefault="001B52E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Аттестация по </w:t>
            </w:r>
            <w:proofErr w:type="spellStart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пятибал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системе (зачет с оценкой)</w:t>
            </w:r>
          </w:p>
        </w:tc>
        <w:tc>
          <w:tcPr>
            <w:tcW w:w="2458" w:type="dxa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(зачет)</w:t>
            </w:r>
          </w:p>
        </w:tc>
      </w:tr>
      <w:tr w:rsidR="004852BE" w:rsidRPr="007356FC" w:rsidTr="001B52EE">
        <w:tc>
          <w:tcPr>
            <w:tcW w:w="4928" w:type="dxa"/>
            <w:vAlign w:val="center"/>
          </w:tcPr>
          <w:p w:rsidR="004852BE" w:rsidRPr="007356FC" w:rsidRDefault="004852BE" w:rsidP="001B52E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знаниям,  умениям, навыкам (УК-1,</w:t>
            </w:r>
            <w:r w:rsidR="0000598B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УК-2,УК-3,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ПК-1,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ПК-3,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ПК-5, ПК-6,ПК-8, ПК-9</w:t>
            </w:r>
            <w:r w:rsidR="0000598B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, ПК-10, ПК-11,ПК-13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)на достаточно выс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ком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Отлично </w:t>
            </w:r>
          </w:p>
        </w:tc>
        <w:tc>
          <w:tcPr>
            <w:tcW w:w="2458" w:type="dxa"/>
            <w:vMerge w:val="restart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Зачтено </w:t>
            </w:r>
          </w:p>
        </w:tc>
      </w:tr>
      <w:tr w:rsidR="004852BE" w:rsidRPr="007356FC" w:rsidTr="00053B52">
        <w:tc>
          <w:tcPr>
            <w:tcW w:w="4928" w:type="dxa"/>
            <w:vAlign w:val="center"/>
          </w:tcPr>
          <w:p w:rsidR="004852BE" w:rsidRPr="007356FC" w:rsidRDefault="004852B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навыкам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продвинутом 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Хорошо </w:t>
            </w:r>
          </w:p>
        </w:tc>
        <w:tc>
          <w:tcPr>
            <w:tcW w:w="2458" w:type="dxa"/>
            <w:vMerge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BE" w:rsidRPr="007356FC" w:rsidTr="00053B52">
        <w:tc>
          <w:tcPr>
            <w:tcW w:w="4928" w:type="dxa"/>
            <w:vAlign w:val="center"/>
          </w:tcPr>
          <w:p w:rsidR="004852BE" w:rsidRPr="007356FC" w:rsidRDefault="004852B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навыкам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 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базовом 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458" w:type="dxa"/>
            <w:vMerge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2EE" w:rsidRPr="007356FC" w:rsidTr="00053B52">
        <w:tc>
          <w:tcPr>
            <w:tcW w:w="4928" w:type="dxa"/>
            <w:vAlign w:val="center"/>
          </w:tcPr>
          <w:p w:rsidR="001B52EE" w:rsidRPr="007356FC" w:rsidRDefault="001B52E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1B52EE" w:rsidRPr="007356FC" w:rsidRDefault="001B52E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 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уровне</w:t>
            </w:r>
            <w:r w:rsidR="004852BE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ниже базового</w:t>
            </w:r>
          </w:p>
        </w:tc>
        <w:tc>
          <w:tcPr>
            <w:tcW w:w="2410" w:type="dxa"/>
          </w:tcPr>
          <w:p w:rsidR="001B52E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458" w:type="dxa"/>
          </w:tcPr>
          <w:p w:rsidR="001B52E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зачтено </w:t>
            </w:r>
          </w:p>
        </w:tc>
      </w:tr>
    </w:tbl>
    <w:p w:rsidR="001B52EE" w:rsidRPr="007356FC" w:rsidRDefault="001B52EE" w:rsidP="00F31C9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086D77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Билет зачета с оценкой состоит из 2 заданий: ситуационная задача, тестовые </w:t>
      </w:r>
      <w:proofErr w:type="spellStart"/>
      <w:r w:rsidR="00086D77" w:rsidRPr="007356FC">
        <w:rPr>
          <w:rFonts w:ascii="Times New Roman" w:eastAsia="Times New Roman" w:hAnsi="Times New Roman" w:cs="Times New Roman"/>
          <w:sz w:val="24"/>
          <w:szCs w:val="20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ад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ния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.И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тоговая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 оценка выводится путем выведения среднеарифметического значения.</w:t>
      </w:r>
    </w:p>
    <w:p w:rsidR="00086D77" w:rsidRPr="007356FC" w:rsidRDefault="00086D77" w:rsidP="00086D77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2115"/>
      </w:tblGrid>
      <w:tr w:rsidR="004852BE" w:rsidRPr="007356FC" w:rsidTr="00086D77">
        <w:tc>
          <w:tcPr>
            <w:tcW w:w="1809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Структура билета</w:t>
            </w:r>
          </w:p>
        </w:tc>
        <w:tc>
          <w:tcPr>
            <w:tcW w:w="1843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Проверяемые компетенции</w:t>
            </w:r>
          </w:p>
        </w:tc>
        <w:tc>
          <w:tcPr>
            <w:tcW w:w="3969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Критерии оценки</w:t>
            </w:r>
          </w:p>
        </w:tc>
        <w:tc>
          <w:tcPr>
            <w:tcW w:w="2115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Оценка</w:t>
            </w:r>
          </w:p>
        </w:tc>
      </w:tr>
      <w:tr w:rsidR="00086D77" w:rsidRPr="007356FC" w:rsidTr="00086D77">
        <w:tc>
          <w:tcPr>
            <w:tcW w:w="1809" w:type="dxa"/>
            <w:vMerge w:val="restart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Ситуационная задача</w:t>
            </w:r>
          </w:p>
        </w:tc>
        <w:tc>
          <w:tcPr>
            <w:tcW w:w="1843" w:type="dxa"/>
            <w:vMerge w:val="restart"/>
          </w:tcPr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УК-1, УК-2,УК-3, ПК-1,</w:t>
            </w:r>
          </w:p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ПК-3, ПК-5, ПК-6, ПК-8, ПК-9, ПК-10, ПК-11, ПК-13 </w:t>
            </w:r>
          </w:p>
          <w:p w:rsidR="00086D77" w:rsidRPr="007356FC" w:rsidRDefault="00086D77" w:rsidP="004852BE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свободно владеет материалом, правильно и в полном объеме решил ситуационную задачу (выполнил все задания, правильно ответил на все поставленные вопр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сы</w:t>
            </w:r>
            <w:proofErr w:type="gramEnd"/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Отлично (5)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1755F5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достаточно убед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с незначительными ошибк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ми в теоретической подготовке и достаточно освоенными умен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ями по существу правильно ответил на все вопросы или допустил небол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шие погрешности при ответе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Хорошо (4)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недостаточно ув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ренно, с существенными ошибками в теоретической подготовке и плохо освоенными умениями ответил на вопросы ситуационной задачи; с затруднениями, но все же сможет при необходимости решить подо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ную ситуационную задачу на пра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тике </w:t>
            </w:r>
          </w:p>
        </w:tc>
        <w:tc>
          <w:tcPr>
            <w:tcW w:w="2115" w:type="dxa"/>
          </w:tcPr>
          <w:p w:rsidR="00086D77" w:rsidRPr="007356FC" w:rsidRDefault="00086D77" w:rsidP="004852BE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(3)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имеет очень слабое представление о предмете и доп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стил существенные ошибки в ответе на большинство вопросов ситуац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онной задачи, неверно ответил на дополнительные заданные ему в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просы, не может справиться с 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шением подобной задачи на пра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тике.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Неудовлетвор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(2)</w:t>
            </w:r>
          </w:p>
        </w:tc>
      </w:tr>
      <w:tr w:rsidR="00086D77" w:rsidRPr="007356FC" w:rsidTr="00086D77">
        <w:tc>
          <w:tcPr>
            <w:tcW w:w="1809" w:type="dxa"/>
            <w:vMerge w:val="restart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Тестовые зад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ния</w:t>
            </w:r>
          </w:p>
        </w:tc>
        <w:tc>
          <w:tcPr>
            <w:tcW w:w="1843" w:type="dxa"/>
            <w:vMerge w:val="restart"/>
          </w:tcPr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УК-1, УК-2,УК-3, ПК-1,</w:t>
            </w:r>
          </w:p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ПК-2, ПК-3, ПК-4, ПК-5, ПК-6, ПК-7,  ПК-8, ПК-9, ПК-10, ПК-11, ПК-12, ПК-13 </w:t>
            </w:r>
          </w:p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85-100%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Отлично (5)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65-84%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Хорошо (4)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53B52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51-64%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(3)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менее 51% от всего объема зад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Неудовлетвор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(2)</w:t>
            </w:r>
          </w:p>
        </w:tc>
      </w:tr>
    </w:tbl>
    <w:p w:rsidR="00F31C9C" w:rsidRPr="007356FC" w:rsidRDefault="00F31C9C" w:rsidP="00F31C9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21" w:name="page54"/>
      <w:bookmarkEnd w:id="21"/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Оценивание результатов устных опросов на практических занятиях.</w:t>
      </w:r>
    </w:p>
    <w:p w:rsidR="00F31C9C" w:rsidRPr="007356FC" w:rsidRDefault="00F31C9C" w:rsidP="002C3DD6">
      <w:pPr>
        <w:spacing w:after="0" w:line="235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Уровень знаний определяется оценками 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«отлично», «хорошо», «удовлетворител</w:t>
      </w:r>
      <w:r w:rsidR="002C3DD6"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ь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но», «неудовлетворительно».</w:t>
      </w:r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Отлично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 показывает полные и глубокие знания программного материала, логично и аргументированно отвечает на поставленный вопрос, а также дополнительные вопросы, показывает высокий уровень теоретических знаний.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Хорошо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proofErr w:type="spellStart"/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,п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оказывает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 глубокие знания программного </w:t>
      </w:r>
      <w:proofErr w:type="spellStart"/>
      <w:r w:rsidRPr="007356FC">
        <w:rPr>
          <w:rFonts w:ascii="Times New Roman" w:eastAsia="Times New Roman" w:hAnsi="Times New Roman" w:cs="Times New Roman"/>
          <w:sz w:val="24"/>
          <w:szCs w:val="20"/>
        </w:rPr>
        <w:t>материала,граматно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 его излагает, достаточно полно отвечает на поставленный вопрос и дополнительные в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просы. В тоже время при ответе допускает несущественные погрешности.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Удовлетворительно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ординатор показывает достаточные знания </w:t>
      </w:r>
      <w:proofErr w:type="spellStart"/>
      <w:r w:rsidRPr="007356FC">
        <w:rPr>
          <w:rFonts w:ascii="Times New Roman" w:eastAsia="Times New Roman" w:hAnsi="Times New Roman" w:cs="Times New Roman"/>
          <w:sz w:val="24"/>
          <w:szCs w:val="20"/>
        </w:rPr>
        <w:t>программногомат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риала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0"/>
        </w:rPr>
        <w:t>, грамотно его излагает, достаточно полно отвечает на поставленный вопрос, при о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вете не допускает грубых ошибок или противоречий. Для получения правильного ответа требуются уточняющие вопросы.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Неудовлетворительно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–о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рдинатор показывает недостаточные знания программного материала, не способен аргументировано его излагать, допускает грубые ошибки в ответе, неправильно отвечает на поставленный вопрос или затрудняется с ответом.</w:t>
      </w:r>
    </w:p>
    <w:p w:rsidR="00747DC0" w:rsidRPr="007356FC" w:rsidRDefault="00747DC0" w:rsidP="00747DC0">
      <w:pPr>
        <w:spacing w:after="0" w:line="358" w:lineRule="exact"/>
        <w:rPr>
          <w:rFonts w:ascii="Times New Roman" w:eastAsia="Times New Roman" w:hAnsi="Times New Roman" w:cs="Times New Roman"/>
          <w:b/>
        </w:rPr>
      </w:pPr>
      <w:r w:rsidRPr="007356FC">
        <w:rPr>
          <w:rFonts w:ascii="Times New Roman" w:eastAsia="Times New Roman" w:hAnsi="Times New Roman" w:cs="Times New Roman"/>
          <w:b/>
        </w:rPr>
        <w:t>5.2. Примеры заданий в тестовой форме.</w:t>
      </w:r>
    </w:p>
    <w:p w:rsidR="00F31C9C" w:rsidRPr="007356FC" w:rsidRDefault="00747DC0" w:rsidP="00F31C9C">
      <w:pPr>
        <w:spacing w:after="0" w:line="295" w:lineRule="exact"/>
        <w:rPr>
          <w:rFonts w:ascii="Times New Roman" w:eastAsia="Times New Roman" w:hAnsi="Times New Roman" w:cs="Times New Roman"/>
          <w:b/>
        </w:rPr>
      </w:pPr>
      <w:r w:rsidRPr="007356FC">
        <w:rPr>
          <w:rFonts w:ascii="Times New Roman" w:eastAsia="Times New Roman" w:hAnsi="Times New Roman" w:cs="Times New Roman"/>
          <w:b/>
        </w:rPr>
        <w:t xml:space="preserve">5.3.Примеры ситуационных задач. </w:t>
      </w:r>
    </w:p>
    <w:p w:rsidR="00747DC0" w:rsidRPr="007356FC" w:rsidRDefault="00747DC0" w:rsidP="00747DC0">
      <w:pPr>
        <w:framePr w:hSpace="180" w:vSpace="200" w:wrap="around" w:vAnchor="text" w:hAnchor="margin" w:y="-34"/>
        <w:widowControl w:val="0"/>
        <w:autoSpaceDE w:val="0"/>
        <w:autoSpaceDN w:val="0"/>
        <w:adjustRightInd w:val="0"/>
        <w:spacing w:after="0" w:line="218" w:lineRule="exact"/>
        <w:ind w:left="15" w:right="15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747DC0" w:rsidRPr="007356FC" w:rsidRDefault="00747DC0" w:rsidP="00747DC0">
      <w:pPr>
        <w:framePr w:hSpace="180" w:vSpace="200" w:wrap="around" w:vAnchor="text" w:hAnchor="margin" w:y="-34"/>
        <w:spacing w:after="0" w:line="240" w:lineRule="auto"/>
        <w:rPr>
          <w:rFonts w:ascii="Times New Roman" w:hAnsi="Times New Roman" w:cs="Times New Roman"/>
          <w:snapToGrid w:val="0"/>
          <w:lang w:bidi="en-US"/>
        </w:rPr>
      </w:pPr>
      <w:r w:rsidRPr="007356FC">
        <w:rPr>
          <w:rFonts w:ascii="Times New Roman" w:hAnsi="Times New Roman" w:cs="Times New Roman"/>
          <w:snapToGrid w:val="0"/>
          <w:lang w:bidi="en-US"/>
        </w:rPr>
        <w:t>Выберите один (или несколько) правильных ответов.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ТЕСТОВЫЕ ЗАДАНИЯ: ФАКТОР, ПОВЫШАЮЩИЙ РИСК АТЕРОСКЛЕРОТИЧЕСКОГО П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О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РАЖЕНИЯ КОРОНАРОВ: 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br/>
        <w:t>а - повышение уровня липопротеидов низкой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- повышение уровня липопротеидов высокой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- понижение уровня липопротеидов низкой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г - высокая активность 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клеточных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</w:t>
      </w:r>
      <w:proofErr w:type="spell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липопротеидлипаз</w:t>
      </w:r>
      <w:proofErr w:type="spellEnd"/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низкая активность печеночной ГМ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Г-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</w:t>
      </w:r>
      <w:proofErr w:type="spell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КоА-редуктазы</w:t>
      </w:r>
      <w:proofErr w:type="spellEnd"/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ТИПИЧНОЕ ПОСЛЕДСТВИЕ 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ИММУННОГО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АГРАНУЛОЦИТОЗА: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а – снижение </w:t>
      </w:r>
      <w:proofErr w:type="spell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противоинфекционного</w:t>
      </w:r>
      <w:proofErr w:type="spell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иммунитета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развитие геморрагического синдрома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– развитие анемии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повышен риск опухолевого роста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подавление регенерации тканей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ПРИЗНАК, УКАЗЫВАЮЩИЙ НА ПОРАЖЕНИЕ ГЛОМЕРУЛЯРНОГО АППАРАТА ПОЧЕК: 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br/>
        <w:t>а – макрогематурия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</w:t>
      </w:r>
      <w:proofErr w:type="spell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глюкозурия</w:t>
      </w:r>
      <w:proofErr w:type="spellEnd"/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полиурия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пиурия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артериальная гипотензия</w:t>
      </w:r>
    </w:p>
    <w:p w:rsidR="00747DC0" w:rsidRPr="007356FC" w:rsidRDefault="00747DC0" w:rsidP="00747DC0">
      <w:pPr>
        <w:framePr w:hSpace="180" w:vSpace="200" w:wrap="around" w:vAnchor="text" w:hAnchor="margin" w:y="-34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:rsidR="00747DC0" w:rsidRDefault="00747DC0" w:rsidP="00747DC0">
      <w:pPr>
        <w:spacing w:after="0" w:line="358" w:lineRule="exac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</w:r>
      <w:r w:rsidRPr="007356FC">
        <w:rPr>
          <w:rFonts w:ascii="Times New Roman" w:hAnsi="Times New Roman" w:cs="Times New Roman"/>
          <w:b/>
          <w:color w:val="000000"/>
          <w:sz w:val="20"/>
          <w:szCs w:val="20"/>
          <w:lang w:bidi="en-US"/>
        </w:rPr>
        <w:t>Задача 1.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  <w:t xml:space="preserve">Две группы крыс подвергли </w:t>
      </w:r>
      <w:proofErr w:type="spellStart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иммобилизационному</w:t>
      </w:r>
      <w:proofErr w:type="spellEnd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стрессу, вызвавшему </w:t>
      </w:r>
      <w:proofErr w:type="spellStart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язвообразование</w:t>
      </w:r>
      <w:proofErr w:type="spellEnd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в желудке. Первая группа предварительно получала в течение 3 дней препарат ГАМК, а вторая – </w:t>
      </w:r>
      <w:proofErr w:type="spellStart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кортикостерона</w:t>
      </w:r>
      <w:proofErr w:type="spellEnd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ацетат. Будет ли </w:t>
      </w:r>
      <w:proofErr w:type="spellStart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язвообразование</w:t>
      </w:r>
      <w:proofErr w:type="spellEnd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одинаково в обеих группах? Если нет, то почему? 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</w:r>
      <w:r w:rsidRPr="007356FC">
        <w:rPr>
          <w:rFonts w:ascii="Times New Roman" w:hAnsi="Times New Roman" w:cs="Times New Roman"/>
          <w:b/>
          <w:color w:val="000000"/>
          <w:sz w:val="20"/>
          <w:szCs w:val="20"/>
          <w:lang w:bidi="en-US"/>
        </w:rPr>
        <w:t>Задача 2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  <w:t>Больной острым бронхитом с субфебрильной температурой без согласования с врачом принял аспирин, п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о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сле чего у него начался приступ </w:t>
      </w:r>
      <w:proofErr w:type="spellStart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удущья</w:t>
      </w:r>
      <w:proofErr w:type="spellEnd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. Объясните необоснованность приема </w:t>
      </w:r>
      <w:proofErr w:type="spellStart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противоспалительного</w:t>
      </w:r>
      <w:proofErr w:type="spellEnd"/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сре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д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ства и механизм развития астматического приступа.</w:t>
      </w:r>
    </w:p>
    <w:p w:rsidR="00005D7C" w:rsidRDefault="00005D7C" w:rsidP="00747DC0">
      <w:pPr>
        <w:spacing w:after="0" w:line="358" w:lineRule="exac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</w:p>
    <w:p w:rsidR="00005D7C" w:rsidRPr="007356FC" w:rsidRDefault="00005D7C" w:rsidP="00747DC0">
      <w:pPr>
        <w:spacing w:after="0" w:line="358" w:lineRule="exact"/>
        <w:rPr>
          <w:rFonts w:ascii="Times New Roman" w:eastAsia="Times New Roman" w:hAnsi="Times New Roman" w:cs="Times New Roman"/>
        </w:rPr>
      </w:pPr>
    </w:p>
    <w:p w:rsidR="00F31C9C" w:rsidRPr="007356FC" w:rsidRDefault="00B57397" w:rsidP="007F4E76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2" w:name="_Toc66950530"/>
      <w:r w:rsidRPr="007356FC">
        <w:rPr>
          <w:rFonts w:ascii="Times New Roman" w:hAnsi="Times New Roman" w:cs="Times New Roman"/>
        </w:rPr>
        <w:t>УЧЕБНО-МЕТОДИЧЕСКОЕ И ИНФОРМАЦИОННОЕ ОБЕСП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ЧЕНИЕ ДИСЦИПЛИНЫ</w:t>
      </w:r>
      <w:bookmarkEnd w:id="22"/>
    </w:p>
    <w:tbl>
      <w:tblPr>
        <w:tblW w:w="963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686"/>
        <w:gridCol w:w="16"/>
        <w:gridCol w:w="5376"/>
        <w:gridCol w:w="33"/>
        <w:gridCol w:w="1528"/>
      </w:tblGrid>
      <w:tr w:rsidR="00312119" w:rsidRPr="007356FC" w:rsidTr="00FF31BC">
        <w:trPr>
          <w:trHeight w:val="280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Основная литература</w:t>
            </w:r>
          </w:p>
        </w:tc>
      </w:tr>
      <w:tr w:rsidR="00312119" w:rsidRPr="007356FC" w:rsidTr="00FF31BC">
        <w:trPr>
          <w:trHeight w:hRule="exact" w:val="280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год</w:t>
            </w:r>
          </w:p>
        </w:tc>
      </w:tr>
      <w:tr w:rsidR="00FF31BC" w:rsidRPr="007356FC" w:rsidTr="00FF31BC">
        <w:trPr>
          <w:trHeight w:hRule="exact" w:val="535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П.Ф.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Патофизиология: учебник. В 2-х томах. Том 1.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2012</w:t>
            </w:r>
          </w:p>
        </w:tc>
      </w:tr>
      <w:tr w:rsidR="00FF31BC" w:rsidRPr="007356FC" w:rsidTr="00FF31BC">
        <w:trPr>
          <w:trHeight w:hRule="exact" w:val="42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Патофизиология: учебник. В 2-х томах. Том 2.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2012</w:t>
            </w:r>
          </w:p>
        </w:tc>
      </w:tr>
      <w:tr w:rsidR="00FF31BC" w:rsidRPr="007356FC" w:rsidTr="00FF31BC">
        <w:trPr>
          <w:trHeight w:hRule="exact" w:val="46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Патофизиология. Задачи и тестовые задания: учебно-методическое пособие.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2011</w:t>
            </w:r>
          </w:p>
        </w:tc>
      </w:tr>
      <w:tr w:rsidR="00FF31BC" w:rsidRPr="007356FC" w:rsidTr="00FF31BC">
        <w:trPr>
          <w:trHeight w:hRule="exact" w:val="79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Ефремов А.В., Самсонова Е.Н., 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Начаров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Патофизиология : 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особие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2008-2010</w:t>
            </w:r>
          </w:p>
        </w:tc>
      </w:tr>
      <w:tr w:rsidR="00FF31BC" w:rsidRPr="007356FC" w:rsidTr="00FF31BC">
        <w:trPr>
          <w:trHeight w:hRule="exact" w:val="479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1.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31BC" w:rsidRPr="007356FC" w:rsidTr="00FF31BC">
        <w:trPr>
          <w:trHeight w:hRule="exact" w:val="647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2.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312119" w:rsidRPr="007356FC" w:rsidTr="00FF31BC">
        <w:trPr>
          <w:trHeight w:val="280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Дополнительная литература</w:t>
            </w:r>
          </w:p>
        </w:tc>
      </w:tr>
      <w:tr w:rsidR="00FF31BC" w:rsidRPr="007356FC" w:rsidTr="00FF31BC">
        <w:trPr>
          <w:trHeight w:hRule="exact" w:val="280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год</w:t>
            </w:r>
          </w:p>
        </w:tc>
      </w:tr>
      <w:tr w:rsidR="00FF31BC" w:rsidRPr="007356FC" w:rsidTr="00FF31BC">
        <w:trPr>
          <w:trHeight w:hRule="exact" w:val="519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Реккандт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Патология: учеб.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Волгоград: ВолгГМУ, 2017</w:t>
            </w:r>
          </w:p>
        </w:tc>
      </w:tr>
      <w:tr w:rsidR="00FF31BC" w:rsidRPr="007356FC" w:rsidTr="00FF31BC">
        <w:trPr>
          <w:trHeight w:hRule="exact" w:val="58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Струков А.Х., Серов В.В.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Патологическая анатомия: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Литтера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2010</w:t>
            </w:r>
          </w:p>
        </w:tc>
      </w:tr>
      <w:tr w:rsidR="00FF31BC" w:rsidRPr="007356FC" w:rsidTr="00FF31BC">
        <w:trPr>
          <w:trHeight w:hRule="exact" w:val="707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ред. 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Пальцева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Патология в 2 т.: учеб</w:t>
            </w:r>
            <w:proofErr w:type="gram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ресурс]. – Режим доступа: </w:t>
            </w:r>
            <w:hyperlink r:id="rId13" w:history="1"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proofErr w:type="spellEnd"/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М.: ГЭОТАР-Медиа, 2010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12119" w:rsidRPr="007356FC" w:rsidTr="00FF31BC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источники</w:t>
            </w:r>
          </w:p>
        </w:tc>
      </w:tr>
      <w:tr w:rsidR="00FF31BC" w:rsidRPr="007356FC" w:rsidTr="00FF31BC">
        <w:trPr>
          <w:trHeight w:hRule="exact" w:val="773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П.Ф.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1.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FF31BC" w:rsidRPr="007356FC" w:rsidTr="00FF31BC">
        <w:trPr>
          <w:trHeight w:hRule="exact" w:val="730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</w:t>
            </w:r>
            <w:proofErr w:type="spellEnd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 П.Ф.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2.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FF31BC" w:rsidRPr="007356FC" w:rsidTr="00FF31BC">
        <w:trPr>
          <w:trHeight w:hRule="exact" w:val="750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Струков А.Х., Серов В.В.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Патологическая анатомия: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Литтера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2010</w:t>
            </w:r>
          </w:p>
        </w:tc>
      </w:tr>
      <w:tr w:rsidR="00FF31BC" w:rsidRPr="007356FC" w:rsidTr="00FF31BC">
        <w:trPr>
          <w:trHeight w:hRule="exact" w:val="699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ред. 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Пальцева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</w:t>
            </w:r>
            <w:proofErr w:type="spell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Патология в 2 т.: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ресурс]. – Режим доступа: </w:t>
            </w:r>
            <w:hyperlink r:id="rId14" w:history="1"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proofErr w:type="spellEnd"/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2010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12119" w:rsidRPr="007356FC" w:rsidTr="007F4E76">
        <w:trPr>
          <w:trHeight w:val="701"/>
        </w:trPr>
        <w:tc>
          <w:tcPr>
            <w:tcW w:w="9639" w:type="dxa"/>
            <w:gridSpan w:val="5"/>
          </w:tcPr>
          <w:p w:rsidR="007F4E76" w:rsidRDefault="007F4E76" w:rsidP="007F4E76">
            <w:pPr>
              <w:pStyle w:val="ad"/>
              <w:numPr>
                <w:ilvl w:val="1"/>
                <w:numId w:val="17"/>
              </w:numPr>
              <w:spacing w:before="240" w:line="0" w:lineRule="atLeast"/>
              <w:outlineLvl w:val="1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bookmarkStart w:id="23" w:name="_Toc147919124"/>
            <w:r w:rsidRPr="001D3F68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Перечень лицензионного программного обеспечения:</w:t>
            </w:r>
            <w:bookmarkEnd w:id="23"/>
          </w:p>
          <w:tbl>
            <w:tblPr>
              <w:tblStyle w:val="17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4525"/>
              <w:gridCol w:w="2389"/>
              <w:gridCol w:w="2099"/>
            </w:tblGrid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b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 xml:space="preserve">Наименование </w:t>
                  </w:r>
                  <w:proofErr w:type="gramStart"/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ПО</w:t>
                  </w:r>
                  <w:proofErr w:type="gram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Тип лицензии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Кол-во лицензий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1С Бухгалтерия 8.1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1С Предприятие 8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4Портфолио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Образовательная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До 2000 чел.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КриптоПро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CSP 4.0.9842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Riemann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Образовательная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25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7-Zip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Apache_OpenOffice_4.1.11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Abbyy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FineReader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Abbyy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FineReader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11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Edition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5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Access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2007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Ammyy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Admin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Corporate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2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Camtasia-9 ESD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SnglU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Comm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Comm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SymyxDraw-3_3_AE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HyperChem809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GIMP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GPL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Kaspersky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Endpoint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Security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100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Sumatra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PDF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Lazarus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(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Free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Pascal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Libre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Office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MOPAC2022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MOODLE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GNU GPL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Mozilla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Thinderbird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MPL/GPL/LGPL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MS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Office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2007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VLSC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200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MS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Visual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Studio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MS.Office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2003/2007/2010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200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Reg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Organizer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9.0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3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Statistica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Basic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10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for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Local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Sanako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Study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Total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Commander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5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Ubuntu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GPL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Unipro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UGENE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Veral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Test Professional 2.7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3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Visual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Studio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.NET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2003/2008 x64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2016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8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201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8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Web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2008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Консультант Плюс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 сетевая</w:t>
                  </w:r>
                </w:p>
              </w:tc>
            </w:tr>
            <w:tr w:rsidR="007F4E76" w:rsidRPr="007F4E76" w:rsidTr="007F4E76">
              <w:tc>
                <w:tcPr>
                  <w:tcW w:w="513" w:type="dxa"/>
                </w:tcPr>
                <w:p w:rsidR="007F4E76" w:rsidRPr="007F4E76" w:rsidRDefault="007F4E76" w:rsidP="007F4E76">
                  <w:pPr>
                    <w:numPr>
                      <w:ilvl w:val="0"/>
                      <w:numId w:val="18"/>
                    </w:numPr>
                    <w:ind w:hanging="72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ОС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Microsoft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98,XP,7,8,10,11</w:t>
                  </w:r>
                </w:p>
              </w:tc>
              <w:tc>
                <w:tcPr>
                  <w:tcW w:w="238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OEM</w:t>
                  </w:r>
                </w:p>
              </w:tc>
              <w:tc>
                <w:tcPr>
                  <w:tcW w:w="2099" w:type="dxa"/>
                </w:tcPr>
                <w:p w:rsidR="007F4E76" w:rsidRPr="007F4E76" w:rsidRDefault="007F4E76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на каждом компь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ю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тере</w:t>
                  </w:r>
                </w:p>
              </w:tc>
            </w:tr>
          </w:tbl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31C9C" w:rsidRPr="007356FC" w:rsidRDefault="00005D7C" w:rsidP="00F31C9C">
      <w:pPr>
        <w:spacing w:after="0" w:line="7" w:lineRule="exac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299" distR="114299" simplePos="0" relativeHeight="251677696" behindDoc="1" locked="0" layoutInCell="0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3175</wp:posOffset>
                </wp:positionV>
                <wp:extent cx="0" cy="2665730"/>
                <wp:effectExtent l="0" t="0" r="19050" b="2032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5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25pt,.25pt" to="-5.2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" o:allowincell="f" strokeweight=".48pt"/>
            </w:pict>
          </mc:Fallback>
        </mc:AlternateContent>
      </w:r>
    </w:p>
    <w:p w:rsidR="002C3DD6" w:rsidRPr="007356FC" w:rsidRDefault="002C3DD6" w:rsidP="007F4E76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4" w:name="_Toc66950531"/>
      <w:proofErr w:type="gramStart"/>
      <w:r w:rsidRPr="007356FC">
        <w:rPr>
          <w:rFonts w:ascii="Times New Roman" w:hAnsi="Times New Roman" w:cs="Times New Roman"/>
        </w:rPr>
        <w:t>МАТЕРИАЛЬНО-ТЕХНИЧЕСКОЕ</w:t>
      </w:r>
      <w:proofErr w:type="gramEnd"/>
      <w:r w:rsidRPr="007356FC">
        <w:rPr>
          <w:rFonts w:ascii="Times New Roman" w:hAnsi="Times New Roman" w:cs="Times New Roman"/>
        </w:rPr>
        <w:t xml:space="preserve"> ОБЕСПЕЧЕНИЕИ ОБРАЗ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ВАТЕЛЬНЫЕ ТЕХНОЛОГИИ</w:t>
      </w:r>
      <w:r w:rsidR="001D3F68" w:rsidRPr="007356FC">
        <w:rPr>
          <w:rFonts w:ascii="Times New Roman" w:hAnsi="Times New Roman" w:cs="Times New Roman"/>
        </w:rPr>
        <w:t>, ПРИМЕНЯЕМЫЕ ПРИ ОСВО</w:t>
      </w:r>
      <w:r w:rsidR="001D3F68" w:rsidRPr="007356FC">
        <w:rPr>
          <w:rFonts w:ascii="Times New Roman" w:hAnsi="Times New Roman" w:cs="Times New Roman"/>
        </w:rPr>
        <w:t>Е</w:t>
      </w:r>
      <w:r w:rsidR="001D3F68" w:rsidRPr="007356FC">
        <w:rPr>
          <w:rFonts w:ascii="Times New Roman" w:hAnsi="Times New Roman" w:cs="Times New Roman"/>
        </w:rPr>
        <w:t>НИИ ДИСЦИПЛИНЫ</w:t>
      </w:r>
      <w:bookmarkEnd w:id="24"/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освоения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</w:p>
    <w:p w:rsidR="002C3DD6" w:rsidRPr="007356FC" w:rsidRDefault="002C3DD6" w:rsidP="000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Наличие информационно-телекоммуникационных средств доступа к </w:t>
      </w:r>
      <w:proofErr w:type="spellStart"/>
      <w:r w:rsidRPr="007356FC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нет-ресурсу</w:t>
      </w:r>
      <w:proofErr w:type="spellEnd"/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0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Аудитории для проведения занятий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самостоятельной работы, 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 xml:space="preserve">оборудованные мультимедийными и иными средствами обучения, позволяющие использовать </w:t>
      </w:r>
      <w:proofErr w:type="spellStart"/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симуляц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онные</w:t>
      </w:r>
      <w:proofErr w:type="spellEnd"/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 xml:space="preserve"> технологии, с типовыми наборами профессиональных моделей и результатов лаб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 xml:space="preserve">раторных и инструментальных исследований в количестве, позволяющем </w:t>
      </w:r>
      <w:proofErr w:type="gramStart"/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 xml:space="preserve"> осваивать умения и навыки, предусмотренные профессиональной деятельностью, индив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дуально.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Для организации учебного процесса  кафедр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учебно-методический комплекс по дисциплине, который включает рабочую программу по дисциплине, пер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сматриваемую ежегодно, полный набор обязательной учебной литературы, методические указания для преподавателей и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по всем разделам дисциплины, </w:t>
      </w:r>
      <w:proofErr w:type="spellStart"/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териалы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, а также электронные версии учебно-методических и дидактических материалов.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Методика преподавания дисциплин предусматривает чтение лекций, проведение практических занятий, самостоятельную работу, а также изучение материала программы с использованием дистанционных образовательных технологий в среде </w:t>
      </w:r>
      <w:proofErr w:type="spellStart"/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LMSMoodle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на учебном портале 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При необходимости лекции и практические занятия могут быть реализованы 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средством дистанционных образовательных технологий при условии соблюдения треб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ваний адекватности телекоммуникационных средств целям и задачам аудиторной подг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товки.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По изучаемым дисциплинам установлен перечень обязательных видов работы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динатора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включающий:</w:t>
      </w:r>
    </w:p>
    <w:p w:rsidR="001D3F68" w:rsidRPr="007356FC" w:rsidRDefault="001D3F68" w:rsidP="007F4E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Посещение всех видов занятий, предусмотренных учебным планом. </w:t>
      </w:r>
    </w:p>
    <w:p w:rsidR="001D3F68" w:rsidRPr="007356FC" w:rsidRDefault="001D3F68" w:rsidP="007F4E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и заданий на практическом занятии</w:t>
      </w:r>
    </w:p>
    <w:p w:rsidR="001D3F68" w:rsidRPr="007356FC" w:rsidRDefault="001D3F68" w:rsidP="007F4E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6FC">
        <w:rPr>
          <w:rFonts w:ascii="Times New Roman" w:eastAsia="Times New Roman" w:hAnsi="Times New Roman" w:cs="Times New Roman"/>
          <w:sz w:val="24"/>
          <w:szCs w:val="24"/>
        </w:rPr>
        <w:t>работсамостоятельно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препод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вателя или наставника.</w:t>
      </w:r>
    </w:p>
    <w:p w:rsidR="002C3DD6" w:rsidRPr="007356FC" w:rsidRDefault="002C3DD6" w:rsidP="007F4E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Регулярное посещение соответствующего электронного ресурса по дисц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плинам, размещенного на учебном портале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изучение учебного контента в соответствии с графиком учебного процесса,</w:t>
      </w:r>
    </w:p>
    <w:p w:rsidR="002C3DD6" w:rsidRPr="007356FC" w:rsidRDefault="002C3DD6" w:rsidP="007F4E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на портале, включающих участие в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off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семинарах,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блиц-задания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 xml:space="preserve"> эссе, опросы, тестовые задания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7F4E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Выполнение контрольных работ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7F4E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Другие виды работ, определяемые преподавателем.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Текущий и промежуточный контроль успеваемости интерна по дисциплинам ос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ществляется преподавателем путем мониторинга деятельности </w:t>
      </w:r>
      <w:r w:rsidR="00E23220" w:rsidRPr="007356FC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а на учебном портале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проводится в соответствии с </w:t>
      </w:r>
      <w:r w:rsidR="007D20A6" w:rsidRPr="007356FC">
        <w:rPr>
          <w:rFonts w:ascii="Times New Roman" w:eastAsia="Times New Roman" w:hAnsi="Times New Roman" w:cs="Times New Roman"/>
          <w:sz w:val="24"/>
          <w:szCs w:val="24"/>
        </w:rPr>
        <w:t xml:space="preserve">электронным 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  ресурсом,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поддерживающей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вопросы следующих типов: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 закрытой форме (множественный выбор): предоставляет возможность выбора одн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го и нескольких вариантов. 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Короткий ответ. 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Числовой: принимается ответ в виде числа с определенной погрешностью, также можно предоставить возможность ответа в различных единицах измерения. 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Вычисляемый: текст вопроса формулируется как шаблон, для него формируется опр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деленный набор значений, которые автоматически подставляются. 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соответствие. 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/Неверно. 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Эссе: предполагает текстовый ответ интерна в свободной форме. Оценивается преп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давателем. 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Вложенные ответы: текст вопроса содержит поля, в которых интерн вводит или выб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рает ответ. </w:t>
      </w:r>
    </w:p>
    <w:p w:rsidR="002C3DD6" w:rsidRPr="007356FC" w:rsidRDefault="002C3DD6" w:rsidP="007F4E7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Случайные вопросы: на место случайных вопросов в тесте интерну при каждой новой попытке случайным образом подставляются вопросы из выбранной категории.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Практические занятия проводятся в строгом соответствии с методическими указ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ниями для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преподавателей.</w:t>
      </w:r>
    </w:p>
    <w:p w:rsidR="00B12C81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7"/>
        </w:rPr>
      </w:pPr>
      <w:bookmarkStart w:id="25" w:name="_Hlk512687413"/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Для занятий по 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хирург</w:t>
      </w:r>
      <w:r w:rsidR="00274BD7" w:rsidRPr="007356FC">
        <w:rPr>
          <w:rFonts w:ascii="Times New Roman" w:eastAsia="Times New Roman" w:hAnsi="Times New Roman" w:cs="Times New Roman"/>
          <w:sz w:val="24"/>
          <w:szCs w:val="27"/>
        </w:rPr>
        <w:t>ической стоматологии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используются учебн</w:t>
      </w:r>
      <w:r w:rsidR="00274BD7" w:rsidRPr="007356FC">
        <w:rPr>
          <w:rFonts w:ascii="Times New Roman" w:eastAsia="Times New Roman" w:hAnsi="Times New Roman" w:cs="Times New Roman"/>
          <w:sz w:val="24"/>
          <w:szCs w:val="27"/>
        </w:rPr>
        <w:t>ые комнаты кафедры стоматологии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, а также специализированные 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стоматологические кабинеты.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7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Перечень материально-технических средств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7"/>
        </w:rPr>
        <w:t>для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7"/>
        </w:rPr>
        <w:t>: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- чтения лекций: мультимедийные комплексы; проекционная аппаратура, аудиосистема;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- проведения семинарских занятий: мультимедийные комплексы, аудио- и видеоаппарат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ра.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Перечень демонстрационного оборудования и учебно-наглядных пособий: стенды с 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х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и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рург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ическими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аппаратами, гипсовые модели челюстей с различными видами зубочелюс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т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ных аномалий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, деформаций и дефектов зубных рядов;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фантомы.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Комплекты основных учебных документов. Ситуационные задачи, тестовые задания по изучаемым темам.</w:t>
      </w:r>
    </w:p>
    <w:p w:rsidR="002C3DD6" w:rsidRPr="007356FC" w:rsidRDefault="002C3DD6" w:rsidP="001D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 использованием дистанционных образовательных техн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логий может предусматривать: чтение электронного текста (учебника, первоисточника, учебного пособия, лекции, презентации и т.д.), просмотр видео-лекций, составление плана текста, графическое изображение структуры текста, конспектирование текста,  выписки из текста, работа с электронными словарями, базами данных, глоссарием,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wiki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справочник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ми; ознакомление с нормативными документами; учебно-исследовательская </w:t>
      </w:r>
      <w:proofErr w:type="spellStart"/>
      <w:r w:rsidRPr="007356F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умений: решение задач, и упражнений по образцу; решение вариативных задач и упражнений, выполнение схем, заполнение форм, решение ситуационных прои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водственных задач, подготовка к деловым играм, проектирование и моделирование ра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личных видов и компонентов  профессиональной деятельности, рефлексивный анализ профессиональный умений с использованием аудио- и видеотехники.</w:t>
      </w:r>
    </w:p>
    <w:bookmarkEnd w:id="25"/>
    <w:p w:rsidR="00ED5347" w:rsidRPr="007356FC" w:rsidRDefault="00ED5347">
      <w:pPr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ED5347" w:rsidRPr="007356FC" w:rsidRDefault="00ED5347" w:rsidP="007F4E76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6" w:name="_Toc181399"/>
      <w:bookmarkStart w:id="27" w:name="_Toc66950532"/>
      <w:r w:rsidRPr="007356FC">
        <w:rPr>
          <w:rFonts w:ascii="Times New Roman" w:hAnsi="Times New Roman" w:cs="Times New Roman"/>
        </w:rPr>
        <w:t xml:space="preserve">ОСОБЕННОСТИ ОРГАНИЗАЦИИ </w:t>
      </w:r>
      <w:proofErr w:type="gramStart"/>
      <w:r w:rsidRPr="007356FC">
        <w:rPr>
          <w:rFonts w:ascii="Times New Roman" w:hAnsi="Times New Roman" w:cs="Times New Roman"/>
        </w:rPr>
        <w:t>ОБУЧЕНИЯ ПО ДИСЦ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ПЛИНЕ</w:t>
      </w:r>
      <w:proofErr w:type="gramEnd"/>
      <w:r w:rsidRPr="007356FC">
        <w:rPr>
          <w:rFonts w:ascii="Times New Roman" w:hAnsi="Times New Roman" w:cs="Times New Roman"/>
        </w:rPr>
        <w:t xml:space="preserve"> ДЛЯ ИНВАЛИДОВ И ЛИЦ С ОГРАНИЧЕННЫМИ ВО</w:t>
      </w:r>
      <w:r w:rsidRPr="007356FC">
        <w:rPr>
          <w:rFonts w:ascii="Times New Roman" w:hAnsi="Times New Roman" w:cs="Times New Roman"/>
        </w:rPr>
        <w:t>З</w:t>
      </w:r>
      <w:r w:rsidRPr="007356FC">
        <w:rPr>
          <w:rFonts w:ascii="Times New Roman" w:hAnsi="Times New Roman" w:cs="Times New Roman"/>
        </w:rPr>
        <w:t>МОЖНОСТЯМИ ЗДОРОВЬЯ</w:t>
      </w:r>
      <w:bookmarkEnd w:id="26"/>
      <w:bookmarkEnd w:id="27"/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Обучение обучающихся с ограниченными возможностями здоровья при необход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мости осуществляется кафедрой на основе адаптированной рабочей программы с испол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стояния здоровья таких обучающихся (обучающегося).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 целях освоения учебной программы дисциплины инвалидами и лицами с огран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 кафедра обеспечивает: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 по зрению:</w:t>
      </w:r>
    </w:p>
    <w:p w:rsidR="00ED5347" w:rsidRPr="007356FC" w:rsidRDefault="00ED5347" w:rsidP="007F4E7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размещение в доступных для обучающихся, являющихся слепыми или сл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бовидящими,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местах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в адаптированной форме справочной информации о расп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сании учебных занятий;</w:t>
      </w:r>
    </w:p>
    <w:p w:rsidR="00ED5347" w:rsidRPr="007356FC" w:rsidRDefault="00ED5347" w:rsidP="007F4E7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мощь;</w:t>
      </w:r>
    </w:p>
    <w:p w:rsidR="00ED5347" w:rsidRPr="007356FC" w:rsidRDefault="00ED5347" w:rsidP="007F4E7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выпуск альтернативных форматов методических материалов (крупный шрифт или аудиофайлы);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 по слуху:</w:t>
      </w:r>
    </w:p>
    <w:p w:rsidR="00ED5347" w:rsidRPr="007356FC" w:rsidRDefault="00ED5347" w:rsidP="007F4E7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надлежащими звуковыми средствами воспроизведение информации;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здоровья, имеющих наруш</w:t>
      </w: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ния опорно-двигательного аппарата:</w:t>
      </w:r>
    </w:p>
    <w:p w:rsidR="00ED5347" w:rsidRPr="007356FC" w:rsidRDefault="00ED5347" w:rsidP="007F4E76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обучающихся в учебные помещ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ния, туалетные комнаты и другие помещения кафедры, а также пребывание в ук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занных помещениях.</w:t>
      </w:r>
      <w:proofErr w:type="gramEnd"/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:rsidR="00ED5347" w:rsidRPr="007356FC" w:rsidRDefault="00ED5347" w:rsidP="007F4E76">
      <w:pPr>
        <w:pStyle w:val="ad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учебно-методического обеспечения самостоятельной работы 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чающихся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дисциплине. 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Учебно-методические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ab/>
        <w:t>материалы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ab/>
        <w:t>для самостоятельной работы обучающи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ся из числа инвалидов и лиц с ограниченными возможностями здоровья  предоставляются  в  формах,  адаптированных  к  ограничениям  их здоровья и восприятия информации: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9"/>
        <w:gridCol w:w="5117"/>
      </w:tblGrid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r w:rsidR="00E23220"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нарушением слуха 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печатной форме;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нарушением зрения 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 печатной  форме  увеличенным шрифтом;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аудиофайла;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нарушением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опорно-двигательного</w:t>
            </w:r>
            <w:proofErr w:type="gramEnd"/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печатной форме;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аудиофайла;</w:t>
            </w:r>
          </w:p>
        </w:tc>
      </w:tr>
    </w:tbl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Данный  перечень может быть конкретизирован в зависимости от контингента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347" w:rsidRPr="007356FC" w:rsidRDefault="00ED5347" w:rsidP="007F4E76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я проведения промежуточной аттестации об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чающихся по дисциплине.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Перечень фондов оценочных  средств, соотнесённых  с планируемыми результат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ми освоения образовательной программы. Для  ординаторов с  ограниченными  возмо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ностями  здоровья предусмотрены следующие оценочные средства: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2830"/>
        <w:gridCol w:w="4315"/>
      </w:tblGrid>
      <w:tr w:rsidR="00ED5347" w:rsidRPr="007356FC" w:rsidTr="00ED5347">
        <w:trPr>
          <w:trHeight w:val="31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ординат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Виды  оценочных средств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Формы  контроля  и оценки  результ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слуха 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 нарушением зр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устная  проверка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(индивидуально)</w:t>
            </w: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  нарушением  опорно-двигательного апп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рата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 тестов,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организация  контроля  с помощью  электронной оболочки MOODLE, письменная проверка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ам  с  ограниченными  возможностями  здоровья  увеличивается время  на  подготовку  ответов  к  зачёту, разрешается готовить  ответы  с использованием д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станционных образовательных технологий.</w:t>
      </w:r>
    </w:p>
    <w:p w:rsidR="00ED5347" w:rsidRPr="007356FC" w:rsidRDefault="00ED5347" w:rsidP="007F4E76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Методические  материалы,  определяющие  процедуры  оценивания  зн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ний,  умений,  навыков  и  (или) опыта деятельности, характеризующие этапы формирования компетенций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 проведении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 оценивания  результатов 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 и  лиц  с  ограниченными  возможностями  здоровья предусматривается  использование  технич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ских  средств,  необходимых  им  в связи с их  индивидуальными  особенностями.  Эти  средства  могут  быть предоставлены  Пятигорским медико-фармацевтическим инстит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том – филиалом ФГБОУ ВО ВолгГМУ Минздрава России  или  могут использоваться со</w:t>
      </w:r>
      <w:r w:rsidRPr="007356FC">
        <w:rPr>
          <w:rFonts w:ascii="Times New Roman" w:hAnsi="Times New Roman" w:cs="Times New Roman"/>
          <w:sz w:val="24"/>
          <w:szCs w:val="24"/>
        </w:rPr>
        <w:t>б</w:t>
      </w:r>
      <w:r w:rsidRPr="007356FC">
        <w:rPr>
          <w:rFonts w:ascii="Times New Roman" w:hAnsi="Times New Roman" w:cs="Times New Roman"/>
          <w:sz w:val="24"/>
          <w:szCs w:val="24"/>
        </w:rPr>
        <w:t>ственные технические средства. Процедура оценивания  результатов  обучения  инвалидов и лиц с ограниченными  возможностями  здоровья  по  дисциплине  предусматривает предоставление  информации  в  формах,  адаптированных  к  ограничениям  их здоровья и восприятия информации: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зрения: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 увеличенным шрифтом;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аудиофайла.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слуха: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опорно-двигательного аппарата: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аудиофайла.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Данный  перечень может быть конкретизирован в зависимости от контингента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оценивания результатов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 по дисциплине (модулю) обеспечивается  в</w:t>
      </w:r>
      <w:r w:rsidRPr="007356FC">
        <w:rPr>
          <w:rFonts w:ascii="Times New Roman" w:hAnsi="Times New Roman" w:cs="Times New Roman"/>
          <w:sz w:val="24"/>
          <w:szCs w:val="24"/>
        </w:rPr>
        <w:t>ы</w:t>
      </w:r>
      <w:r w:rsidRPr="007356FC">
        <w:rPr>
          <w:rFonts w:ascii="Times New Roman" w:hAnsi="Times New Roman" w:cs="Times New Roman"/>
          <w:sz w:val="24"/>
          <w:szCs w:val="24"/>
        </w:rPr>
        <w:t>полнение  следующих  дополнительных требований в зависимости от индивидуальных особенностей обучающихся:</w:t>
      </w:r>
    </w:p>
    <w:p w:rsidR="00ED5347" w:rsidRPr="007356FC" w:rsidRDefault="00ED5347" w:rsidP="007F4E76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инструкция  по  порядку  проведения  процедуры  оценивания предоставл</w:t>
      </w:r>
      <w:r w:rsidRPr="007356FC">
        <w:rPr>
          <w:rFonts w:ascii="Times New Roman" w:hAnsi="Times New Roman" w:cs="Times New Roman"/>
          <w:sz w:val="24"/>
          <w:szCs w:val="24"/>
        </w:rPr>
        <w:t>я</w:t>
      </w:r>
      <w:r w:rsidRPr="007356FC">
        <w:rPr>
          <w:rFonts w:ascii="Times New Roman" w:hAnsi="Times New Roman" w:cs="Times New Roman"/>
          <w:sz w:val="24"/>
          <w:szCs w:val="24"/>
        </w:rPr>
        <w:t xml:space="preserve">ется  в  доступной  форме  (устно,  в  письменной  форме,  устно с использованием услуг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);</w:t>
      </w:r>
    </w:p>
    <w:p w:rsidR="00ED5347" w:rsidRPr="007356FC" w:rsidRDefault="00ED5347" w:rsidP="007F4E76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доступная форма предоставления заданий оценочных средств (в печатной форме,  в  печатной  форме  увеличенным  шрифтом,  в  форме  электронного документа,  задания  зачитываются  ассистентом,  задания  предоставляются  с использованием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сурд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перевода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);</w:t>
      </w:r>
    </w:p>
    <w:p w:rsidR="00ED5347" w:rsidRPr="007356FC" w:rsidRDefault="00ED5347" w:rsidP="007F4E76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доступная форма предоставления  ответов  на  задания  (письменно  на бум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ге,  набор ответов  на  компьютере, с  использованием  услуг  ассистента, устно).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необходимости для обучающихся с ограниченными возможностями здоровья  и  инвалидов  процедура  оценивания  результатов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обучения  по дисциплине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(модулю) может проводиться в несколько этапов. Проведение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оценивания результатов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 допускается  с  и</w:t>
      </w:r>
      <w:r w:rsidRPr="007356FC">
        <w:rPr>
          <w:rFonts w:ascii="Times New Roman" w:hAnsi="Times New Roman" w:cs="Times New Roman"/>
          <w:sz w:val="24"/>
          <w:szCs w:val="24"/>
        </w:rPr>
        <w:t>с</w:t>
      </w:r>
      <w:r w:rsidRPr="007356FC">
        <w:rPr>
          <w:rFonts w:ascii="Times New Roman" w:hAnsi="Times New Roman" w:cs="Times New Roman"/>
          <w:sz w:val="24"/>
          <w:szCs w:val="24"/>
        </w:rPr>
        <w:t>пользованием дистанционных образовательных технологий.</w:t>
      </w:r>
    </w:p>
    <w:p w:rsidR="00ED5347" w:rsidRPr="007356FC" w:rsidRDefault="00ED5347" w:rsidP="007F4E76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Перечень  основной  и  дополнительной  учебной  литературы, необх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димой для освоения дисциплины.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 освоения  дисциплины  инвалидами и лицами с ограниченными возможност</w:t>
      </w:r>
      <w:r w:rsidRPr="007356FC">
        <w:rPr>
          <w:rFonts w:ascii="Times New Roman" w:hAnsi="Times New Roman" w:cs="Times New Roman"/>
          <w:sz w:val="24"/>
          <w:szCs w:val="24"/>
        </w:rPr>
        <w:t>я</w:t>
      </w:r>
      <w:r w:rsidRPr="007356FC">
        <w:rPr>
          <w:rFonts w:ascii="Times New Roman" w:hAnsi="Times New Roman" w:cs="Times New Roman"/>
          <w:sz w:val="24"/>
          <w:szCs w:val="24"/>
        </w:rPr>
        <w:t xml:space="preserve">ми  здоровья  предоставляются  основная и дополнительная учебная литература в виде  электронного документа в фонде библиотеки и/или в электронно-библиотечных  системах.  А также  предоставляются бесплатно  специальные  учебники  и  учебные  пособия,  иная  учебная литература  и  специальные  технические  средства  обучения  коллективного  и индивидуального  пользования, а также услуги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тифлосурдоперево</w:t>
      </w:r>
      <w:r w:rsidRPr="007356FC">
        <w:rPr>
          <w:rFonts w:ascii="Times New Roman" w:hAnsi="Times New Roman" w:cs="Times New Roman"/>
          <w:sz w:val="24"/>
          <w:szCs w:val="24"/>
        </w:rPr>
        <w:t>д</w:t>
      </w:r>
      <w:r w:rsidRPr="007356FC">
        <w:rPr>
          <w:rFonts w:ascii="Times New Roman" w:hAnsi="Times New Roman" w:cs="Times New Roman"/>
          <w:sz w:val="24"/>
          <w:szCs w:val="24"/>
        </w:rPr>
        <w:t>чиков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>.</w:t>
      </w:r>
    </w:p>
    <w:p w:rsidR="00ED5347" w:rsidRPr="007356FC" w:rsidRDefault="00ED5347" w:rsidP="007F4E76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Методические указания для 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освоению дисциплины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ab/>
      </w:r>
      <w:r w:rsidRPr="007356FC">
        <w:rPr>
          <w:rFonts w:ascii="Times New Roman" w:hAnsi="Times New Roman" w:cs="Times New Roman"/>
          <w:sz w:val="24"/>
          <w:szCs w:val="24"/>
        </w:rPr>
        <w:t>В  освоении  дисциплины  инвалидами  и  лицами с ограниченными возможностями  здоровья  большое  значение  имеет  индивидуальная  работа. Под индивидуальной раб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той подразумевается две формы взаимодействия с преподавателем: индивидуальная уче</w:t>
      </w:r>
      <w:r w:rsidRPr="007356FC">
        <w:rPr>
          <w:rFonts w:ascii="Times New Roman" w:hAnsi="Times New Roman" w:cs="Times New Roman"/>
          <w:sz w:val="24"/>
          <w:szCs w:val="24"/>
        </w:rPr>
        <w:t>б</w:t>
      </w:r>
      <w:r w:rsidRPr="007356FC">
        <w:rPr>
          <w:rFonts w:ascii="Times New Roman" w:hAnsi="Times New Roman" w:cs="Times New Roman"/>
          <w:sz w:val="24"/>
          <w:szCs w:val="24"/>
        </w:rPr>
        <w:t>ная работа  (консультации), т.е. дополнительное разъяснение  учебного  материала  и  углубленное  изучение материала с теми обучающимися, которые  в  этом  заинтересов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ны, и индивидуальная  воспитательная  работа. Индивидуальные  консультации по пре</w:t>
      </w:r>
      <w:r w:rsidRPr="007356FC">
        <w:rPr>
          <w:rFonts w:ascii="Times New Roman" w:hAnsi="Times New Roman" w:cs="Times New Roman"/>
          <w:sz w:val="24"/>
          <w:szCs w:val="24"/>
        </w:rPr>
        <w:t>д</w:t>
      </w:r>
      <w:r w:rsidRPr="007356FC">
        <w:rPr>
          <w:rFonts w:ascii="Times New Roman" w:hAnsi="Times New Roman" w:cs="Times New Roman"/>
          <w:sz w:val="24"/>
          <w:szCs w:val="24"/>
        </w:rPr>
        <w:t>мету  являются  важным  фактором,  способствующим  индивидуализации обучения  и  установлению  воспитательного  контакта  между  преподавателем и  обучающимся  инв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лидом  или  обучающимся  с  ограниченными возможностями здоровья.</w:t>
      </w:r>
    </w:p>
    <w:p w:rsidR="00ED5347" w:rsidRPr="007356FC" w:rsidRDefault="00ED5347" w:rsidP="007F4E76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Описание материально-технической базы, необходимой для осущест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ления образовательного процесса по дисциплине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Освоение  дисциплины  инвалидами и 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ED5347" w:rsidRPr="007356FC" w:rsidRDefault="00ED5347" w:rsidP="007F4E76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лекционная  аудитория – мультимедийное оборудование,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мобильныйради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(для 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нарушениями слуха);  источники питания для индивид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альных технических средств;</w:t>
      </w:r>
    </w:p>
    <w:p w:rsidR="00ED5347" w:rsidRPr="007356FC" w:rsidRDefault="00ED5347" w:rsidP="007F4E76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учебная аудитория для практических занятий (семинаров) мультимедийное  оборудование,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 w:rsidR="007356FC" w:rsidRPr="0073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радиокласс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(для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нарушениями слуха);</w:t>
      </w:r>
    </w:p>
    <w:p w:rsidR="00ED5347" w:rsidRPr="007356FC" w:rsidRDefault="00ED5347" w:rsidP="007F4E76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учебная  аудитория  для  самостоятельной  работы – стандартные рабочие места с  персональными  компьютерами; рабочее место с персональным компьют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ром, с  программой  экранного  доступа,  программой экранного увеличения и </w:t>
      </w:r>
      <w:proofErr w:type="spellStart"/>
      <w:r w:rsidRPr="007356FC">
        <w:rPr>
          <w:rFonts w:ascii="Times New Roman" w:hAnsi="Times New Roman" w:cs="Times New Roman"/>
          <w:sz w:val="24"/>
          <w:szCs w:val="24"/>
        </w:rPr>
        <w:t>брайлевским</w:t>
      </w:r>
      <w:proofErr w:type="spellEnd"/>
      <w:r w:rsidRPr="007356FC">
        <w:rPr>
          <w:rFonts w:ascii="Times New Roman" w:hAnsi="Times New Roman" w:cs="Times New Roman"/>
          <w:sz w:val="24"/>
          <w:szCs w:val="24"/>
        </w:rPr>
        <w:t xml:space="preserve"> дисплеем для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нарушением зрения.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В  каждой  аудитории,  где  обучаются  инвалиды  и  лица  с  ограниченными во</w:t>
      </w:r>
      <w:r w:rsidRPr="007356FC">
        <w:rPr>
          <w:rFonts w:ascii="Times New Roman" w:hAnsi="Times New Roman" w:cs="Times New Roman"/>
          <w:sz w:val="24"/>
          <w:szCs w:val="24"/>
        </w:rPr>
        <w:t>з</w:t>
      </w:r>
      <w:r w:rsidRPr="007356FC">
        <w:rPr>
          <w:rFonts w:ascii="Times New Roman" w:hAnsi="Times New Roman" w:cs="Times New Roman"/>
          <w:sz w:val="24"/>
          <w:szCs w:val="24"/>
        </w:rPr>
        <w:t>можностями  здоровья,  должно  быть  предусмотрено  соответствующее количество мест для обучающихся с учётом ограничений их здоровья.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В  учебные  аудитории  должен  быть  беспрепятственный  доступ  для обучающи</w:t>
      </w:r>
      <w:r w:rsidRPr="007356FC">
        <w:rPr>
          <w:rFonts w:ascii="Times New Roman" w:hAnsi="Times New Roman" w:cs="Times New Roman"/>
          <w:sz w:val="24"/>
          <w:szCs w:val="24"/>
        </w:rPr>
        <w:t>х</w:t>
      </w:r>
      <w:r w:rsidRPr="007356FC">
        <w:rPr>
          <w:rFonts w:ascii="Times New Roman" w:hAnsi="Times New Roman" w:cs="Times New Roman"/>
          <w:sz w:val="24"/>
          <w:szCs w:val="24"/>
        </w:rPr>
        <w:t xml:space="preserve">ся  инвалидов  и  обучающихся  с  ограниченными  возможностями здоровья. </w:t>
      </w: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7356FC">
      <w:pPr>
        <w:pStyle w:val="10"/>
        <w:rPr>
          <w:rFonts w:ascii="Times New Roman" w:hAnsi="Times New Roman" w:cs="Times New Roman"/>
        </w:rPr>
      </w:pPr>
      <w:bookmarkStart w:id="28" w:name="_Toc66948729"/>
      <w:bookmarkStart w:id="29" w:name="_Toc66950533"/>
      <w:r w:rsidRPr="007356FC">
        <w:rPr>
          <w:rFonts w:ascii="Times New Roman" w:hAnsi="Times New Roman" w:cs="Times New Roman"/>
        </w:rPr>
        <w:t>9. ОСОБЕННОСТИ ОРГАНИЗАЦИИ ОБРАЗОВАТЕЛЬНОГО ПР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ЦЕССА С ПРИМЕНЕНИЕМ ЭЛЕКТРОННОГО ОБУЧЕНИЯ И Д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СТАНЦИОННЫХ ОБРАЗОВАТЕЛЬНЫХ ТЕХНОЛОГИЙ</w:t>
      </w:r>
      <w:bookmarkEnd w:id="28"/>
      <w:bookmarkEnd w:id="29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порядке применения электронного обучения и 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станционных образовательных технологий в Пятигорском медико-фармацевтическом 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ституте – филиале федерального государственного бюджетного образовательного учр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ждения высшего образования «Волгоградский государственный медицинский универс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тет» Министерства здравоохранения Российской Федерации, утвержденном Ученым сов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том 30.08.2019 а также в соответствии с изменениями в ст.108 Федерального закона «Об образовании в Российской Федерации» при угрозе возникновения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или) отдельных чре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з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вычайных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ситуаций, введении режима повышенной готовности или чрезвычайной ситу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ции реализация практической подготовки, включая  практики, Государственная итоговая аттестация могут осуществляться с применением электронного обучения  и дистанцио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ных образовательных технологий и/или электронного обучения в порядке, установленном федеральными органами исполнительной власти, распорядительными актами ФГБОУ ВолгГМУ Минздрава России, ПМФИ – филиала ФГБОУ ВО ВолгГМУ Минздрава России. </w:t>
      </w:r>
      <w:proofErr w:type="gramEnd"/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0" w:name="_Toc61432323"/>
      <w:bookmarkStart w:id="31" w:name="_Toc61468316"/>
      <w:bookmarkStart w:id="32" w:name="_Toc66948730"/>
      <w:bookmarkStart w:id="33" w:name="_Toc66950534"/>
      <w:r w:rsidRPr="007356FC">
        <w:rPr>
          <w:rFonts w:ascii="Times New Roman" w:hAnsi="Times New Roman" w:cs="Times New Roman"/>
        </w:rPr>
        <w:t>9.1.</w:t>
      </w:r>
      <w:r w:rsidRPr="007356FC">
        <w:rPr>
          <w:rFonts w:ascii="Times New Roman" w:hAnsi="Times New Roman" w:cs="Times New Roman"/>
        </w:rPr>
        <w:tab/>
        <w:t>Реализация основных видов учебной деятельности с применением эле</w:t>
      </w:r>
      <w:r w:rsidRPr="007356FC">
        <w:rPr>
          <w:rFonts w:ascii="Times New Roman" w:hAnsi="Times New Roman" w:cs="Times New Roman"/>
        </w:rPr>
        <w:t>к</w:t>
      </w:r>
      <w:r w:rsidRPr="007356FC">
        <w:rPr>
          <w:rFonts w:ascii="Times New Roman" w:hAnsi="Times New Roman" w:cs="Times New Roman"/>
        </w:rPr>
        <w:t>тронного обучения, ДОТ.</w:t>
      </w:r>
      <w:bookmarkEnd w:id="30"/>
      <w:bookmarkEnd w:id="31"/>
      <w:bookmarkEnd w:id="32"/>
      <w:bookmarkEnd w:id="33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 применением электронного обучения или ДОТ могут проводиться следующие виды занятий: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Лекция может быть представлена в виде текстового документа, презентации, 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део-лекции в асинхронном режиме или посредством технологии 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вебинара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– в синхронном режиме. Преподаватель может использовать технологию 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-конференции, 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вебинара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в случае наличия технической возможности,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утвержденного тематического плана занятий лекционного типа.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Семинарские занятия могут реализовываться в форме дистанционного выполнения заданий преподавателя, самостоятельной работы. Задания на самостоятельную работу должны ориентировать обучающегося преимущественно на работу с электронными 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сурсами. Для коммуникации во время семинарских занятий могут быть использованы л</w:t>
      </w:r>
      <w:r w:rsidRPr="007356FC">
        <w:rPr>
          <w:rFonts w:ascii="Times New Roman" w:eastAsia="Calibri" w:hAnsi="Times New Roman" w:cs="Times New Roman"/>
          <w:sz w:val="24"/>
          <w:szCs w:val="24"/>
        </w:rPr>
        <w:t>ю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бые доступные технологии в синхронном и асинхронном режиме, удобные преподавателю и обучающемуся, в том числе чаты в 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мессенджерах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Практическое занятие, во время которого формируются умения и навыки их пра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тического применения путем индивидуального выполнения заданий, сформулированных преподавателем, выполняются дистанционно, результаты представляются преподавателю посредством телекоммуникационных технологий. По каждой теме практическ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го/семинарского занятия обучающийся должен получить задания,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соответствующее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целям и задачам занятия, вопросы для обсуждения. Выполнение задания должно обеспечивать формирования части компетенции, предусмотренной РПД и целями занятия. Рекоменд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ется разрабатывать задания, по возможности, персонализировано для каждого обучающ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гося. Задание на практическое занятие должно быть соизмеримо с продолжительностью занятия по расписанию.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Лабораторное занятие, предусматривающее личное проведение обучающимися натуральных или имитационных экспериментов или исследований, овладения практич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скими навыками работы с лабораторным оборудованием, приборами, измерительной 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п</w:t>
      </w:r>
      <w:r w:rsidRPr="007356FC">
        <w:rPr>
          <w:rFonts w:ascii="Times New Roman" w:eastAsia="Calibri" w:hAnsi="Times New Roman" w:cs="Times New Roman"/>
          <w:sz w:val="24"/>
          <w:szCs w:val="24"/>
        </w:rPr>
        <w:t>паратурой, вычислительной техникой, технологическими, аналитическими или иными экспериментальными методиками, выполняется при помощи доступных средств или им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тационных тренажеров. На кафедре должны быть методически проработаны возможности проведения лабораторного занятия в дистанционной форме.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Самостоятельная работа с использованием дистанционных образовательных техн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логий может предусматривать: решение клинических задач, решение ситуационных задач, чтение электронного текста (учебника, первоисточника, учебного пособия, лекции, пр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зентации и т.д.) просмотр видео-лекций, составление плана текста, графическое изобр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жение структуры текста, конспектирование текста,  выписки из текста, работа с электро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ными словарями, базами данных, глоссарием, 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wiki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>, справочниками;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ознакомление с но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мативными документами; учебно-исследовательскую работу, написание обзора статьи, эссе, разбор лабораторных или инструментальных методов диагностики.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Все виды занятий реализуются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утвержденного тематического плана. М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териалы размещаются в ЭИОС института.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Учебный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контент, размещаемый в ЭИОС по возможности необходимо снабдить комплексом пошаговых инструкций, позволяющих обучающемуся правильно выполнить методические требования.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Методические материалы должны быть адаптированы к осуществлению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тельного процесса с использованием электронного обучения и дистанционных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тельных технологий.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В случае невозможности организации практики в медицинских и фармацевтич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ских организациях или иных организациях, соответствующих профилю образовательной программы, на кафедрах организуется максимальное использование возможностей эле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тронного обучения и дистанционных образовательных технологий (ДОТ) на Учебном портал e-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learning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на сайте https://do.pmedpharm.ru. 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Местом проведения практики, при организации которой используются  ДОТ, при невозможности реализации практики в профильной организации в связи с введением ограничительных мероприятий, является Пятигорский медико-фармацевтический инст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тут независимо от места нахождения обучающегося.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4" w:name="_Toc61432324"/>
      <w:bookmarkStart w:id="35" w:name="_Toc61468317"/>
      <w:bookmarkStart w:id="36" w:name="_Toc66948731"/>
      <w:bookmarkStart w:id="37" w:name="_Toc66950535"/>
      <w:r w:rsidRPr="007356FC">
        <w:rPr>
          <w:rFonts w:ascii="Times New Roman" w:hAnsi="Times New Roman" w:cs="Times New Roman"/>
        </w:rPr>
        <w:t>9.2.</w:t>
      </w:r>
      <w:r w:rsidRPr="007356FC">
        <w:rPr>
          <w:rFonts w:ascii="Times New Roman" w:hAnsi="Times New Roman" w:cs="Times New Roman"/>
        </w:rPr>
        <w:tab/>
        <w:t>Контроль и порядок выполнения внеаудиторной самостоятельной раб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ты </w:t>
      </w:r>
      <w:proofErr w:type="gramStart"/>
      <w:r w:rsidRPr="007356FC">
        <w:rPr>
          <w:rFonts w:ascii="Times New Roman" w:hAnsi="Times New Roman" w:cs="Times New Roman"/>
        </w:rPr>
        <w:t>обучающихся</w:t>
      </w:r>
      <w:bookmarkEnd w:id="34"/>
      <w:bookmarkEnd w:id="35"/>
      <w:bookmarkEnd w:id="36"/>
      <w:bookmarkEnd w:id="37"/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Контрольные мероприятия предусматривают текущий контроль по каждому зан</w:t>
      </w:r>
      <w:r w:rsidRPr="007356FC">
        <w:rPr>
          <w:rFonts w:ascii="Times New Roman" w:eastAsia="Calibri" w:hAnsi="Times New Roman" w:cs="Times New Roman"/>
          <w:sz w:val="24"/>
          <w:szCs w:val="24"/>
        </w:rPr>
        <w:t>я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тию, промежуточную аттестацию в соответствии с рабочей программой дисциплины.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Обучающийся обязан выслать выполненное задание преподавателю начиная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дня проведения занятия и заканчивая окончанием следующего рабочего дня.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Преподаватель обязан довести оценку по выполненному занятию не позднее сл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дующего рабочего дня после получения работы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обучающегося.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Контроль выполнения внеаудиторной самостоятельной работы осуществляется п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тем проверки реализуемых компетенций согласно настоящей программы и с учетом фо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дов оценочных сре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я текущей аттестации при изучении данной дисциплины. Ото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б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ражение хода образовательного процесса осуществляется в существующей форме – путем отражения учебной активности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в кафедральном журнале (на бумажном 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сителе).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8" w:name="_Toc61432325"/>
      <w:bookmarkStart w:id="39" w:name="_Toc61468318"/>
      <w:bookmarkStart w:id="40" w:name="_Toc66948732"/>
      <w:bookmarkStart w:id="41" w:name="_Toc66950536"/>
      <w:r w:rsidRPr="007356FC">
        <w:rPr>
          <w:rFonts w:ascii="Times New Roman" w:hAnsi="Times New Roman" w:cs="Times New Roman"/>
        </w:rPr>
        <w:t>9.3.</w:t>
      </w:r>
      <w:r w:rsidRPr="007356FC">
        <w:rPr>
          <w:rFonts w:ascii="Times New Roman" w:hAnsi="Times New Roman" w:cs="Times New Roman"/>
        </w:rPr>
        <w:tab/>
        <w:t>Регламент организации и проведения промежуточной аттестации с пр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менением ЭО и ДОТ</w:t>
      </w:r>
      <w:bookmarkEnd w:id="38"/>
      <w:bookmarkEnd w:id="39"/>
      <w:bookmarkEnd w:id="40"/>
      <w:bookmarkEnd w:id="41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При организации и проведении промежуточной аттестации с применением эле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тронного обучения, дистанционных образовательных технологий кафедра: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совместно с отделом информационных технологий создает условия для функционирования ЭИОС, обеспечивающей полноценное проведение промежуточной 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тестации в полном объеме независимо от места нахождения обучающихся;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обеспечивает идентификацию личности обучающегося и контроль соблюд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ния условий проведения экзаменационных и/или зачетных процедур, в рамках которых осуществляется оценка результатов обучения.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Экзаменационные и/или зачетные процедуры в синхронном режиме проводится с учетом видео-фиксации идентификации личности; видео-фиксации устного ответа; в асинхронном режиме - с учетом аутентификации обучающегося через систему управления обучением (LMS). 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Проведение промежуточной аттестации по дисциплине регламентируется п.6 раб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чей программы дисциплины, включая формируемый фонд оценочных сре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я пров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дения промежуточной аттестации. Порядок проведения промежуточной аттестации ос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ществляется в форме: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Компьютерного тестирования и устного собеседования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42" w:name="_Toc61432326"/>
      <w:bookmarkStart w:id="43" w:name="_Toc61468319"/>
      <w:bookmarkStart w:id="44" w:name="_Toc66948733"/>
      <w:bookmarkStart w:id="45" w:name="_Toc66950537"/>
      <w:r w:rsidRPr="007356FC">
        <w:rPr>
          <w:rFonts w:ascii="Times New Roman" w:hAnsi="Times New Roman" w:cs="Times New Roman"/>
        </w:rPr>
        <w:t>9.4.</w:t>
      </w:r>
      <w:r w:rsidRPr="007356FC">
        <w:rPr>
          <w:rFonts w:ascii="Times New Roman" w:hAnsi="Times New Roman" w:cs="Times New Roman"/>
        </w:rPr>
        <w:tab/>
        <w:t>Регламент организации и проведения Государственной итоговой атт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стации с применением ЭО и ДОТ</w:t>
      </w:r>
      <w:bookmarkEnd w:id="42"/>
      <w:bookmarkEnd w:id="43"/>
      <w:bookmarkEnd w:id="44"/>
      <w:bookmarkEnd w:id="45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При угрозе возникновения и (или) возникновения отдельных чрезвычайных ситу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ций, введение режима повышенной готовности или чрезвычайной ситуации на всей те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р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ритории Российской Федерации либо на ее части, проведение государственной итоговой аттестации, завершающей освоение основных профессиональных образовательных пр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грамм, осуществляется с применением электронного обучения, дистанционных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тельных технологий вне зависимости от ограничений, предусмотренных в федеральных государственных образовательных стандартах.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Осуществление государственной итоговой аттестации с применением дистанцио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ных образовательных технологий допускается в связи с установлением особого режима работы ПМФИ,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в ПМФИ проводится в соответствии с Пол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жениями ПМФИ о проведении государственной итоговой аттестации с применением 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станционных образовательных технологий по образовательным программам высшего 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б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разования (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>,  ординатура, аспирантура), среднего професси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нального образования (СПО) выпускников в условиях проведения мероприятий по пред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преждению распространения новой 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коронавируснойинфекциивсроки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, предусмотренные утвержденными учебными планами и календарными учебными графиками в соответствии с программой ГИА, 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ГИА с применением ДОТ осуществляется посредством технологий, обеспечива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ю</w:t>
      </w:r>
      <w:r w:rsidRPr="007356FC">
        <w:rPr>
          <w:rFonts w:ascii="Times New Roman" w:eastAsia="Calibri" w:hAnsi="Times New Roman" w:cs="Times New Roman"/>
          <w:sz w:val="24"/>
          <w:szCs w:val="24"/>
        </w:rPr>
        <w:t>щих идентификацию личности аттестуемого,  объективность оценивания, сохранность 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zoom.us и электронной информационно-образовательной среды ПМФИ (далее – ЭИОС ПМФИ), доступной в сети Интернет по адресу https://do.pmedpharm.ru. 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Компьютерное тестирование, проводится посредством доступа на учебный портал по адресу https://do.pmedpharm.ru  на основе учетных данных экзаменуемого. Каждый э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заменуемый выполняет один из предложенных вариантов компьютерного теста, набор случайных заданий с выбором одного или нескольких верных решений из предложенного списка. Тест включает задания по дисциплинам программы с учетом требуемых ФГОС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компетенций. Время решения тестовых заданий составляет 1 мин на 1 тестовое зад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ние (Пример, при числе тестовых заданий 60, время решения составляет 60 минут).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Критерием оценки знаний экзаменуемого на первом этапе государственного экз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мена (компьютерное тестирование) является количество правильных ответов на предл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женные тестовые задания. Оценивание выполняется автоматически.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ния в течение одного года.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Результат компьютерного тестирования 61% и выше является допуском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второму этапу ГИА – «зачтено». Окончательное решение о допуске к следующему этапу ГИА в</w:t>
      </w:r>
      <w:r w:rsidRPr="007356FC">
        <w:rPr>
          <w:rFonts w:ascii="Times New Roman" w:eastAsia="Calibri" w:hAnsi="Times New Roman" w:cs="Times New Roman"/>
          <w:sz w:val="24"/>
          <w:szCs w:val="24"/>
        </w:rPr>
        <w:t>ы</w:t>
      </w:r>
      <w:r w:rsidRPr="007356FC">
        <w:rPr>
          <w:rFonts w:ascii="Times New Roman" w:eastAsia="Calibri" w:hAnsi="Times New Roman" w:cs="Times New Roman"/>
          <w:sz w:val="24"/>
          <w:szCs w:val="24"/>
        </w:rPr>
        <w:t>пускника в каждом отдельном случае принимается Председателем государственной экз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менационной комиссии.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Государственный экзамен в виде итогового междисциплинарного экзамена (соб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седования) по специальности предусматривает оценку уровня </w:t>
      </w:r>
      <w:proofErr w:type="spellStart"/>
      <w:r w:rsidRPr="007356FC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комп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тенций, имеющих определяющее значение для профессиональной деятельности выпус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ников.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проводится в режиме видеоконференции, позволяющей осуществлять опосредованное (на расстоянии) взаимодействие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и членов государственной экзаменационной комиссии.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Видеоконференция проводится в режиме реального времени с использованием 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формационно-телекоммуникационных сетей.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Процедура государственного экзамена, в том числе подготовки и защиты выпус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ной квалификационной работы с применением дистанционных образовательных технол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гий, регламентируется соответствующими Положениями.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DD6" w:rsidRPr="007356FC" w:rsidRDefault="002C3DD6" w:rsidP="001D3F6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2C3DD6" w:rsidRPr="007356FC" w:rsidSect="001D3F68">
      <w:pgSz w:w="11900" w:h="16838"/>
      <w:pgMar w:top="1136" w:right="840" w:bottom="879" w:left="170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CC" w:rsidRDefault="00067FCC" w:rsidP="00C5797B">
      <w:pPr>
        <w:spacing w:after="0" w:line="240" w:lineRule="auto"/>
      </w:pPr>
      <w:r>
        <w:separator/>
      </w:r>
    </w:p>
  </w:endnote>
  <w:endnote w:type="continuationSeparator" w:id="0">
    <w:p w:rsidR="00067FCC" w:rsidRDefault="00067FCC" w:rsidP="00C5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C" w:rsidRPr="00067FCC" w:rsidRDefault="005201C0" w:rsidP="00067FCC">
    <w:pPr>
      <w:pStyle w:val="af2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Пятигорск, 2024</w:t>
    </w:r>
    <w:r w:rsidR="00067FCC" w:rsidRPr="00067FCC">
      <w:rPr>
        <w:rFonts w:asciiTheme="majorHAnsi" w:hAnsiTheme="majorHAnsi"/>
        <w:b/>
      </w:rPr>
      <w:t xml:space="preserve"> г.</w:t>
    </w:r>
  </w:p>
  <w:p w:rsidR="00067FCC" w:rsidRDefault="00067F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CC" w:rsidRDefault="00067FCC" w:rsidP="00C5797B">
      <w:pPr>
        <w:spacing w:after="0" w:line="240" w:lineRule="auto"/>
      </w:pPr>
      <w:r>
        <w:separator/>
      </w:r>
    </w:p>
  </w:footnote>
  <w:footnote w:type="continuationSeparator" w:id="0">
    <w:p w:rsidR="00067FCC" w:rsidRDefault="00067FCC" w:rsidP="00C5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C" w:rsidRPr="00067FCC" w:rsidRDefault="00067FCC" w:rsidP="00067FCC">
    <w:pPr>
      <w:tabs>
        <w:tab w:val="center" w:pos="4677"/>
        <w:tab w:val="right" w:pos="9355"/>
      </w:tabs>
      <w:spacing w:after="0" w:line="240" w:lineRule="auto"/>
    </w:pPr>
  </w:p>
  <w:p w:rsidR="00067FCC" w:rsidRDefault="00067F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9924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8"/>
    </w:tblGrid>
    <w:tr w:rsidR="00067FCC" w:rsidRPr="00067FCC" w:rsidTr="00067FCC">
      <w:trPr>
        <w:trHeight w:val="1270"/>
      </w:trPr>
      <w:tc>
        <w:tcPr>
          <w:tcW w:w="1476" w:type="dxa"/>
        </w:tcPr>
        <w:p w:rsidR="00067FCC" w:rsidRPr="00067FCC" w:rsidRDefault="00067FCC" w:rsidP="00067FCC">
          <w:pPr>
            <w:tabs>
              <w:tab w:val="center" w:pos="4677"/>
              <w:tab w:val="right" w:pos="9355"/>
            </w:tabs>
          </w:pPr>
          <w:r w:rsidRPr="00067FCC">
            <w:rPr>
              <w:noProof/>
            </w:rPr>
            <w:drawing>
              <wp:inline distT="0" distB="0" distL="0" distR="0" wp14:anchorId="7A3522EE" wp14:editId="638A0483">
                <wp:extent cx="792956" cy="725946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627" cy="725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b/>
              <w:color w:val="000000" w:themeColor="text1"/>
              <w:szCs w:val="28"/>
            </w:rPr>
          </w:pPr>
          <w:r w:rsidRPr="00067FCC">
            <w:rPr>
              <w:rFonts w:asciiTheme="majorHAnsi" w:hAnsiTheme="majorHAnsi" w:cs="Times New Roman"/>
              <w:b/>
              <w:color w:val="000000" w:themeColor="text1"/>
              <w:szCs w:val="28"/>
            </w:rPr>
            <w:t>ПЯТИГОРСКИЙ МЕДИКО-ФАРМАЦЕВТИЧЕСКИЙ ИНСТИТУТ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</w:pPr>
          <w:r w:rsidRPr="00067FCC">
            <w:rPr>
              <w:rFonts w:asciiTheme="majorHAnsi" w:hAnsiTheme="majorHAnsi" w:cs="Times New Roman"/>
              <w:color w:val="000000" w:themeColor="text1"/>
              <w:sz w:val="16"/>
              <w:szCs w:val="18"/>
            </w:rPr>
            <w:t xml:space="preserve">− </w:t>
          </w:r>
          <w:r w:rsidRPr="00067FCC"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  <w:t>ФИЛИАЛ  ФЕДЕРАЛЬНОГО ГОСУДАРСТВЕННОго  БЮДЖЕТНОго  ОБРАЗОВАТЕЛЬНОго   УЧРЕЖДЕНИя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</w:pPr>
          <w:r w:rsidRPr="00067FCC"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  <w:t>ВЫСШЕГО     ОБРАЗОВАНИЯ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</w:pPr>
          <w:r w:rsidRPr="00067FCC">
            <w:rPr>
              <w:rFonts w:asciiTheme="majorHAnsi" w:hAnsiTheme="majorHAnsi"/>
              <w:b/>
              <w:color w:val="000000" w:themeColor="text1"/>
              <w:sz w:val="20"/>
              <w:szCs w:val="20"/>
            </w:rPr>
            <w:t xml:space="preserve">«ВОЛГОГРАДСКИЙ </w:t>
          </w: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ГОСУДАРСТВЕННЫЙ</w:t>
          </w:r>
          <w:r w:rsidRPr="00067FCC">
            <w:rPr>
              <w:rFonts w:asciiTheme="majorHAnsi" w:hAnsiTheme="majorHAnsi"/>
              <w:b/>
              <w:color w:val="000000" w:themeColor="text1"/>
              <w:sz w:val="20"/>
              <w:szCs w:val="20"/>
            </w:rPr>
            <w:t xml:space="preserve"> </w:t>
          </w: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МЕДИЦИНСКИЙ УНИВЕРСИТЕТ»</w:t>
          </w:r>
        </w:p>
        <w:p w:rsidR="00067FCC" w:rsidRPr="00067FCC" w:rsidRDefault="00067FCC" w:rsidP="00067FCC">
          <w:pPr>
            <w:tabs>
              <w:tab w:val="center" w:pos="4677"/>
              <w:tab w:val="right" w:pos="9355"/>
            </w:tabs>
            <w:jc w:val="center"/>
          </w:pP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МИНИСТЕРСТВА ЗДРАВООХРАНЕНИЯ РОССИЙСКОЙ ФЕДЕРАЦИИ</w:t>
          </w:r>
        </w:p>
      </w:tc>
    </w:tr>
  </w:tbl>
  <w:tbl>
    <w:tblPr>
      <w:tblStyle w:val="a5"/>
      <w:tblpPr w:leftFromText="180" w:rightFromText="180" w:vertAnchor="page" w:horzAnchor="margin" w:tblpY="220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1"/>
      <w:gridCol w:w="1193"/>
      <w:gridCol w:w="2382"/>
      <w:gridCol w:w="1940"/>
    </w:tblGrid>
    <w:tr w:rsidR="00067FCC" w:rsidRPr="00067FCC" w:rsidTr="00067FCC">
      <w:trPr>
        <w:trHeight w:val="561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</w:p>
      </w:tc>
    </w:tr>
    <w:tr w:rsidR="00067FCC" w:rsidRPr="00067FCC" w:rsidTr="00067FCC"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b/>
              <w:sz w:val="24"/>
              <w:szCs w:val="24"/>
            </w:rPr>
            <w:t>Принято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b/>
              <w:sz w:val="24"/>
              <w:szCs w:val="24"/>
            </w:rPr>
            <w:t>УТВЕРЖДАЮ</w:t>
          </w:r>
        </w:p>
      </w:tc>
    </w:tr>
    <w:tr w:rsidR="00067FCC" w:rsidRPr="00067FCC" w:rsidTr="00067FCC">
      <w:trPr>
        <w:trHeight w:val="447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на заседании Ученого совета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Заместитель директора по учебной и воспитательной работе</w:t>
          </w:r>
        </w:p>
      </w:tc>
    </w:tr>
    <w:tr w:rsidR="00067FCC" w:rsidRPr="00067FCC" w:rsidTr="00067FCC">
      <w:trPr>
        <w:trHeight w:val="388"/>
      </w:trPr>
      <w:tc>
        <w:tcPr>
          <w:tcW w:w="4061" w:type="dxa"/>
          <w:vAlign w:val="center"/>
        </w:tcPr>
        <w:p w:rsidR="00067FCC" w:rsidRPr="00067FCC" w:rsidRDefault="00067FCC" w:rsidP="005201C0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3</w:t>
          </w:r>
          <w:r w:rsidR="005201C0">
            <w:rPr>
              <w:rFonts w:asciiTheme="majorHAnsi" w:hAnsiTheme="majorHAnsi" w:cs="Times New Roman"/>
              <w:sz w:val="24"/>
              <w:szCs w:val="24"/>
            </w:rPr>
            <w:t>0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>.08.202</w:t>
          </w:r>
          <w:r w:rsidR="005201C0">
            <w:rPr>
              <w:rFonts w:asciiTheme="majorHAnsi" w:hAnsiTheme="majorHAnsi" w:cs="Times New Roman"/>
              <w:sz w:val="24"/>
              <w:szCs w:val="24"/>
            </w:rPr>
            <w:t>4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 xml:space="preserve"> г.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1940" w:type="dxa"/>
          <w:vAlign w:val="bottom"/>
        </w:tcPr>
        <w:p w:rsidR="00067FCC" w:rsidRPr="00067FCC" w:rsidRDefault="00067FCC" w:rsidP="00067FCC">
          <w:pPr>
            <w:jc w:val="right"/>
            <w:rPr>
              <w:rFonts w:asciiTheme="majorHAnsi" w:hAnsiTheme="majorHAnsi" w:cs="Times New Roman"/>
              <w:sz w:val="24"/>
              <w:szCs w:val="24"/>
            </w:rPr>
          </w:pPr>
          <w:proofErr w:type="spellStart"/>
          <w:r w:rsidRPr="00067FCC">
            <w:rPr>
              <w:rFonts w:asciiTheme="majorHAnsi" w:hAnsiTheme="majorHAnsi" w:cs="Times New Roman"/>
              <w:sz w:val="24"/>
              <w:szCs w:val="24"/>
            </w:rPr>
            <w:t>И.П.Кодониди</w:t>
          </w:r>
          <w:proofErr w:type="spellEnd"/>
        </w:p>
      </w:tc>
    </w:tr>
    <w:tr w:rsidR="00067FCC" w:rsidRPr="00067FCC" w:rsidTr="00067FCC">
      <w:trPr>
        <w:trHeight w:val="423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Протокол № 1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5201C0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«3</w:t>
          </w:r>
          <w:r w:rsidR="005201C0">
            <w:rPr>
              <w:rFonts w:asciiTheme="majorHAnsi" w:hAnsiTheme="majorHAnsi" w:cs="Times New Roman"/>
              <w:sz w:val="24"/>
              <w:szCs w:val="24"/>
            </w:rPr>
            <w:t>0» августа 2024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 xml:space="preserve"> г.</w:t>
          </w:r>
        </w:p>
      </w:tc>
    </w:tr>
  </w:tbl>
  <w:p w:rsidR="00067FCC" w:rsidRDefault="00067F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EED"/>
    <w:multiLevelType w:val="multilevel"/>
    <w:tmpl w:val="A6D6D1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11191F59"/>
    <w:multiLevelType w:val="multilevel"/>
    <w:tmpl w:val="7E0C2D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>
    <w:nsid w:val="11936C27"/>
    <w:multiLevelType w:val="multilevel"/>
    <w:tmpl w:val="60F8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sz w:val="27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  <w:color w:val="000000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D4F43"/>
    <w:multiLevelType w:val="multilevel"/>
    <w:tmpl w:val="20F25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5A92185"/>
    <w:multiLevelType w:val="hybridMultilevel"/>
    <w:tmpl w:val="D854C4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695"/>
    <w:multiLevelType w:val="hybridMultilevel"/>
    <w:tmpl w:val="6C7A2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41113"/>
    <w:multiLevelType w:val="hybridMultilevel"/>
    <w:tmpl w:val="EC60E0B6"/>
    <w:lvl w:ilvl="0" w:tplc="6A3AAA7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06FA5"/>
    <w:multiLevelType w:val="hybridMultilevel"/>
    <w:tmpl w:val="B624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415F6"/>
    <w:multiLevelType w:val="hybridMultilevel"/>
    <w:tmpl w:val="6CD6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8F36E4"/>
    <w:multiLevelType w:val="hybridMultilevel"/>
    <w:tmpl w:val="D78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23340"/>
    <w:multiLevelType w:val="multilevel"/>
    <w:tmpl w:val="BD0CFA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1BF6346"/>
    <w:multiLevelType w:val="hybridMultilevel"/>
    <w:tmpl w:val="7414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534BFB"/>
    <w:multiLevelType w:val="hybridMultilevel"/>
    <w:tmpl w:val="6476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E47F65"/>
    <w:multiLevelType w:val="multilevel"/>
    <w:tmpl w:val="A8A42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C6422E"/>
    <w:multiLevelType w:val="hybridMultilevel"/>
    <w:tmpl w:val="51DAA4C4"/>
    <w:lvl w:ilvl="0" w:tplc="0419000F">
      <w:start w:val="1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E0356"/>
    <w:multiLevelType w:val="hybridMultilevel"/>
    <w:tmpl w:val="C9685204"/>
    <w:lvl w:ilvl="0" w:tplc="D61455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3"/>
  </w:num>
  <w:num w:numId="9">
    <w:abstractNumId w:val="0"/>
  </w:num>
  <w:num w:numId="1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11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9C"/>
    <w:rsid w:val="000005F2"/>
    <w:rsid w:val="0000598B"/>
    <w:rsid w:val="00005D7C"/>
    <w:rsid w:val="00053B52"/>
    <w:rsid w:val="0006470A"/>
    <w:rsid w:val="0006777A"/>
    <w:rsid w:val="00067FCC"/>
    <w:rsid w:val="00084B05"/>
    <w:rsid w:val="00086D77"/>
    <w:rsid w:val="000A0235"/>
    <w:rsid w:val="000B5400"/>
    <w:rsid w:val="000C3417"/>
    <w:rsid w:val="000C7660"/>
    <w:rsid w:val="00111BA3"/>
    <w:rsid w:val="001252B9"/>
    <w:rsid w:val="001450F3"/>
    <w:rsid w:val="00167EE6"/>
    <w:rsid w:val="001755F5"/>
    <w:rsid w:val="001B52EE"/>
    <w:rsid w:val="001D3F68"/>
    <w:rsid w:val="001D6099"/>
    <w:rsid w:val="001D68B3"/>
    <w:rsid w:val="001E2F08"/>
    <w:rsid w:val="001F41CB"/>
    <w:rsid w:val="001F7AAA"/>
    <w:rsid w:val="001F7F7C"/>
    <w:rsid w:val="00274BD7"/>
    <w:rsid w:val="002869C8"/>
    <w:rsid w:val="002909B0"/>
    <w:rsid w:val="00293DED"/>
    <w:rsid w:val="002A17A1"/>
    <w:rsid w:val="002B7990"/>
    <w:rsid w:val="002C3DD6"/>
    <w:rsid w:val="002F2952"/>
    <w:rsid w:val="00312119"/>
    <w:rsid w:val="00313458"/>
    <w:rsid w:val="00314DCE"/>
    <w:rsid w:val="00366848"/>
    <w:rsid w:val="00367F7E"/>
    <w:rsid w:val="0037326E"/>
    <w:rsid w:val="003913E0"/>
    <w:rsid w:val="00396592"/>
    <w:rsid w:val="003B54AF"/>
    <w:rsid w:val="003D6DED"/>
    <w:rsid w:val="003D6E84"/>
    <w:rsid w:val="0041477F"/>
    <w:rsid w:val="0042092A"/>
    <w:rsid w:val="004245AB"/>
    <w:rsid w:val="00437AEE"/>
    <w:rsid w:val="004852BE"/>
    <w:rsid w:val="00496CFB"/>
    <w:rsid w:val="004A0A1F"/>
    <w:rsid w:val="004C4D4E"/>
    <w:rsid w:val="004C64B6"/>
    <w:rsid w:val="004D06F9"/>
    <w:rsid w:val="004E0107"/>
    <w:rsid w:val="004E371B"/>
    <w:rsid w:val="005201C0"/>
    <w:rsid w:val="00530EFA"/>
    <w:rsid w:val="00560A0B"/>
    <w:rsid w:val="005848E6"/>
    <w:rsid w:val="005A3215"/>
    <w:rsid w:val="005A44AD"/>
    <w:rsid w:val="005A5C92"/>
    <w:rsid w:val="005B07D1"/>
    <w:rsid w:val="005D5E55"/>
    <w:rsid w:val="00602627"/>
    <w:rsid w:val="00626C9C"/>
    <w:rsid w:val="0064258B"/>
    <w:rsid w:val="00655254"/>
    <w:rsid w:val="00684666"/>
    <w:rsid w:val="006A286D"/>
    <w:rsid w:val="006B2881"/>
    <w:rsid w:val="006C0E4A"/>
    <w:rsid w:val="006F3551"/>
    <w:rsid w:val="006F5A1F"/>
    <w:rsid w:val="007207B5"/>
    <w:rsid w:val="00723BEC"/>
    <w:rsid w:val="007356FC"/>
    <w:rsid w:val="00747DC0"/>
    <w:rsid w:val="007669B0"/>
    <w:rsid w:val="0077349F"/>
    <w:rsid w:val="00773976"/>
    <w:rsid w:val="007821F6"/>
    <w:rsid w:val="00794BC6"/>
    <w:rsid w:val="007A0F7A"/>
    <w:rsid w:val="007B1951"/>
    <w:rsid w:val="007C196B"/>
    <w:rsid w:val="007C5EE9"/>
    <w:rsid w:val="007D1302"/>
    <w:rsid w:val="007D20A6"/>
    <w:rsid w:val="007F0046"/>
    <w:rsid w:val="007F2E19"/>
    <w:rsid w:val="007F4E76"/>
    <w:rsid w:val="008117E7"/>
    <w:rsid w:val="00811A3E"/>
    <w:rsid w:val="00825F3D"/>
    <w:rsid w:val="00876F02"/>
    <w:rsid w:val="008B2F6C"/>
    <w:rsid w:val="008E1045"/>
    <w:rsid w:val="008E7591"/>
    <w:rsid w:val="00924CCE"/>
    <w:rsid w:val="00932F9C"/>
    <w:rsid w:val="00952695"/>
    <w:rsid w:val="00955BCE"/>
    <w:rsid w:val="00966C6F"/>
    <w:rsid w:val="0097084C"/>
    <w:rsid w:val="00981549"/>
    <w:rsid w:val="009930A8"/>
    <w:rsid w:val="009B44CA"/>
    <w:rsid w:val="009C3AF1"/>
    <w:rsid w:val="009D44AA"/>
    <w:rsid w:val="009F06DE"/>
    <w:rsid w:val="00A14E76"/>
    <w:rsid w:val="00A40D9F"/>
    <w:rsid w:val="00A50E5A"/>
    <w:rsid w:val="00A70A65"/>
    <w:rsid w:val="00A76600"/>
    <w:rsid w:val="00A82184"/>
    <w:rsid w:val="00AD2396"/>
    <w:rsid w:val="00AE6C1B"/>
    <w:rsid w:val="00B04B31"/>
    <w:rsid w:val="00B12C81"/>
    <w:rsid w:val="00B14909"/>
    <w:rsid w:val="00B15695"/>
    <w:rsid w:val="00B24F9B"/>
    <w:rsid w:val="00B258B3"/>
    <w:rsid w:val="00B4457D"/>
    <w:rsid w:val="00B57397"/>
    <w:rsid w:val="00B65009"/>
    <w:rsid w:val="00B66D44"/>
    <w:rsid w:val="00B91C48"/>
    <w:rsid w:val="00BA16F1"/>
    <w:rsid w:val="00BA6CED"/>
    <w:rsid w:val="00BB63CE"/>
    <w:rsid w:val="00BC27C7"/>
    <w:rsid w:val="00BD2A7E"/>
    <w:rsid w:val="00BE1994"/>
    <w:rsid w:val="00C10D2E"/>
    <w:rsid w:val="00C13ABE"/>
    <w:rsid w:val="00C307C6"/>
    <w:rsid w:val="00C36033"/>
    <w:rsid w:val="00C5797B"/>
    <w:rsid w:val="00C91B0C"/>
    <w:rsid w:val="00CA4D1B"/>
    <w:rsid w:val="00CE20FA"/>
    <w:rsid w:val="00D27F48"/>
    <w:rsid w:val="00D33271"/>
    <w:rsid w:val="00D3618B"/>
    <w:rsid w:val="00D4677F"/>
    <w:rsid w:val="00D530D9"/>
    <w:rsid w:val="00D71A17"/>
    <w:rsid w:val="00D74DF9"/>
    <w:rsid w:val="00D97556"/>
    <w:rsid w:val="00DA72CA"/>
    <w:rsid w:val="00DC517E"/>
    <w:rsid w:val="00DD149F"/>
    <w:rsid w:val="00DF649F"/>
    <w:rsid w:val="00E0673F"/>
    <w:rsid w:val="00E1192A"/>
    <w:rsid w:val="00E22100"/>
    <w:rsid w:val="00E23220"/>
    <w:rsid w:val="00E26BBC"/>
    <w:rsid w:val="00ED5347"/>
    <w:rsid w:val="00ED7F3A"/>
    <w:rsid w:val="00F16179"/>
    <w:rsid w:val="00F31C9C"/>
    <w:rsid w:val="00F63E68"/>
    <w:rsid w:val="00F927B1"/>
    <w:rsid w:val="00FB41ED"/>
    <w:rsid w:val="00FB5E16"/>
    <w:rsid w:val="00FC06EE"/>
    <w:rsid w:val="00FE4058"/>
    <w:rsid w:val="00FF31BC"/>
    <w:rsid w:val="00FF5C39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31C9C"/>
  </w:style>
  <w:style w:type="paragraph" w:styleId="a3">
    <w:name w:val="Balloon Text"/>
    <w:basedOn w:val="a"/>
    <w:link w:val="a4"/>
    <w:uiPriority w:val="99"/>
    <w:semiHidden/>
    <w:unhideWhenUsed/>
    <w:rsid w:val="00F31C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C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7F3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F3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D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ED7F3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D7F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7F3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ED7F3A"/>
    <w:pPr>
      <w:spacing w:after="100"/>
      <w:ind w:left="440"/>
    </w:pPr>
  </w:style>
  <w:style w:type="paragraph" w:styleId="aa">
    <w:name w:val="endnote text"/>
    <w:basedOn w:val="a"/>
    <w:link w:val="ab"/>
    <w:uiPriority w:val="99"/>
    <w:semiHidden/>
    <w:unhideWhenUsed/>
    <w:rsid w:val="00C5797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97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797B"/>
    <w:rPr>
      <w:vertAlign w:val="superscript"/>
    </w:rPr>
  </w:style>
  <w:style w:type="paragraph" w:styleId="ad">
    <w:name w:val="List Paragraph"/>
    <w:basedOn w:val="a"/>
    <w:uiPriority w:val="34"/>
    <w:qFormat/>
    <w:rsid w:val="005A5C92"/>
    <w:pPr>
      <w:ind w:left="720"/>
      <w:contextualSpacing/>
    </w:pPr>
  </w:style>
  <w:style w:type="paragraph" w:customStyle="1" w:styleId="1">
    <w:name w:val="Стиль1"/>
    <w:basedOn w:val="a"/>
    <w:rsid w:val="005A5C9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BD7"/>
    <w:rPr>
      <w:b/>
      <w:bCs/>
    </w:rPr>
  </w:style>
  <w:style w:type="paragraph" w:styleId="af0">
    <w:name w:val="header"/>
    <w:basedOn w:val="a"/>
    <w:link w:val="af1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2695"/>
  </w:style>
  <w:style w:type="paragraph" w:styleId="af2">
    <w:name w:val="footer"/>
    <w:basedOn w:val="a"/>
    <w:link w:val="af3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2695"/>
  </w:style>
  <w:style w:type="paragraph" w:styleId="af4">
    <w:name w:val="Body Text Indent"/>
    <w:basedOn w:val="a"/>
    <w:link w:val="af5"/>
    <w:uiPriority w:val="99"/>
    <w:unhideWhenUsed/>
    <w:rsid w:val="009C3AF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C3AF1"/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uiPriority w:val="99"/>
    <w:unhideWhenUsed/>
    <w:rsid w:val="009C3AF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C3AF1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C3AF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C3AF1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nhideWhenUsed/>
    <w:rsid w:val="00794BC6"/>
    <w:pPr>
      <w:spacing w:after="120"/>
    </w:pPr>
  </w:style>
  <w:style w:type="character" w:customStyle="1" w:styleId="af7">
    <w:name w:val="Основной текст Знак"/>
    <w:basedOn w:val="a0"/>
    <w:link w:val="af6"/>
    <w:rsid w:val="00794BC6"/>
  </w:style>
  <w:style w:type="paragraph" w:customStyle="1" w:styleId="14">
    <w:name w:val="Обычный1"/>
    <w:rsid w:val="00794B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rsid w:val="00794B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ConsPlusNormal">
    <w:name w:val="ConsPlusNormal"/>
    <w:rsid w:val="0079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794B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customStyle="1" w:styleId="51">
    <w:name w:val="Сетка таблицы51"/>
    <w:basedOn w:val="a1"/>
    <w:uiPriority w:val="59"/>
    <w:rsid w:val="0029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First Indent"/>
    <w:basedOn w:val="af6"/>
    <w:link w:val="af9"/>
    <w:uiPriority w:val="99"/>
    <w:unhideWhenUsed/>
    <w:rsid w:val="007821F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f9">
    <w:name w:val="Красная строка Знак"/>
    <w:basedOn w:val="af7"/>
    <w:link w:val="af8"/>
    <w:uiPriority w:val="99"/>
    <w:rsid w:val="007821F6"/>
    <w:rPr>
      <w:rFonts w:ascii="Calibri" w:eastAsia="Calibri" w:hAnsi="Calibri" w:cs="Times New Roman"/>
    </w:rPr>
  </w:style>
  <w:style w:type="paragraph" w:styleId="afa">
    <w:name w:val="List"/>
    <w:basedOn w:val="a"/>
    <w:unhideWhenUsed/>
    <w:rsid w:val="00FB5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Текст выделеный"/>
    <w:basedOn w:val="a0"/>
    <w:rsid w:val="00773976"/>
    <w:rPr>
      <w:b/>
      <w:bCs w:val="0"/>
    </w:rPr>
  </w:style>
  <w:style w:type="paragraph" w:customStyle="1" w:styleId="afc">
    <w:name w:val="абвгд"/>
    <w:basedOn w:val="a"/>
    <w:rsid w:val="006C0E4A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Список 1"/>
    <w:basedOn w:val="a"/>
    <w:rsid w:val="006C0E4A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C0E4A"/>
  </w:style>
  <w:style w:type="paragraph" w:customStyle="1" w:styleId="140">
    <w:name w:val="Обычный 14"/>
    <w:basedOn w:val="a"/>
    <w:rsid w:val="00067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747DC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747DC0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4457D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5"/>
    <w:uiPriority w:val="59"/>
    <w:rsid w:val="007F4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31C9C"/>
  </w:style>
  <w:style w:type="paragraph" w:styleId="a3">
    <w:name w:val="Balloon Text"/>
    <w:basedOn w:val="a"/>
    <w:link w:val="a4"/>
    <w:uiPriority w:val="99"/>
    <w:semiHidden/>
    <w:unhideWhenUsed/>
    <w:rsid w:val="00F31C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C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7F3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F3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D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ED7F3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D7F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7F3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ED7F3A"/>
    <w:pPr>
      <w:spacing w:after="100"/>
      <w:ind w:left="440"/>
    </w:pPr>
  </w:style>
  <w:style w:type="paragraph" w:styleId="aa">
    <w:name w:val="endnote text"/>
    <w:basedOn w:val="a"/>
    <w:link w:val="ab"/>
    <w:uiPriority w:val="99"/>
    <w:semiHidden/>
    <w:unhideWhenUsed/>
    <w:rsid w:val="00C5797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97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797B"/>
    <w:rPr>
      <w:vertAlign w:val="superscript"/>
    </w:rPr>
  </w:style>
  <w:style w:type="paragraph" w:styleId="ad">
    <w:name w:val="List Paragraph"/>
    <w:basedOn w:val="a"/>
    <w:uiPriority w:val="34"/>
    <w:qFormat/>
    <w:rsid w:val="005A5C92"/>
    <w:pPr>
      <w:ind w:left="720"/>
      <w:contextualSpacing/>
    </w:pPr>
  </w:style>
  <w:style w:type="paragraph" w:customStyle="1" w:styleId="1">
    <w:name w:val="Стиль1"/>
    <w:basedOn w:val="a"/>
    <w:rsid w:val="005A5C9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BD7"/>
    <w:rPr>
      <w:b/>
      <w:bCs/>
    </w:rPr>
  </w:style>
  <w:style w:type="paragraph" w:styleId="af0">
    <w:name w:val="header"/>
    <w:basedOn w:val="a"/>
    <w:link w:val="af1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2695"/>
  </w:style>
  <w:style w:type="paragraph" w:styleId="af2">
    <w:name w:val="footer"/>
    <w:basedOn w:val="a"/>
    <w:link w:val="af3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2695"/>
  </w:style>
  <w:style w:type="paragraph" w:styleId="af4">
    <w:name w:val="Body Text Indent"/>
    <w:basedOn w:val="a"/>
    <w:link w:val="af5"/>
    <w:uiPriority w:val="99"/>
    <w:unhideWhenUsed/>
    <w:rsid w:val="009C3AF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C3AF1"/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uiPriority w:val="99"/>
    <w:unhideWhenUsed/>
    <w:rsid w:val="009C3AF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C3AF1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C3AF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C3AF1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nhideWhenUsed/>
    <w:rsid w:val="00794BC6"/>
    <w:pPr>
      <w:spacing w:after="120"/>
    </w:pPr>
  </w:style>
  <w:style w:type="character" w:customStyle="1" w:styleId="af7">
    <w:name w:val="Основной текст Знак"/>
    <w:basedOn w:val="a0"/>
    <w:link w:val="af6"/>
    <w:rsid w:val="00794BC6"/>
  </w:style>
  <w:style w:type="paragraph" w:customStyle="1" w:styleId="14">
    <w:name w:val="Обычный1"/>
    <w:rsid w:val="00794B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rsid w:val="00794B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ConsPlusNormal">
    <w:name w:val="ConsPlusNormal"/>
    <w:rsid w:val="0079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794B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customStyle="1" w:styleId="51">
    <w:name w:val="Сетка таблицы51"/>
    <w:basedOn w:val="a1"/>
    <w:uiPriority w:val="59"/>
    <w:rsid w:val="0029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First Indent"/>
    <w:basedOn w:val="af6"/>
    <w:link w:val="af9"/>
    <w:uiPriority w:val="99"/>
    <w:unhideWhenUsed/>
    <w:rsid w:val="007821F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f9">
    <w:name w:val="Красная строка Знак"/>
    <w:basedOn w:val="af7"/>
    <w:link w:val="af8"/>
    <w:uiPriority w:val="99"/>
    <w:rsid w:val="007821F6"/>
    <w:rPr>
      <w:rFonts w:ascii="Calibri" w:eastAsia="Calibri" w:hAnsi="Calibri" w:cs="Times New Roman"/>
    </w:rPr>
  </w:style>
  <w:style w:type="paragraph" w:styleId="afa">
    <w:name w:val="List"/>
    <w:basedOn w:val="a"/>
    <w:unhideWhenUsed/>
    <w:rsid w:val="00FB5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Текст выделеный"/>
    <w:basedOn w:val="a0"/>
    <w:rsid w:val="00773976"/>
    <w:rPr>
      <w:b/>
      <w:bCs w:val="0"/>
    </w:rPr>
  </w:style>
  <w:style w:type="paragraph" w:customStyle="1" w:styleId="afc">
    <w:name w:val="абвгд"/>
    <w:basedOn w:val="a"/>
    <w:rsid w:val="006C0E4A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Список 1"/>
    <w:basedOn w:val="a"/>
    <w:rsid w:val="006C0E4A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C0E4A"/>
  </w:style>
  <w:style w:type="paragraph" w:customStyle="1" w:styleId="140">
    <w:name w:val="Обычный 14"/>
    <w:basedOn w:val="a"/>
    <w:rsid w:val="00067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747DC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747DC0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4457D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5"/>
    <w:uiPriority w:val="59"/>
    <w:rsid w:val="007F4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F6A6CB8A875C101CC637CA83D0C904C415268467248305B45C88k4x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tudmedli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9464-2992-431C-86E8-B2BAEFF8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14045</Words>
  <Characters>80062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Пользователь Windows</cp:lastModifiedBy>
  <cp:revision>5</cp:revision>
  <cp:lastPrinted>2018-02-18T16:23:00Z</cp:lastPrinted>
  <dcterms:created xsi:type="dcterms:W3CDTF">2023-10-11T12:04:00Z</dcterms:created>
  <dcterms:modified xsi:type="dcterms:W3CDTF">2024-08-29T13:08:00Z</dcterms:modified>
</cp:coreProperties>
</file>