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9F" w:rsidRPr="00F6309F" w:rsidRDefault="00F6309F" w:rsidP="00F6309F">
      <w:pPr>
        <w:pBdr>
          <w:bottom w:val="single" w:sz="18" w:space="4" w:color="000000"/>
        </w:pBd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F6309F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Сведения о наличии оборудованных учебных кабинетов, объектов для проведения практических занятий</w:t>
      </w:r>
    </w:p>
    <w:p w:rsidR="000275D5" w:rsidRDefault="00615D3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 направления подготовки: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33AE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33.08</w:t>
      </w:r>
      <w:r w:rsidRPr="00C4274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.0</w:t>
      </w:r>
      <w:r w:rsidR="00E94D5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</w:t>
      </w:r>
      <w:r w:rsidRPr="005A6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6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6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 образовательной программы: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3AE1">
        <w:rPr>
          <w:rFonts w:ascii="Times New Roman" w:hAnsi="Times New Roman" w:cs="Times New Roman"/>
          <w:b/>
          <w:sz w:val="28"/>
          <w:szCs w:val="28"/>
        </w:rPr>
        <w:t>Фармацевтическая технология</w:t>
      </w:r>
      <w:r w:rsidR="00F6309F" w:rsidRPr="005A62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309F" w:rsidRPr="005A6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Справка о материально-техническом обеспечении образовательной программы:</w:t>
      </w:r>
    </w:p>
    <w:p w:rsidR="00615D36" w:rsidRPr="00615D36" w:rsidRDefault="001A4890" w:rsidP="00615D36">
      <w:pPr>
        <w:pStyle w:val="4"/>
        <w:shd w:val="clear" w:color="auto" w:fill="FFFFFF"/>
        <w:spacing w:before="300" w:after="150"/>
        <w:rPr>
          <w:rFonts w:ascii="Arial" w:hAnsi="Arial" w:cs="Arial"/>
          <w:b w:val="0"/>
          <w:bCs w:val="0"/>
          <w:color w:val="515151"/>
          <w:sz w:val="27"/>
          <w:szCs w:val="27"/>
        </w:rPr>
      </w:pPr>
      <w:r>
        <w:rPr>
          <w:rFonts w:ascii="Arial" w:hAnsi="Arial" w:cs="Arial"/>
          <w:b w:val="0"/>
          <w:bCs w:val="0"/>
          <w:color w:val="515151"/>
          <w:sz w:val="27"/>
          <w:szCs w:val="27"/>
        </w:rPr>
        <w:t>Сведения об объектах для проведения практических занятий</w:t>
      </w:r>
    </w:p>
    <w:tbl>
      <w:tblPr>
        <w:tblW w:w="1459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4"/>
        <w:gridCol w:w="3279"/>
        <w:gridCol w:w="3180"/>
        <w:gridCol w:w="3221"/>
        <w:gridCol w:w="4161"/>
      </w:tblGrid>
      <w:tr w:rsidR="00361E87" w:rsidRPr="005A6221" w:rsidTr="00854981">
        <w:trPr>
          <w:trHeight w:val="780"/>
        </w:trPr>
        <w:tc>
          <w:tcPr>
            <w:tcW w:w="754" w:type="dxa"/>
          </w:tcPr>
          <w:p w:rsidR="00361E87" w:rsidRPr="005A6221" w:rsidRDefault="00361E87" w:rsidP="00854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2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79" w:type="dxa"/>
            <w:vAlign w:val="bottom"/>
          </w:tcPr>
          <w:p w:rsidR="00361E87" w:rsidRPr="00C7035D" w:rsidRDefault="00361E87" w:rsidP="00854981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03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дисциплины (модуля) в соответствии с учебным планом</w:t>
            </w:r>
          </w:p>
        </w:tc>
        <w:tc>
          <w:tcPr>
            <w:tcW w:w="3180" w:type="dxa"/>
            <w:vAlign w:val="bottom"/>
          </w:tcPr>
          <w:p w:rsidR="00361E87" w:rsidRPr="005A6221" w:rsidRDefault="00E01E5A" w:rsidP="00854981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8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221" w:type="dxa"/>
            <w:vAlign w:val="bottom"/>
          </w:tcPr>
          <w:p w:rsidR="00361E87" w:rsidRPr="005A6221" w:rsidRDefault="00E01E5A" w:rsidP="00854981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4890">
              <w:rPr>
                <w:rFonts w:ascii="Times New Roman" w:hAnsi="Times New Roman" w:cs="Times New Roman"/>
                <w:b/>
                <w:sz w:val="24"/>
                <w:szCs w:val="24"/>
              </w:rPr>
              <w:t>Оснащённость специальных помещений и помещений для самостоятельной работы</w:t>
            </w:r>
          </w:p>
        </w:tc>
        <w:tc>
          <w:tcPr>
            <w:tcW w:w="4161" w:type="dxa"/>
            <w:vAlign w:val="bottom"/>
          </w:tcPr>
          <w:p w:rsidR="00361E87" w:rsidRPr="005A6221" w:rsidRDefault="00361E87" w:rsidP="00854981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62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места нахождения</w:t>
            </w:r>
          </w:p>
        </w:tc>
      </w:tr>
      <w:tr w:rsidR="00140EC3" w:rsidTr="00A01D5D">
        <w:trPr>
          <w:trHeight w:val="780"/>
        </w:trPr>
        <w:tc>
          <w:tcPr>
            <w:tcW w:w="754" w:type="dxa"/>
          </w:tcPr>
          <w:p w:rsidR="00140EC3" w:rsidRDefault="00140EC3" w:rsidP="0085498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140EC3" w:rsidRPr="00140EC3" w:rsidRDefault="00FD1585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.Б.1</w:t>
            </w:r>
          </w:p>
          <w:p w:rsidR="00140EC3" w:rsidRPr="00140EC3" w:rsidRDefault="00140EC3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Промышленная фармацевтическая технология</w:t>
            </w:r>
          </w:p>
        </w:tc>
        <w:tc>
          <w:tcPr>
            <w:tcW w:w="3180" w:type="dxa"/>
          </w:tcPr>
          <w:p w:rsidR="00140EC3" w:rsidRPr="008C1299" w:rsidRDefault="00140EC3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Помещения для самостоятельной работы</w:t>
            </w:r>
          </w:p>
        </w:tc>
        <w:tc>
          <w:tcPr>
            <w:tcW w:w="3221" w:type="dxa"/>
          </w:tcPr>
          <w:p w:rsidR="00140EC3" w:rsidRPr="008C1299" w:rsidRDefault="00140EC3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4161" w:type="dxa"/>
          </w:tcPr>
          <w:p w:rsidR="00140EC3" w:rsidRPr="008C1299" w:rsidRDefault="00140EC3" w:rsidP="00A01D5D">
            <w:pPr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город Пятигорск, улица </w:t>
            </w:r>
            <w:proofErr w:type="spellStart"/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, д.1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кафедра фармации ФПО, ауд. № 113</w:t>
            </w:r>
          </w:p>
        </w:tc>
      </w:tr>
      <w:tr w:rsidR="00140EC3" w:rsidTr="00A01D5D">
        <w:trPr>
          <w:trHeight w:val="780"/>
        </w:trPr>
        <w:tc>
          <w:tcPr>
            <w:tcW w:w="754" w:type="dxa"/>
          </w:tcPr>
          <w:p w:rsidR="00140EC3" w:rsidRDefault="00140EC3" w:rsidP="0085498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140EC3" w:rsidRPr="00140EC3" w:rsidRDefault="00FD1585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.Б.1</w:t>
            </w:r>
          </w:p>
          <w:p w:rsidR="00140EC3" w:rsidRPr="00140EC3" w:rsidRDefault="00140EC3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Промышленная фармацевтическая технология</w:t>
            </w:r>
          </w:p>
          <w:p w:rsidR="00140EC3" w:rsidRPr="00140EC3" w:rsidRDefault="00140EC3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0" w:type="dxa"/>
          </w:tcPr>
          <w:p w:rsidR="00140EC3" w:rsidRPr="008C1299" w:rsidRDefault="00140EC3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Помещения для самостоятельной работы</w:t>
            </w:r>
          </w:p>
        </w:tc>
        <w:tc>
          <w:tcPr>
            <w:tcW w:w="3221" w:type="dxa"/>
          </w:tcPr>
          <w:p w:rsidR="00140EC3" w:rsidRPr="008C1299" w:rsidRDefault="00140EC3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4161" w:type="dxa"/>
          </w:tcPr>
          <w:p w:rsidR="00140EC3" w:rsidRPr="008C1299" w:rsidRDefault="00140EC3" w:rsidP="00A01D5D">
            <w:pPr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город Пятигорск, проспект Калинина, д. 11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читальный зал</w:t>
            </w:r>
          </w:p>
        </w:tc>
      </w:tr>
      <w:tr w:rsidR="00140EC3" w:rsidTr="00A01D5D">
        <w:trPr>
          <w:trHeight w:val="780"/>
        </w:trPr>
        <w:tc>
          <w:tcPr>
            <w:tcW w:w="754" w:type="dxa"/>
          </w:tcPr>
          <w:p w:rsidR="00140EC3" w:rsidRDefault="00140EC3" w:rsidP="0085498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140EC3" w:rsidRPr="00140EC3" w:rsidRDefault="00FD1585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.Б.1</w:t>
            </w:r>
          </w:p>
          <w:p w:rsidR="00140EC3" w:rsidRPr="00140EC3" w:rsidRDefault="00140EC3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Промышленная фармацевтическая технология</w:t>
            </w:r>
          </w:p>
        </w:tc>
        <w:tc>
          <w:tcPr>
            <w:tcW w:w="3180" w:type="dxa"/>
          </w:tcPr>
          <w:p w:rsidR="00140EC3" w:rsidRPr="008C1299" w:rsidRDefault="00140EC3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Помещения для самостоятельной работы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21" w:type="dxa"/>
          </w:tcPr>
          <w:p w:rsidR="00140EC3" w:rsidRPr="008C1299" w:rsidRDefault="00140EC3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4161" w:type="dxa"/>
          </w:tcPr>
          <w:p w:rsidR="00140EC3" w:rsidRPr="008C1299" w:rsidRDefault="00140EC3" w:rsidP="00A01D5D">
            <w:pPr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город Пятигорск, улица </w:t>
            </w:r>
            <w:proofErr w:type="spellStart"/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, д.1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ауд. № 13</w:t>
            </w:r>
          </w:p>
        </w:tc>
      </w:tr>
      <w:tr w:rsidR="00140EC3" w:rsidTr="00A01D5D">
        <w:trPr>
          <w:trHeight w:val="780"/>
        </w:trPr>
        <w:tc>
          <w:tcPr>
            <w:tcW w:w="754" w:type="dxa"/>
          </w:tcPr>
          <w:p w:rsidR="00140EC3" w:rsidRDefault="00140EC3" w:rsidP="0085498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140EC3" w:rsidRPr="00140EC3" w:rsidRDefault="00140EC3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.Б.2</w:t>
            </w:r>
          </w:p>
          <w:p w:rsidR="00140EC3" w:rsidRPr="00140EC3" w:rsidRDefault="00140EC3" w:rsidP="00A01D5D">
            <w:pPr>
              <w:autoSpaceDE w:val="0"/>
              <w:autoSpaceDN w:val="0"/>
              <w:adjustRightInd w:val="0"/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Аптечная технология лекарств</w:t>
            </w:r>
          </w:p>
        </w:tc>
        <w:tc>
          <w:tcPr>
            <w:tcW w:w="3180" w:type="dxa"/>
          </w:tcPr>
          <w:p w:rsidR="00140EC3" w:rsidRPr="008C1299" w:rsidRDefault="00140EC3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Помещения для самостоятельной работы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21" w:type="dxa"/>
          </w:tcPr>
          <w:p w:rsidR="00140EC3" w:rsidRPr="008C1299" w:rsidRDefault="00140EC3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4161" w:type="dxa"/>
          </w:tcPr>
          <w:p w:rsidR="00140EC3" w:rsidRPr="008C1299" w:rsidRDefault="00140EC3" w:rsidP="00A01D5D">
            <w:pPr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город Пятигорск, улица </w:t>
            </w:r>
            <w:proofErr w:type="spellStart"/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, д.1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ауд. № 86</w:t>
            </w:r>
          </w:p>
        </w:tc>
      </w:tr>
      <w:tr w:rsidR="00140EC3" w:rsidTr="00A01D5D">
        <w:trPr>
          <w:trHeight w:val="780"/>
        </w:trPr>
        <w:tc>
          <w:tcPr>
            <w:tcW w:w="754" w:type="dxa"/>
          </w:tcPr>
          <w:p w:rsidR="00140EC3" w:rsidRDefault="00140EC3" w:rsidP="0085498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140EC3" w:rsidRPr="00140EC3" w:rsidRDefault="00140EC3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.Б.2</w:t>
            </w:r>
          </w:p>
          <w:p w:rsidR="00140EC3" w:rsidRPr="00140EC3" w:rsidRDefault="00140EC3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Аптечная технология лекарств</w:t>
            </w:r>
          </w:p>
        </w:tc>
        <w:tc>
          <w:tcPr>
            <w:tcW w:w="3180" w:type="dxa"/>
          </w:tcPr>
          <w:p w:rsidR="00140EC3" w:rsidRPr="008C1299" w:rsidRDefault="00140EC3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Помещения для самостоятельной работы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21" w:type="dxa"/>
          </w:tcPr>
          <w:p w:rsidR="00140EC3" w:rsidRPr="008C1299" w:rsidRDefault="00140EC3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4161" w:type="dxa"/>
          </w:tcPr>
          <w:p w:rsidR="00140EC3" w:rsidRPr="008C1299" w:rsidRDefault="00140EC3" w:rsidP="00A01D5D">
            <w:pPr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город Пятигорск, улица </w:t>
            </w:r>
            <w:proofErr w:type="spellStart"/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, д.1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ауд. № 13</w:t>
            </w:r>
          </w:p>
        </w:tc>
      </w:tr>
      <w:tr w:rsidR="00140EC3" w:rsidTr="00A01D5D">
        <w:trPr>
          <w:trHeight w:val="780"/>
        </w:trPr>
        <w:tc>
          <w:tcPr>
            <w:tcW w:w="754" w:type="dxa"/>
          </w:tcPr>
          <w:p w:rsidR="00140EC3" w:rsidRDefault="00140EC3" w:rsidP="0085498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140EC3" w:rsidRPr="00140EC3" w:rsidRDefault="00140EC3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.Б.2</w:t>
            </w:r>
          </w:p>
          <w:p w:rsidR="00140EC3" w:rsidRPr="00140EC3" w:rsidRDefault="00140EC3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Аптечная технология лекарств</w:t>
            </w:r>
          </w:p>
        </w:tc>
        <w:tc>
          <w:tcPr>
            <w:tcW w:w="3180" w:type="dxa"/>
          </w:tcPr>
          <w:p w:rsidR="00140EC3" w:rsidRPr="008C1299" w:rsidRDefault="00140EC3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Помещения для самостоятельной работы</w:t>
            </w:r>
          </w:p>
        </w:tc>
        <w:tc>
          <w:tcPr>
            <w:tcW w:w="3221" w:type="dxa"/>
          </w:tcPr>
          <w:p w:rsidR="00140EC3" w:rsidRPr="008C1299" w:rsidRDefault="00140EC3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4161" w:type="dxa"/>
          </w:tcPr>
          <w:p w:rsidR="00140EC3" w:rsidRPr="008C1299" w:rsidRDefault="00140EC3" w:rsidP="00A01D5D">
            <w:pPr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город Пятигорск, проспект Калинина, д. 11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читальный зал</w:t>
            </w:r>
          </w:p>
        </w:tc>
      </w:tr>
      <w:tr w:rsidR="00A01D5D" w:rsidTr="00A01D5D">
        <w:trPr>
          <w:trHeight w:val="780"/>
        </w:trPr>
        <w:tc>
          <w:tcPr>
            <w:tcW w:w="754" w:type="dxa"/>
          </w:tcPr>
          <w:p w:rsidR="00A01D5D" w:rsidRDefault="00A01D5D" w:rsidP="0085498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A01D5D" w:rsidRPr="00A01D5D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.Б.3</w:t>
            </w:r>
          </w:p>
          <w:p w:rsidR="00A01D5D" w:rsidRPr="00A01D5D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 экономика фармации</w:t>
            </w:r>
          </w:p>
        </w:tc>
        <w:tc>
          <w:tcPr>
            <w:tcW w:w="3180" w:type="dxa"/>
          </w:tcPr>
          <w:p w:rsidR="00A01D5D" w:rsidRPr="008C1299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Помещения для самостоятельной работы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21" w:type="dxa"/>
          </w:tcPr>
          <w:p w:rsidR="00A01D5D" w:rsidRPr="008C1299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4161" w:type="dxa"/>
          </w:tcPr>
          <w:p w:rsidR="00A01D5D" w:rsidRPr="008C1299" w:rsidRDefault="00A01D5D" w:rsidP="00A01D5D">
            <w:pPr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город Пятигорск, улица </w:t>
            </w:r>
            <w:proofErr w:type="spellStart"/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, д.1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ауд. № 13</w:t>
            </w:r>
          </w:p>
        </w:tc>
      </w:tr>
      <w:tr w:rsidR="00A01D5D" w:rsidTr="00A01D5D">
        <w:trPr>
          <w:trHeight w:val="780"/>
        </w:trPr>
        <w:tc>
          <w:tcPr>
            <w:tcW w:w="754" w:type="dxa"/>
          </w:tcPr>
          <w:p w:rsidR="00A01D5D" w:rsidRDefault="00A01D5D" w:rsidP="0085498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FD1585" w:rsidRPr="00A01D5D" w:rsidRDefault="00FD1585" w:rsidP="00FD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.Б.3</w:t>
            </w:r>
          </w:p>
          <w:p w:rsidR="00A01D5D" w:rsidRPr="00A01D5D" w:rsidRDefault="00FD1585" w:rsidP="00FD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 экономика фармации</w:t>
            </w:r>
          </w:p>
        </w:tc>
        <w:tc>
          <w:tcPr>
            <w:tcW w:w="3180" w:type="dxa"/>
          </w:tcPr>
          <w:p w:rsidR="00A01D5D" w:rsidRDefault="00A01D5D">
            <w:r w:rsidRPr="009D4483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Помещения для самостоятельной работы</w:t>
            </w:r>
          </w:p>
        </w:tc>
        <w:tc>
          <w:tcPr>
            <w:tcW w:w="3221" w:type="dxa"/>
          </w:tcPr>
          <w:p w:rsidR="00A01D5D" w:rsidRPr="008C1299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4161" w:type="dxa"/>
          </w:tcPr>
          <w:p w:rsidR="00A01D5D" w:rsidRPr="008C1299" w:rsidRDefault="006804EA" w:rsidP="00A01D5D">
            <w:pPr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город Пятигорск, проспект Калинина, д. 11</w:t>
            </w:r>
            <w:r w:rsidR="00A01D5D"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читальный зал</w:t>
            </w:r>
          </w:p>
        </w:tc>
      </w:tr>
      <w:tr w:rsidR="00A01D5D" w:rsidTr="00A01D5D">
        <w:trPr>
          <w:trHeight w:val="780"/>
        </w:trPr>
        <w:tc>
          <w:tcPr>
            <w:tcW w:w="754" w:type="dxa"/>
          </w:tcPr>
          <w:p w:rsidR="00A01D5D" w:rsidRDefault="00A01D5D" w:rsidP="0085498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A01D5D" w:rsidRPr="00A01D5D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.Б.4</w:t>
            </w:r>
          </w:p>
          <w:p w:rsidR="00A01D5D" w:rsidRPr="00A01D5D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Педагогика</w:t>
            </w:r>
          </w:p>
        </w:tc>
        <w:tc>
          <w:tcPr>
            <w:tcW w:w="3180" w:type="dxa"/>
          </w:tcPr>
          <w:p w:rsidR="00A01D5D" w:rsidRDefault="00A01D5D">
            <w:r w:rsidRPr="009D4483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Помещения для самостоятельной работы</w:t>
            </w:r>
          </w:p>
        </w:tc>
        <w:tc>
          <w:tcPr>
            <w:tcW w:w="3221" w:type="dxa"/>
          </w:tcPr>
          <w:p w:rsidR="00A01D5D" w:rsidRPr="008C1299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4161" w:type="dxa"/>
          </w:tcPr>
          <w:p w:rsidR="00A01D5D" w:rsidRPr="008C1299" w:rsidRDefault="006804EA" w:rsidP="00A01D5D">
            <w:pPr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город Пятигорск, проспект Калинина, д. 11</w:t>
            </w:r>
          </w:p>
        </w:tc>
      </w:tr>
      <w:tr w:rsidR="00A01D5D" w:rsidTr="00A01D5D">
        <w:trPr>
          <w:trHeight w:val="780"/>
        </w:trPr>
        <w:tc>
          <w:tcPr>
            <w:tcW w:w="754" w:type="dxa"/>
          </w:tcPr>
          <w:p w:rsidR="00A01D5D" w:rsidRDefault="00A01D5D" w:rsidP="0085498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A01D5D" w:rsidRPr="00A01D5D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.Б.5</w:t>
            </w:r>
          </w:p>
          <w:p w:rsidR="00A01D5D" w:rsidRPr="00A01D5D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качества ЛС и ЛРС</w:t>
            </w:r>
          </w:p>
        </w:tc>
        <w:tc>
          <w:tcPr>
            <w:tcW w:w="3180" w:type="dxa"/>
          </w:tcPr>
          <w:p w:rsidR="00A01D5D" w:rsidRDefault="00A01D5D">
            <w:r w:rsidRPr="009D4483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Помещения для самостоятельной работы</w:t>
            </w:r>
          </w:p>
        </w:tc>
        <w:tc>
          <w:tcPr>
            <w:tcW w:w="3221" w:type="dxa"/>
          </w:tcPr>
          <w:p w:rsidR="00A01D5D" w:rsidRPr="008C1299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Компьютерная техника с возможностью подключения к сети «Интернет» и обеспечением доступа в электронную 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информационно-образовательную среду организации.</w:t>
            </w:r>
          </w:p>
        </w:tc>
        <w:tc>
          <w:tcPr>
            <w:tcW w:w="4161" w:type="dxa"/>
          </w:tcPr>
          <w:p w:rsidR="00A01D5D" w:rsidRPr="008C1299" w:rsidRDefault="00A01D5D" w:rsidP="00A01D5D">
            <w:pPr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Ставропольский край, город Пятигорск, улица </w:t>
            </w:r>
            <w:proofErr w:type="spellStart"/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, д.1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кафедра фармации ФПО, ауд. № 113</w:t>
            </w:r>
          </w:p>
        </w:tc>
      </w:tr>
      <w:tr w:rsidR="00A01D5D" w:rsidTr="00A01D5D">
        <w:trPr>
          <w:trHeight w:val="780"/>
        </w:trPr>
        <w:tc>
          <w:tcPr>
            <w:tcW w:w="754" w:type="dxa"/>
          </w:tcPr>
          <w:p w:rsidR="00A01D5D" w:rsidRDefault="00A01D5D" w:rsidP="0085498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A01D5D" w:rsidRPr="00A01D5D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.В.ОД.1</w:t>
            </w:r>
          </w:p>
          <w:p w:rsidR="00A01D5D" w:rsidRPr="00A01D5D" w:rsidRDefault="00A01D5D" w:rsidP="00A01D5D">
            <w:pPr>
              <w:autoSpaceDE w:val="0"/>
              <w:autoSpaceDN w:val="0"/>
              <w:adjustRightInd w:val="0"/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Биофармация</w:t>
            </w:r>
          </w:p>
        </w:tc>
        <w:tc>
          <w:tcPr>
            <w:tcW w:w="3180" w:type="dxa"/>
          </w:tcPr>
          <w:p w:rsidR="00A01D5D" w:rsidRDefault="00A01D5D">
            <w:r w:rsidRPr="0067771E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Помещения для самостоятельной работы</w:t>
            </w:r>
          </w:p>
        </w:tc>
        <w:tc>
          <w:tcPr>
            <w:tcW w:w="3221" w:type="dxa"/>
          </w:tcPr>
          <w:p w:rsidR="00A01D5D" w:rsidRPr="008C1299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4161" w:type="dxa"/>
          </w:tcPr>
          <w:p w:rsidR="00A01D5D" w:rsidRPr="008C1299" w:rsidRDefault="00A01D5D" w:rsidP="00A01D5D">
            <w:pPr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город Пятигорск, улица </w:t>
            </w:r>
            <w:proofErr w:type="spellStart"/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, д.1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ауд. № 86</w:t>
            </w:r>
          </w:p>
        </w:tc>
      </w:tr>
      <w:tr w:rsidR="00A01D5D" w:rsidTr="00A01D5D">
        <w:trPr>
          <w:trHeight w:val="780"/>
        </w:trPr>
        <w:tc>
          <w:tcPr>
            <w:tcW w:w="754" w:type="dxa"/>
          </w:tcPr>
          <w:p w:rsidR="00A01D5D" w:rsidRDefault="00A01D5D" w:rsidP="0085498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FD1585" w:rsidRPr="00A01D5D" w:rsidRDefault="00FD1585" w:rsidP="00FD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.В.ОД.1</w:t>
            </w:r>
          </w:p>
          <w:p w:rsidR="00A01D5D" w:rsidRPr="00A01D5D" w:rsidRDefault="00FD1585" w:rsidP="00FD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Биофармация</w:t>
            </w:r>
          </w:p>
        </w:tc>
        <w:tc>
          <w:tcPr>
            <w:tcW w:w="3180" w:type="dxa"/>
          </w:tcPr>
          <w:p w:rsidR="00A01D5D" w:rsidRDefault="00A01D5D">
            <w:r w:rsidRPr="0067771E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Помещения для самостоятельной работы</w:t>
            </w:r>
          </w:p>
        </w:tc>
        <w:tc>
          <w:tcPr>
            <w:tcW w:w="3221" w:type="dxa"/>
          </w:tcPr>
          <w:p w:rsidR="00A01D5D" w:rsidRPr="008C1299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4161" w:type="dxa"/>
          </w:tcPr>
          <w:p w:rsidR="00A01D5D" w:rsidRPr="008C1299" w:rsidRDefault="00DC1D29" w:rsidP="00A01D5D">
            <w:pPr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город Пятигорск, проспект Калинина, д. 11</w:t>
            </w:r>
            <w:r w:rsidR="00A01D5D"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читальный зал</w:t>
            </w:r>
          </w:p>
        </w:tc>
      </w:tr>
      <w:tr w:rsidR="00A01D5D" w:rsidTr="00A01D5D">
        <w:trPr>
          <w:trHeight w:val="780"/>
        </w:trPr>
        <w:tc>
          <w:tcPr>
            <w:tcW w:w="754" w:type="dxa"/>
          </w:tcPr>
          <w:p w:rsidR="00A01D5D" w:rsidRDefault="00A01D5D" w:rsidP="0085498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A01D5D" w:rsidRPr="00A01D5D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.В.ОД.2</w:t>
            </w:r>
          </w:p>
          <w:p w:rsidR="00A01D5D" w:rsidRPr="00A01D5D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Фармацевтическая разработка и стандартизация лекарственных форм</w:t>
            </w:r>
          </w:p>
        </w:tc>
        <w:tc>
          <w:tcPr>
            <w:tcW w:w="3180" w:type="dxa"/>
          </w:tcPr>
          <w:p w:rsidR="00A01D5D" w:rsidRDefault="00A01D5D">
            <w:r w:rsidRPr="0067771E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Помещения для самостоятельной работы</w:t>
            </w:r>
          </w:p>
        </w:tc>
        <w:tc>
          <w:tcPr>
            <w:tcW w:w="3221" w:type="dxa"/>
          </w:tcPr>
          <w:p w:rsidR="00A01D5D" w:rsidRPr="008C1299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4161" w:type="dxa"/>
          </w:tcPr>
          <w:p w:rsidR="00A01D5D" w:rsidRPr="008C1299" w:rsidRDefault="00A01D5D" w:rsidP="00A01D5D">
            <w:pPr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город Пятигорск, улица </w:t>
            </w:r>
            <w:proofErr w:type="spellStart"/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, д.1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ауд. № 86</w:t>
            </w:r>
          </w:p>
        </w:tc>
      </w:tr>
      <w:tr w:rsidR="00A01D5D" w:rsidTr="00A01D5D">
        <w:trPr>
          <w:trHeight w:val="780"/>
        </w:trPr>
        <w:tc>
          <w:tcPr>
            <w:tcW w:w="754" w:type="dxa"/>
          </w:tcPr>
          <w:p w:rsidR="00A01D5D" w:rsidRDefault="00A01D5D" w:rsidP="0085498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FD1585" w:rsidRPr="00A01D5D" w:rsidRDefault="00FD1585" w:rsidP="00FD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.В.ОД.2</w:t>
            </w:r>
          </w:p>
          <w:p w:rsidR="00A01D5D" w:rsidRPr="00A01D5D" w:rsidRDefault="00FD1585" w:rsidP="00FD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Фармацевтическая разработка и стандартизация лекарственных форм</w:t>
            </w:r>
          </w:p>
        </w:tc>
        <w:tc>
          <w:tcPr>
            <w:tcW w:w="3180" w:type="dxa"/>
          </w:tcPr>
          <w:p w:rsidR="00A01D5D" w:rsidRDefault="00A01D5D">
            <w:r w:rsidRPr="0067771E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Помещения для самостоятельной работы</w:t>
            </w:r>
          </w:p>
        </w:tc>
        <w:tc>
          <w:tcPr>
            <w:tcW w:w="3221" w:type="dxa"/>
          </w:tcPr>
          <w:p w:rsidR="00A01D5D" w:rsidRPr="008C1299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4161" w:type="dxa"/>
          </w:tcPr>
          <w:p w:rsidR="00A01D5D" w:rsidRPr="008C1299" w:rsidRDefault="00DC1D29" w:rsidP="00A01D5D">
            <w:pPr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город Пятигорск, проспект Калинина, д. 11</w:t>
            </w:r>
            <w:r w:rsidR="00A01D5D"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читальный зал</w:t>
            </w:r>
          </w:p>
        </w:tc>
      </w:tr>
      <w:tr w:rsidR="00A01D5D" w:rsidTr="00A01D5D">
        <w:trPr>
          <w:trHeight w:val="780"/>
        </w:trPr>
        <w:tc>
          <w:tcPr>
            <w:tcW w:w="754" w:type="dxa"/>
          </w:tcPr>
          <w:p w:rsidR="00A01D5D" w:rsidRDefault="00A01D5D" w:rsidP="0085498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A01D5D" w:rsidRPr="00A01D5D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.В.ОД.3</w:t>
            </w:r>
          </w:p>
          <w:p w:rsidR="00A01D5D" w:rsidRPr="00A01D5D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Клиническая фармакология</w:t>
            </w:r>
          </w:p>
        </w:tc>
        <w:tc>
          <w:tcPr>
            <w:tcW w:w="3180" w:type="dxa"/>
          </w:tcPr>
          <w:p w:rsidR="00A01D5D" w:rsidRDefault="00A01D5D">
            <w:r w:rsidRPr="00E5641C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Помещения для самостоятельной работы</w:t>
            </w:r>
          </w:p>
        </w:tc>
        <w:tc>
          <w:tcPr>
            <w:tcW w:w="3221" w:type="dxa"/>
          </w:tcPr>
          <w:p w:rsidR="00A01D5D" w:rsidRPr="008C1299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4161" w:type="dxa"/>
          </w:tcPr>
          <w:p w:rsidR="00A01D5D" w:rsidRPr="008C1299" w:rsidRDefault="00A01D5D" w:rsidP="00A01D5D">
            <w:pPr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город Пятигорск, улица </w:t>
            </w:r>
            <w:proofErr w:type="spellStart"/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, д.1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ауд. № 86</w:t>
            </w:r>
          </w:p>
        </w:tc>
      </w:tr>
      <w:tr w:rsidR="00A01D5D" w:rsidTr="00A01D5D">
        <w:trPr>
          <w:trHeight w:val="780"/>
        </w:trPr>
        <w:tc>
          <w:tcPr>
            <w:tcW w:w="754" w:type="dxa"/>
          </w:tcPr>
          <w:p w:rsidR="00A01D5D" w:rsidRDefault="00A01D5D" w:rsidP="0085498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FD1585" w:rsidRPr="00A01D5D" w:rsidRDefault="00FD1585" w:rsidP="00FD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.В.ОД.3</w:t>
            </w:r>
          </w:p>
          <w:p w:rsidR="00A01D5D" w:rsidRPr="00A01D5D" w:rsidRDefault="00FD1585" w:rsidP="00FD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Клиническая фармакология</w:t>
            </w:r>
          </w:p>
        </w:tc>
        <w:tc>
          <w:tcPr>
            <w:tcW w:w="3180" w:type="dxa"/>
          </w:tcPr>
          <w:p w:rsidR="00A01D5D" w:rsidRDefault="00A01D5D">
            <w:r w:rsidRPr="00E5641C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Помещения для самостоятельной работы</w:t>
            </w:r>
          </w:p>
        </w:tc>
        <w:tc>
          <w:tcPr>
            <w:tcW w:w="3221" w:type="dxa"/>
          </w:tcPr>
          <w:p w:rsidR="00A01D5D" w:rsidRPr="008C1299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4161" w:type="dxa"/>
          </w:tcPr>
          <w:p w:rsidR="00A01D5D" w:rsidRPr="008C1299" w:rsidRDefault="00DC1D29" w:rsidP="00A01D5D">
            <w:pPr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город Пятигорск, проспект Калинина, д. 11</w:t>
            </w:r>
            <w:r w:rsidR="00A01D5D"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читальный зал</w:t>
            </w:r>
          </w:p>
        </w:tc>
      </w:tr>
      <w:tr w:rsidR="00A01D5D" w:rsidTr="00A01D5D">
        <w:trPr>
          <w:trHeight w:val="780"/>
        </w:trPr>
        <w:tc>
          <w:tcPr>
            <w:tcW w:w="754" w:type="dxa"/>
          </w:tcPr>
          <w:p w:rsidR="00A01D5D" w:rsidRDefault="00A01D5D" w:rsidP="0085498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A01D5D" w:rsidRPr="00A01D5D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.В.ДВ.1.1</w:t>
            </w:r>
          </w:p>
          <w:p w:rsidR="00A01D5D" w:rsidRPr="00A01D5D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гомеопатических лекарственных форм</w:t>
            </w:r>
          </w:p>
        </w:tc>
        <w:tc>
          <w:tcPr>
            <w:tcW w:w="3180" w:type="dxa"/>
          </w:tcPr>
          <w:p w:rsidR="00A01D5D" w:rsidRDefault="00A01D5D">
            <w:r w:rsidRPr="007641F2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Помещения для самостоятельной работы</w:t>
            </w:r>
          </w:p>
        </w:tc>
        <w:tc>
          <w:tcPr>
            <w:tcW w:w="3221" w:type="dxa"/>
          </w:tcPr>
          <w:p w:rsidR="00A01D5D" w:rsidRPr="008C1299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4161" w:type="dxa"/>
          </w:tcPr>
          <w:p w:rsidR="00A01D5D" w:rsidRPr="008C1299" w:rsidRDefault="00A01D5D" w:rsidP="00A01D5D">
            <w:pPr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город Пятигорск, улица </w:t>
            </w:r>
            <w:proofErr w:type="spellStart"/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, д.1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ауд. № 86</w:t>
            </w:r>
          </w:p>
        </w:tc>
      </w:tr>
      <w:tr w:rsidR="00A01D5D" w:rsidTr="00A01D5D">
        <w:trPr>
          <w:trHeight w:val="780"/>
        </w:trPr>
        <w:tc>
          <w:tcPr>
            <w:tcW w:w="754" w:type="dxa"/>
          </w:tcPr>
          <w:p w:rsidR="00A01D5D" w:rsidRDefault="00A01D5D" w:rsidP="0085498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FD1585" w:rsidRPr="00A01D5D" w:rsidRDefault="00FD1585" w:rsidP="00FD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.В.ДВ.1.1</w:t>
            </w:r>
          </w:p>
          <w:p w:rsidR="00A01D5D" w:rsidRPr="00A01D5D" w:rsidRDefault="00FD1585" w:rsidP="00FD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гомеопатических лекарственных форм</w:t>
            </w:r>
          </w:p>
        </w:tc>
        <w:tc>
          <w:tcPr>
            <w:tcW w:w="3180" w:type="dxa"/>
          </w:tcPr>
          <w:p w:rsidR="00A01D5D" w:rsidRDefault="00A01D5D">
            <w:r w:rsidRPr="007641F2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Помещения для самостоятельной работы</w:t>
            </w:r>
          </w:p>
        </w:tc>
        <w:tc>
          <w:tcPr>
            <w:tcW w:w="3221" w:type="dxa"/>
          </w:tcPr>
          <w:p w:rsidR="00A01D5D" w:rsidRPr="008C1299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4161" w:type="dxa"/>
          </w:tcPr>
          <w:p w:rsidR="00A01D5D" w:rsidRPr="008C1299" w:rsidRDefault="00DC1D29" w:rsidP="00A01D5D">
            <w:pPr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город Пятигорск, проспект Калинина, д. 11</w:t>
            </w:r>
            <w:r w:rsidR="00A01D5D"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читальный зал</w:t>
            </w:r>
          </w:p>
        </w:tc>
      </w:tr>
      <w:tr w:rsidR="00A01D5D" w:rsidTr="00A01D5D">
        <w:trPr>
          <w:trHeight w:val="780"/>
        </w:trPr>
        <w:tc>
          <w:tcPr>
            <w:tcW w:w="754" w:type="dxa"/>
          </w:tcPr>
          <w:p w:rsidR="00A01D5D" w:rsidRDefault="00A01D5D" w:rsidP="0085498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A01D5D" w:rsidRPr="00A01D5D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.В.ДВ.1.2</w:t>
            </w:r>
          </w:p>
          <w:p w:rsidR="00A01D5D" w:rsidRPr="00A01D5D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ветеринарных лекарственных форм</w:t>
            </w:r>
          </w:p>
        </w:tc>
        <w:tc>
          <w:tcPr>
            <w:tcW w:w="3180" w:type="dxa"/>
          </w:tcPr>
          <w:p w:rsidR="00A01D5D" w:rsidRDefault="00A01D5D">
            <w:r w:rsidRPr="000F0A3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Помещения для самостоятельной работы</w:t>
            </w:r>
          </w:p>
        </w:tc>
        <w:tc>
          <w:tcPr>
            <w:tcW w:w="3221" w:type="dxa"/>
          </w:tcPr>
          <w:p w:rsidR="00A01D5D" w:rsidRPr="008C1299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4161" w:type="dxa"/>
          </w:tcPr>
          <w:p w:rsidR="00A01D5D" w:rsidRPr="008C1299" w:rsidRDefault="00A01D5D" w:rsidP="00A01D5D">
            <w:pPr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город Пятигорск, улица </w:t>
            </w:r>
            <w:proofErr w:type="spellStart"/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, д.1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ауд. № 86</w:t>
            </w:r>
          </w:p>
        </w:tc>
      </w:tr>
      <w:tr w:rsidR="00A01D5D" w:rsidTr="00A01D5D">
        <w:trPr>
          <w:trHeight w:val="780"/>
        </w:trPr>
        <w:tc>
          <w:tcPr>
            <w:tcW w:w="754" w:type="dxa"/>
          </w:tcPr>
          <w:p w:rsidR="00A01D5D" w:rsidRDefault="00A01D5D" w:rsidP="0085498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FD1585" w:rsidRPr="00A01D5D" w:rsidRDefault="00FD1585" w:rsidP="00FD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.В.ДВ.1.2</w:t>
            </w:r>
          </w:p>
          <w:p w:rsidR="00A01D5D" w:rsidRPr="00A01D5D" w:rsidRDefault="00FD1585" w:rsidP="00FD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ветеринарных лекарственных форм</w:t>
            </w:r>
          </w:p>
        </w:tc>
        <w:tc>
          <w:tcPr>
            <w:tcW w:w="3180" w:type="dxa"/>
          </w:tcPr>
          <w:p w:rsidR="00A01D5D" w:rsidRDefault="00A01D5D">
            <w:r w:rsidRPr="000F0A3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Помещения для самостоятельной работы</w:t>
            </w:r>
          </w:p>
        </w:tc>
        <w:tc>
          <w:tcPr>
            <w:tcW w:w="3221" w:type="dxa"/>
          </w:tcPr>
          <w:p w:rsidR="00A01D5D" w:rsidRPr="008C1299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4161" w:type="dxa"/>
          </w:tcPr>
          <w:p w:rsidR="00A01D5D" w:rsidRPr="008C1299" w:rsidRDefault="00DC1D29" w:rsidP="00A01D5D">
            <w:pPr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город Пятигорск, проспект Калинина, д. 11</w:t>
            </w:r>
            <w:r w:rsid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, читальный зал</w:t>
            </w:r>
          </w:p>
        </w:tc>
      </w:tr>
      <w:tr w:rsidR="00A01D5D" w:rsidTr="00A01D5D">
        <w:trPr>
          <w:trHeight w:val="780"/>
        </w:trPr>
        <w:tc>
          <w:tcPr>
            <w:tcW w:w="754" w:type="dxa"/>
          </w:tcPr>
          <w:p w:rsidR="00A01D5D" w:rsidRDefault="00A01D5D" w:rsidP="0085498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A01D5D" w:rsidRPr="00A01D5D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.В.ДВ.2.1</w:t>
            </w:r>
          </w:p>
          <w:p w:rsidR="00A01D5D" w:rsidRPr="00A01D5D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Нанотехнологии в фармации</w:t>
            </w:r>
          </w:p>
        </w:tc>
        <w:tc>
          <w:tcPr>
            <w:tcW w:w="3180" w:type="dxa"/>
          </w:tcPr>
          <w:p w:rsidR="00A01D5D" w:rsidRDefault="00A01D5D">
            <w:r w:rsidRPr="00A0208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Помещения для самостоятельной работы</w:t>
            </w:r>
          </w:p>
        </w:tc>
        <w:tc>
          <w:tcPr>
            <w:tcW w:w="3221" w:type="dxa"/>
          </w:tcPr>
          <w:p w:rsidR="00A01D5D" w:rsidRPr="008C1299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4161" w:type="dxa"/>
          </w:tcPr>
          <w:p w:rsidR="00A01D5D" w:rsidRPr="008C1299" w:rsidRDefault="00A01D5D" w:rsidP="00A01D5D">
            <w:pPr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город Пятигорск, улица </w:t>
            </w:r>
            <w:proofErr w:type="spellStart"/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, д.1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ауд. № 86</w:t>
            </w:r>
          </w:p>
        </w:tc>
      </w:tr>
      <w:tr w:rsidR="00A01D5D" w:rsidTr="00A01D5D">
        <w:trPr>
          <w:trHeight w:val="780"/>
        </w:trPr>
        <w:tc>
          <w:tcPr>
            <w:tcW w:w="754" w:type="dxa"/>
          </w:tcPr>
          <w:p w:rsidR="00A01D5D" w:rsidRDefault="00A01D5D" w:rsidP="0085498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FD1585" w:rsidRPr="00A01D5D" w:rsidRDefault="00FD1585" w:rsidP="00FD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.В.ДВ.2.1</w:t>
            </w:r>
          </w:p>
          <w:p w:rsidR="00A01D5D" w:rsidRPr="00A01D5D" w:rsidRDefault="00FD1585" w:rsidP="00FD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Нанотехнологии в фармации</w:t>
            </w:r>
          </w:p>
        </w:tc>
        <w:tc>
          <w:tcPr>
            <w:tcW w:w="3180" w:type="dxa"/>
          </w:tcPr>
          <w:p w:rsidR="00A01D5D" w:rsidRDefault="00A01D5D">
            <w:r w:rsidRPr="00A0208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Помещения для самостоятельной работы</w:t>
            </w:r>
          </w:p>
        </w:tc>
        <w:tc>
          <w:tcPr>
            <w:tcW w:w="3221" w:type="dxa"/>
          </w:tcPr>
          <w:p w:rsidR="00A01D5D" w:rsidRPr="008C1299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4161" w:type="dxa"/>
          </w:tcPr>
          <w:p w:rsidR="00A01D5D" w:rsidRPr="008C1299" w:rsidRDefault="00DC1D29" w:rsidP="00A01D5D">
            <w:pPr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город Пятигорск, проспект Калинина, д. 11</w:t>
            </w:r>
            <w:r w:rsidR="00A01D5D"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читальный зал</w:t>
            </w:r>
          </w:p>
        </w:tc>
      </w:tr>
      <w:tr w:rsidR="00A01D5D" w:rsidTr="00A01D5D">
        <w:trPr>
          <w:trHeight w:val="637"/>
        </w:trPr>
        <w:tc>
          <w:tcPr>
            <w:tcW w:w="754" w:type="dxa"/>
          </w:tcPr>
          <w:p w:rsidR="00A01D5D" w:rsidRDefault="00A01D5D" w:rsidP="0085498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A01D5D" w:rsidRPr="00A01D5D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.В.ДВ.2.2</w:t>
            </w:r>
          </w:p>
          <w:p w:rsidR="00A01D5D" w:rsidRPr="00A01D5D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Биотехнологии в фармации</w:t>
            </w:r>
          </w:p>
        </w:tc>
        <w:tc>
          <w:tcPr>
            <w:tcW w:w="3180" w:type="dxa"/>
          </w:tcPr>
          <w:p w:rsidR="00A01D5D" w:rsidRDefault="00A01D5D">
            <w:r w:rsidRPr="006E1D5F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Помещения для самостоятельной работы</w:t>
            </w:r>
          </w:p>
        </w:tc>
        <w:tc>
          <w:tcPr>
            <w:tcW w:w="3221" w:type="dxa"/>
          </w:tcPr>
          <w:p w:rsidR="00A01D5D" w:rsidRPr="008C1299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Компьютерная техника с возможностью подключения к сети «Интернет» и обеспечением доступа в электронную 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информационно-образовательную среду организации.</w:t>
            </w:r>
          </w:p>
        </w:tc>
        <w:tc>
          <w:tcPr>
            <w:tcW w:w="4161" w:type="dxa"/>
          </w:tcPr>
          <w:p w:rsidR="00A01D5D" w:rsidRPr="008C1299" w:rsidRDefault="00A01D5D" w:rsidP="00A01D5D">
            <w:pPr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Ставропольский край, город Пятигорск, улица </w:t>
            </w:r>
            <w:proofErr w:type="spellStart"/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, д.1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ауд. № 86</w:t>
            </w:r>
          </w:p>
        </w:tc>
      </w:tr>
      <w:tr w:rsidR="00A01D5D" w:rsidTr="00A01D5D">
        <w:trPr>
          <w:trHeight w:val="637"/>
        </w:trPr>
        <w:tc>
          <w:tcPr>
            <w:tcW w:w="754" w:type="dxa"/>
          </w:tcPr>
          <w:p w:rsidR="00A01D5D" w:rsidRDefault="00A01D5D" w:rsidP="0085498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FD1585" w:rsidRPr="00A01D5D" w:rsidRDefault="00FD1585" w:rsidP="00FD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.В.ДВ.2.2</w:t>
            </w:r>
          </w:p>
          <w:p w:rsidR="00A01D5D" w:rsidRPr="00A01D5D" w:rsidRDefault="00FD1585" w:rsidP="00FD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Биотехнологии в фармации</w:t>
            </w:r>
          </w:p>
        </w:tc>
        <w:tc>
          <w:tcPr>
            <w:tcW w:w="3180" w:type="dxa"/>
          </w:tcPr>
          <w:p w:rsidR="00A01D5D" w:rsidRDefault="00A01D5D">
            <w:r w:rsidRPr="006E1D5F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Помещения для самостоятельной работы</w:t>
            </w:r>
          </w:p>
        </w:tc>
        <w:tc>
          <w:tcPr>
            <w:tcW w:w="3221" w:type="dxa"/>
          </w:tcPr>
          <w:p w:rsidR="00A01D5D" w:rsidRPr="008C1299" w:rsidRDefault="00A01D5D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4161" w:type="dxa"/>
          </w:tcPr>
          <w:p w:rsidR="00A01D5D" w:rsidRPr="008C1299" w:rsidRDefault="00DC1D29" w:rsidP="00F05C8E">
            <w:pPr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край, город Пятигорск, проспект Калинина, д. 11</w:t>
            </w:r>
            <w:r w:rsidR="00A01D5D"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читальный зал</w:t>
            </w:r>
          </w:p>
        </w:tc>
      </w:tr>
      <w:tr w:rsidR="00A01D5D" w:rsidTr="00A01D5D">
        <w:trPr>
          <w:trHeight w:val="780"/>
        </w:trPr>
        <w:tc>
          <w:tcPr>
            <w:tcW w:w="754" w:type="dxa"/>
          </w:tcPr>
          <w:p w:rsidR="00A01D5D" w:rsidRDefault="00A01D5D" w:rsidP="0085498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A01D5D" w:rsidRPr="00A01D5D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  <w:p w:rsidR="00A01D5D" w:rsidRPr="00A01D5D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 производственная (клиническая) - Промышленная фармацевтическая технология</w:t>
            </w:r>
          </w:p>
        </w:tc>
        <w:tc>
          <w:tcPr>
            <w:tcW w:w="3180" w:type="dxa"/>
          </w:tcPr>
          <w:p w:rsidR="00A01D5D" w:rsidRPr="008C1299" w:rsidRDefault="00A01D5D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ФКП «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Армавирская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биофабрика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21" w:type="dxa"/>
          </w:tcPr>
          <w:p w:rsidR="00A01D5D" w:rsidRPr="008C1299" w:rsidRDefault="00A01D5D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согласно договору № 57 от 5 апреля 2016 г. «Об организации практической подготовки ординаторов» (инспекционная машина EISAI 287-2, емкость мобильная 20 л.,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этикетировочная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машина, автоматическая линия для укладки и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обандероливания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ампул АЛ-5,10, автоматическая линия для укладки и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обандероливания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малоемких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ампул АЛ-1,2, автоклав GETINGE, реактор 1200 л., автомат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термоформовочный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AT- 11.02,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этикетировочная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машина TAJ, емкость 2000 л.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lля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приготовления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фармацевтических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растворов</w:t>
            </w: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,э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тикетировщик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-880, стерилизатор паровой XGI1SDG-2.5, система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мониторинга для чистых производственных помещений,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этикетировочная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машина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Boush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автоматическая инспекционная машина для ампул, реактор 350 л., линия розлива и запайки ампул (2, 5, 10 мл.) , инспекционная машина, автомашина вскрытия стерильных ампул, автоматическая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этикетировочная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машина для нанесения самоклеющейся 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этикетки на ампулы, блистерная машина, стерилизатор паровой для стерилизации ампул AQS 2.5, установка мойки и сушки ампул QCL 100 ASZ 620/38, линия мойки, стерилизации и розлива ампул, блистерная машина).</w:t>
            </w:r>
          </w:p>
        </w:tc>
        <w:tc>
          <w:tcPr>
            <w:tcW w:w="4161" w:type="dxa"/>
          </w:tcPr>
          <w:p w:rsidR="00A01D5D" w:rsidRPr="008C1299" w:rsidRDefault="00A01D5D" w:rsidP="00F05C8E">
            <w:pPr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Краснодарский край,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Новокубанский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п</w:t>
            </w: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рогресс, ул.Мечникова, д.11.</w:t>
            </w:r>
          </w:p>
        </w:tc>
      </w:tr>
      <w:tr w:rsidR="00A01D5D" w:rsidTr="00A01D5D">
        <w:trPr>
          <w:trHeight w:val="780"/>
        </w:trPr>
        <w:tc>
          <w:tcPr>
            <w:tcW w:w="754" w:type="dxa"/>
          </w:tcPr>
          <w:p w:rsidR="00A01D5D" w:rsidRDefault="00A01D5D" w:rsidP="0085498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FD1585" w:rsidRPr="00A01D5D" w:rsidRDefault="00FD1585" w:rsidP="00FD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  <w:p w:rsidR="00A01D5D" w:rsidRPr="00A01D5D" w:rsidRDefault="00FD1585" w:rsidP="00FD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 производственная (клиническая) - Промышленная фармацевтическая технология</w:t>
            </w:r>
          </w:p>
        </w:tc>
        <w:tc>
          <w:tcPr>
            <w:tcW w:w="3180" w:type="dxa"/>
          </w:tcPr>
          <w:p w:rsidR="00A01D5D" w:rsidRPr="008C1299" w:rsidRDefault="00A01D5D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«МИП «Велес» </w:t>
            </w:r>
          </w:p>
        </w:tc>
        <w:tc>
          <w:tcPr>
            <w:tcW w:w="3221" w:type="dxa"/>
          </w:tcPr>
          <w:p w:rsidR="00A01D5D" w:rsidRPr="008C1299" w:rsidRDefault="00A01D5D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согласно договору № 9 от 25.03.2016 г. «Об организации практической подготовки ординаторов» (упаковочно-фасовочное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оборудованиеVertikal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Automatic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Packaging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автоматический фасовщикMPR-Meypacker-8600(12000)M, электрический упаковочный станок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Katyusha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PA-500Spec.00-000005, дробилка для пищевой промышленности YPS-B-120, оборудование для смешивания сыпучих материалов VH100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Mixer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000000002.</w:t>
            </w:r>
            <w:proofErr w:type="gramEnd"/>
          </w:p>
        </w:tc>
        <w:tc>
          <w:tcPr>
            <w:tcW w:w="4161" w:type="dxa"/>
          </w:tcPr>
          <w:p w:rsidR="00A01D5D" w:rsidRPr="008C1299" w:rsidRDefault="00DC1D29" w:rsidP="00DC1D29">
            <w:pPr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A01D5D"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тавропольский край, г</w:t>
            </w:r>
            <w:proofErr w:type="gramStart"/>
            <w:r w:rsidR="00A01D5D"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A01D5D"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ятигорск, Скачки, </w:t>
            </w:r>
            <w:proofErr w:type="spellStart"/>
            <w:r w:rsidR="00A01D5D"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  <w:r w:rsidR="00A01D5D"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</w:t>
            </w:r>
          </w:p>
        </w:tc>
      </w:tr>
      <w:tr w:rsidR="00A01D5D" w:rsidTr="00A01D5D">
        <w:trPr>
          <w:trHeight w:val="780"/>
        </w:trPr>
        <w:tc>
          <w:tcPr>
            <w:tcW w:w="754" w:type="dxa"/>
          </w:tcPr>
          <w:p w:rsidR="00A01D5D" w:rsidRDefault="00A01D5D" w:rsidP="0085498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A01D5D" w:rsidRPr="00A01D5D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:rsidR="00A01D5D" w:rsidRPr="00A01D5D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 производственная (клиническая) - Аптечная технология лекарств</w:t>
            </w:r>
          </w:p>
        </w:tc>
        <w:tc>
          <w:tcPr>
            <w:tcW w:w="3180" w:type="dxa"/>
          </w:tcPr>
          <w:p w:rsidR="00A01D5D" w:rsidRPr="008C1299" w:rsidRDefault="00A01D5D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аптека ПМФИ</w:t>
            </w:r>
          </w:p>
        </w:tc>
        <w:tc>
          <w:tcPr>
            <w:tcW w:w="3221" w:type="dxa"/>
          </w:tcPr>
          <w:p w:rsidR="00A01D5D" w:rsidRPr="008C1299" w:rsidRDefault="00A01D5D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согласно договору № 7 от 05.03.2018 г. «Об организации практической подготовки ординаторов» (стол ассистентский, вертушка настольная, вертушка напольная, весы ручные, весы Мора,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бюреточная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установка,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штангласы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субстанциями лекарственных веществ, разновесы)</w:t>
            </w:r>
          </w:p>
        </w:tc>
        <w:tc>
          <w:tcPr>
            <w:tcW w:w="4161" w:type="dxa"/>
          </w:tcPr>
          <w:p w:rsidR="00A01D5D" w:rsidRPr="008C1299" w:rsidRDefault="00A01D5D" w:rsidP="00F05C8E">
            <w:pPr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город Пятигорск, улица </w:t>
            </w:r>
            <w:proofErr w:type="spellStart"/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, д.1</w:t>
            </w:r>
          </w:p>
        </w:tc>
      </w:tr>
      <w:tr w:rsidR="00A01D5D" w:rsidTr="00A01D5D">
        <w:trPr>
          <w:trHeight w:val="780"/>
        </w:trPr>
        <w:tc>
          <w:tcPr>
            <w:tcW w:w="754" w:type="dxa"/>
          </w:tcPr>
          <w:p w:rsidR="00A01D5D" w:rsidRDefault="00A01D5D" w:rsidP="0085498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FD1585" w:rsidRPr="00A01D5D" w:rsidRDefault="00FD1585" w:rsidP="00FD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:rsidR="00A01D5D" w:rsidRPr="00A01D5D" w:rsidRDefault="00FD1585" w:rsidP="00FD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 производственная (клиническая) - Аптечная технология лекарств</w:t>
            </w:r>
          </w:p>
        </w:tc>
        <w:tc>
          <w:tcPr>
            <w:tcW w:w="3180" w:type="dxa"/>
          </w:tcPr>
          <w:p w:rsidR="00A01D5D" w:rsidRPr="008C1299" w:rsidRDefault="00A01D5D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МУП города Ессентуки аптека № 151 «Гарантия» </w:t>
            </w:r>
          </w:p>
        </w:tc>
        <w:tc>
          <w:tcPr>
            <w:tcW w:w="3221" w:type="dxa"/>
          </w:tcPr>
          <w:p w:rsidR="00A01D5D" w:rsidRPr="008C1299" w:rsidRDefault="00A01D5D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согласно договору № 6 от 25.03.2016 г. «Об организации практической подготовки ординаторов» (автоклав, стерилизатор, лампа бактерицидная, весы ручные, весы Мора,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бюреточная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установка,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штангласы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субстанциями 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лекарственных веществ, разновесы)</w:t>
            </w:r>
          </w:p>
        </w:tc>
        <w:tc>
          <w:tcPr>
            <w:tcW w:w="4161" w:type="dxa"/>
          </w:tcPr>
          <w:p w:rsidR="00A01D5D" w:rsidRPr="008C1299" w:rsidRDefault="00DC1D29" w:rsidP="00DC1D29">
            <w:pPr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Ставропольский край, город Ессентуки, ул. Пушкина, д. </w:t>
            </w:r>
            <w:r w:rsidR="00A01D5D"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01D5D" w:rsidTr="00A01D5D">
        <w:trPr>
          <w:trHeight w:val="780"/>
        </w:trPr>
        <w:tc>
          <w:tcPr>
            <w:tcW w:w="754" w:type="dxa"/>
          </w:tcPr>
          <w:p w:rsidR="00A01D5D" w:rsidRDefault="00A01D5D" w:rsidP="0085498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A01D5D" w:rsidRPr="00A01D5D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  <w:p w:rsidR="00A01D5D" w:rsidRPr="00A01D5D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 производственная (клиническая) - Изготовление ЛФ</w:t>
            </w:r>
          </w:p>
        </w:tc>
        <w:tc>
          <w:tcPr>
            <w:tcW w:w="3180" w:type="dxa"/>
          </w:tcPr>
          <w:p w:rsidR="00A01D5D" w:rsidRPr="008C1299" w:rsidRDefault="00A01D5D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аптека ПМФИ</w:t>
            </w:r>
          </w:p>
        </w:tc>
        <w:tc>
          <w:tcPr>
            <w:tcW w:w="3221" w:type="dxa"/>
          </w:tcPr>
          <w:p w:rsidR="00A01D5D" w:rsidRPr="008C1299" w:rsidRDefault="00A01D5D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согласно договору № 7 от 05.03.2018 г. «Об организации практической подготовки ординаторов» (стол ассистентский, вертушка настольная, вертушка напольная, весы ручные, весы Мора,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бюреточная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установка,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штангласы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субстанциями лекарственных веществ, разновесы)</w:t>
            </w:r>
          </w:p>
        </w:tc>
        <w:tc>
          <w:tcPr>
            <w:tcW w:w="4161" w:type="dxa"/>
          </w:tcPr>
          <w:p w:rsidR="00A01D5D" w:rsidRPr="008C1299" w:rsidRDefault="00A01D5D" w:rsidP="00F05C8E">
            <w:pPr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город Пятигорск, улица </w:t>
            </w:r>
            <w:proofErr w:type="spellStart"/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, д.1</w:t>
            </w:r>
          </w:p>
        </w:tc>
      </w:tr>
      <w:tr w:rsidR="00A01D5D" w:rsidTr="00A01D5D">
        <w:trPr>
          <w:trHeight w:val="416"/>
        </w:trPr>
        <w:tc>
          <w:tcPr>
            <w:tcW w:w="754" w:type="dxa"/>
          </w:tcPr>
          <w:p w:rsidR="00A01D5D" w:rsidRDefault="00A01D5D" w:rsidP="0085498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A01D5D" w:rsidRPr="00A01D5D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Б3</w:t>
            </w:r>
          </w:p>
          <w:p w:rsidR="00A01D5D" w:rsidRPr="00A01D5D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3180" w:type="dxa"/>
          </w:tcPr>
          <w:p w:rsidR="00A01D5D" w:rsidRPr="008C1299" w:rsidRDefault="00A01D5D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 аудитория для чтения лекций, семинаров, текущего контроля</w:t>
            </w: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промежуточной аттестации, государственной итоговой аттестации.</w:t>
            </w:r>
          </w:p>
        </w:tc>
        <w:tc>
          <w:tcPr>
            <w:tcW w:w="3221" w:type="dxa"/>
          </w:tcPr>
          <w:p w:rsidR="00A01D5D" w:rsidRPr="008C1299" w:rsidRDefault="00A01D5D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</w:tc>
        <w:tc>
          <w:tcPr>
            <w:tcW w:w="4161" w:type="dxa"/>
          </w:tcPr>
          <w:p w:rsidR="00A01D5D" w:rsidRPr="008C1299" w:rsidRDefault="00A01D5D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край, город Пятигорск, улица </w:t>
            </w:r>
            <w:proofErr w:type="spellStart"/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, д.1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ауд. № 112</w:t>
            </w:r>
          </w:p>
          <w:p w:rsidR="00A01D5D" w:rsidRPr="008C1299" w:rsidRDefault="00A01D5D" w:rsidP="00F05C8E">
            <w:pPr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1D5D" w:rsidTr="00A01D5D">
        <w:trPr>
          <w:trHeight w:val="780"/>
        </w:trPr>
        <w:tc>
          <w:tcPr>
            <w:tcW w:w="754" w:type="dxa"/>
          </w:tcPr>
          <w:p w:rsidR="00A01D5D" w:rsidRDefault="00A01D5D" w:rsidP="00854981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A01D5D" w:rsidRPr="00A01D5D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ФТД.1</w:t>
            </w:r>
          </w:p>
          <w:p w:rsidR="00A01D5D" w:rsidRPr="00A01D5D" w:rsidRDefault="00A01D5D" w:rsidP="00A01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D5D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косметических средств</w:t>
            </w:r>
          </w:p>
        </w:tc>
        <w:tc>
          <w:tcPr>
            <w:tcW w:w="3180" w:type="dxa"/>
          </w:tcPr>
          <w:p w:rsidR="00A01D5D" w:rsidRPr="008C1299" w:rsidRDefault="00A01D5D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Учебная аудитория для проведения практических занятий, семинаров, текущего контроля и промежуточной аттестации. </w:t>
            </w:r>
          </w:p>
        </w:tc>
        <w:tc>
          <w:tcPr>
            <w:tcW w:w="3221" w:type="dxa"/>
          </w:tcPr>
          <w:p w:rsidR="00A01D5D" w:rsidRPr="008C1299" w:rsidRDefault="00A01D5D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оборудование для демонстрации учебного материала, компьютерная техника с возможностью подключения к сети «Интернет» и обеспечением доступа в электронную информационно-образовательную среду организации.</w:t>
            </w:r>
          </w:p>
          <w:p w:rsidR="00A01D5D" w:rsidRPr="008C1299" w:rsidRDefault="00A01D5D" w:rsidP="00F0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для изготовления всех видов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экстемпоральных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лекарственных форм (автоклав медицинский ВК-75, аппарат для получения воды очищенной, весы ручные, весы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тарирные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весы электронные, водяная баня, обкаточное устройство ПОК-1, система для фильтрации под вакуумом, рефрактометры, стеклянные спиртомеры, стерилизатор паровой, биксы для стерилизации, сушильные шкафы, 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термостат, устройство для определения механических включений в жидкостях, лабораторная посуда,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бюреточная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установка для концентрированных растворов, </w:t>
            </w:r>
            <w:proofErr w:type="spell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инфундирный</w:t>
            </w:r>
            <w:proofErr w:type="spell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аппарат, ступки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аптечные с пестиками, формы для выливания суппозиториев и палочек, холодильник), образцы лекарственных средств, вспомогательных веществ, лекарственного растительного сырья и расходные материалы в количестве, позволяющем </w:t>
            </w:r>
            <w:proofErr w:type="gramStart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осваивать умения и навыки, предусмотренные профессиональной деятельностью, индивидуально.</w:t>
            </w:r>
          </w:p>
        </w:tc>
        <w:tc>
          <w:tcPr>
            <w:tcW w:w="4161" w:type="dxa"/>
          </w:tcPr>
          <w:p w:rsidR="00A01D5D" w:rsidRPr="008C1299" w:rsidRDefault="00A01D5D" w:rsidP="00F05C8E">
            <w:pPr>
              <w:tabs>
                <w:tab w:val="left" w:pos="28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Ставропольский край, город Пятигорск, улица </w:t>
            </w:r>
            <w:proofErr w:type="spellStart"/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Кучуры</w:t>
            </w:r>
            <w:proofErr w:type="spellEnd"/>
            <w:r w:rsidRPr="00140EC3">
              <w:rPr>
                <w:rFonts w:ascii="Times New Roman" w:eastAsia="Times New Roman" w:hAnsi="Times New Roman" w:cs="Times New Roman"/>
                <w:sz w:val="20"/>
                <w:szCs w:val="20"/>
              </w:rPr>
              <w:t>, д.1</w:t>
            </w:r>
            <w:r w:rsidRPr="008C1299">
              <w:rPr>
                <w:rFonts w:ascii="Times New Roman" w:eastAsia="Times New Roman" w:hAnsi="Times New Roman" w:cs="Times New Roman"/>
                <w:sz w:val="20"/>
                <w:szCs w:val="20"/>
              </w:rPr>
              <w:t>, кафедра фармации ФПО, ауд. № 90</w:t>
            </w:r>
          </w:p>
        </w:tc>
      </w:tr>
    </w:tbl>
    <w:p w:rsidR="00615D36" w:rsidRDefault="00615D36"/>
    <w:sectPr w:rsidR="00615D36" w:rsidSect="00F630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625E6"/>
    <w:multiLevelType w:val="hybridMultilevel"/>
    <w:tmpl w:val="470CFB10"/>
    <w:lvl w:ilvl="0" w:tplc="BA26C2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pacing w:val="-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309F"/>
    <w:rsid w:val="000275D5"/>
    <w:rsid w:val="000D4548"/>
    <w:rsid w:val="00140EC3"/>
    <w:rsid w:val="001A4890"/>
    <w:rsid w:val="001D51CE"/>
    <w:rsid w:val="003009FF"/>
    <w:rsid w:val="00361E87"/>
    <w:rsid w:val="003621CD"/>
    <w:rsid w:val="0046442F"/>
    <w:rsid w:val="005A6221"/>
    <w:rsid w:val="00611B43"/>
    <w:rsid w:val="00615D36"/>
    <w:rsid w:val="006804EA"/>
    <w:rsid w:val="006A32FB"/>
    <w:rsid w:val="007009BE"/>
    <w:rsid w:val="00833AE1"/>
    <w:rsid w:val="00894F1B"/>
    <w:rsid w:val="00942CC9"/>
    <w:rsid w:val="009F526B"/>
    <w:rsid w:val="00A01D5D"/>
    <w:rsid w:val="00A42EA7"/>
    <w:rsid w:val="00D1648E"/>
    <w:rsid w:val="00D43527"/>
    <w:rsid w:val="00D5343A"/>
    <w:rsid w:val="00D94B3F"/>
    <w:rsid w:val="00DC1D29"/>
    <w:rsid w:val="00E01E5A"/>
    <w:rsid w:val="00E94D5A"/>
    <w:rsid w:val="00EB3128"/>
    <w:rsid w:val="00F6309F"/>
    <w:rsid w:val="00F826E9"/>
    <w:rsid w:val="00FD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D5"/>
  </w:style>
  <w:style w:type="paragraph" w:styleId="1">
    <w:name w:val="heading 1"/>
    <w:basedOn w:val="a"/>
    <w:link w:val="10"/>
    <w:uiPriority w:val="9"/>
    <w:qFormat/>
    <w:rsid w:val="00F630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630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0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63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615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User-FPO</cp:lastModifiedBy>
  <cp:revision>3</cp:revision>
  <cp:lastPrinted>2022-09-28T07:40:00Z</cp:lastPrinted>
  <dcterms:created xsi:type="dcterms:W3CDTF">2022-10-19T09:22:00Z</dcterms:created>
  <dcterms:modified xsi:type="dcterms:W3CDTF">2022-10-19T09:53:00Z</dcterms:modified>
</cp:coreProperties>
</file>