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CD7232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CD7232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CD7232" w:rsidRDefault="00B8666D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«31» августа 2022</w:t>
      </w:r>
      <w:r w:rsidR="00D24EBE"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F04F4" w:rsidRPr="00CD7232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ФОНД ОЦЕНОЧНЫХ СРЕДСТВ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CD7232" w:rsidRDefault="008F54D2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ПО ДИЦИПЛИНЕ____________________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4CF3" w:rsidRPr="00CD7232" w:rsidRDefault="00D24EBE" w:rsidP="00D74CF3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CF3" w:rsidRPr="00CD72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31.05.03 Стоматология 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="00074B03" w:rsidRPr="00CD7232">
        <w:rPr>
          <w:rFonts w:ascii="Times New Roman" w:hAnsi="Times New Roman" w:cs="Times New Roman"/>
          <w:sz w:val="24"/>
          <w:szCs w:val="24"/>
          <w:lang w:val="ru-RU"/>
        </w:rPr>
        <w:t>биологии и физиологии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764D9E" w:rsidRPr="00CD7232">
        <w:rPr>
          <w:rFonts w:ascii="Times New Roman" w:hAnsi="Times New Roman" w:cs="Times New Roman"/>
          <w:sz w:val="24"/>
          <w:szCs w:val="24"/>
        </w:rPr>
        <w:t>I</w:t>
      </w:r>
    </w:p>
    <w:p w:rsidR="00764D9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22446B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дисциплины: </w:t>
      </w:r>
      <w:r w:rsidR="00764D9E" w:rsidRPr="002244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ЗЕ, из них </w:t>
      </w:r>
      <w:r w:rsidR="0022446B" w:rsidRPr="0022446B">
        <w:rPr>
          <w:rFonts w:ascii="Times New Roman" w:hAnsi="Times New Roman" w:cs="Times New Roman"/>
          <w:sz w:val="24"/>
          <w:szCs w:val="24"/>
          <w:lang w:val="ru-RU"/>
        </w:rPr>
        <w:t>98,3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обучающегося с преподавателем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аттестация: экзамен – 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24EBE" w:rsidRPr="00CD7232" w:rsidRDefault="00D24EBE" w:rsidP="00D24EBE">
      <w:pPr>
        <w:spacing w:after="120"/>
        <w:ind w:left="2832" w:firstLine="708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Pr="00CD7232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CD723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CD723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64D9E" w:rsidRPr="00CD7232" w:rsidRDefault="00D24EBE" w:rsidP="00764D9E">
      <w:pPr>
        <w:pStyle w:val="af4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b/>
          <w:lang w:val="ru-RU"/>
        </w:rPr>
        <w:br w:type="page"/>
      </w:r>
      <w:r w:rsidR="007C5C63" w:rsidRPr="00CD7232">
        <w:rPr>
          <w:rFonts w:ascii="Times New Roman" w:hAnsi="Times New Roman" w:cs="Times New Roman"/>
          <w:b/>
          <w:lang w:val="ru-RU"/>
        </w:rPr>
        <w:lastRenderedPageBreak/>
        <w:t>РАЗРАБОТЧИКИ:</w:t>
      </w:r>
      <w:r w:rsidR="00764D9E" w:rsidRPr="00CD7232">
        <w:rPr>
          <w:rFonts w:ascii="Times New Roman" w:hAnsi="Times New Roman" w:cs="Times New Roman"/>
          <w:color w:val="000000"/>
          <w:spacing w:val="-1"/>
          <w:lang w:val="ru-RU"/>
        </w:rPr>
        <w:t xml:space="preserve"> к. фарм. н, зав. каф. Дьякова Ирина Николаевна</w:t>
      </w:r>
    </w:p>
    <w:p w:rsidR="00764D9E" w:rsidRPr="00CD7232" w:rsidRDefault="00764D9E" w:rsidP="00764D9E">
      <w:pPr>
        <w:pStyle w:val="af4"/>
        <w:ind w:left="1440" w:firstLine="720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к.фарм.н, доцент Гутенева Галина Сергеевна</w:t>
      </w:r>
    </w:p>
    <w:p w:rsidR="00764D9E" w:rsidRPr="00CD7232" w:rsidRDefault="00764D9E" w:rsidP="00764D9E">
      <w:pPr>
        <w:pStyle w:val="af4"/>
        <w:ind w:left="1440" w:firstLine="720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к. м.н, доцент Кульбеков Евгений Файзулович</w:t>
      </w: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B951C5" w:rsidRPr="00CD7232" w:rsidRDefault="00B951C5" w:rsidP="00B951C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Доцент кафедры фармакологии с курсом клинической фармакологиит Кулешова С.А.</w:t>
      </w:r>
    </w:p>
    <w:p w:rsidR="009A5170" w:rsidRPr="00CD7232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CD7232" w:rsidRDefault="002B4A40" w:rsidP="00F159F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B4A40" w:rsidRPr="00CD7232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</w:t>
      </w:r>
    </w:p>
    <w:tbl>
      <w:tblPr>
        <w:tblStyle w:val="af5"/>
        <w:tblW w:w="0" w:type="auto"/>
        <w:tblLook w:val="04A0"/>
      </w:tblPr>
      <w:tblGrid>
        <w:gridCol w:w="790"/>
        <w:gridCol w:w="2643"/>
        <w:gridCol w:w="2678"/>
        <w:gridCol w:w="3766"/>
      </w:tblGrid>
      <w:tr w:rsidR="002B4A40" w:rsidRPr="00B8666D" w:rsidTr="00F70EC3">
        <w:tc>
          <w:tcPr>
            <w:tcW w:w="790" w:type="dxa"/>
          </w:tcPr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43" w:type="dxa"/>
          </w:tcPr>
          <w:p w:rsidR="00660A55" w:rsidRPr="00CD7232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2B4A40" w:rsidRPr="00CD7232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3766" w:type="dxa"/>
          </w:tcPr>
          <w:p w:rsidR="00660A55" w:rsidRPr="00980F9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F70EC3" w:rsidRPr="00B8666D" w:rsidTr="00F70EC3">
        <w:tc>
          <w:tcPr>
            <w:tcW w:w="790" w:type="dxa"/>
            <w:vMerge w:val="restart"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F70EC3" w:rsidRPr="0022446B" w:rsidRDefault="00F70EC3" w:rsidP="00764D9E">
            <w:pPr>
              <w:pStyle w:val="af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446B">
              <w:rPr>
                <w:rFonts w:ascii="Times New Roman" w:hAnsi="Times New Roman" w:cs="Times New Roman"/>
                <w:lang w:val="ru-RU"/>
              </w:rPr>
              <w:t xml:space="preserve">Основы фундаментальных и </w:t>
            </w:r>
          </w:p>
          <w:p w:rsidR="00F70EC3" w:rsidRPr="00CD7232" w:rsidRDefault="00F70EC3" w:rsidP="00764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естественно-научных знаний</w:t>
            </w:r>
          </w:p>
        </w:tc>
        <w:tc>
          <w:tcPr>
            <w:tcW w:w="2678" w:type="dxa"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ОПК-8. 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  <w:tc>
          <w:tcPr>
            <w:tcW w:w="3766" w:type="dxa"/>
          </w:tcPr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ОПК-8.1. Знает: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ОПК-8.2. Умеет: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ОПК-8.2.1. Умеет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ОПК-8.3. Владеет: </w:t>
            </w:r>
          </w:p>
          <w:p w:rsidR="00F70EC3" w:rsidRPr="00980F95" w:rsidRDefault="00980F95" w:rsidP="0098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</w:tc>
      </w:tr>
      <w:tr w:rsidR="00F70EC3" w:rsidRPr="00B8666D" w:rsidTr="00F70EC3">
        <w:tc>
          <w:tcPr>
            <w:tcW w:w="790" w:type="dxa"/>
            <w:vMerge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43" w:type="dxa"/>
            <w:vMerge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F70EC3" w:rsidRPr="00CD7232" w:rsidRDefault="00F70EC3" w:rsidP="00074B03">
            <w:pPr>
              <w:pStyle w:val="af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 xml:space="preserve">ОПК-9. Способен оценивать морфофункциональные состояния и патологические процессы в организме </w:t>
            </w:r>
            <w:r w:rsidRPr="00CD7232">
              <w:rPr>
                <w:rFonts w:ascii="Times New Roman" w:hAnsi="Times New Roman" w:cs="Times New Roman"/>
                <w:lang w:val="ru-RU"/>
              </w:rPr>
              <w:lastRenderedPageBreak/>
              <w:t>человека для решения профессиональных задач</w:t>
            </w:r>
          </w:p>
        </w:tc>
        <w:tc>
          <w:tcPr>
            <w:tcW w:w="3766" w:type="dxa"/>
          </w:tcPr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ОПК-9.1. Знает: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ОПК-9.1.1. Знает анатомию, гистологию, эмбриологию, топографическую анатомию, физиологию, патологическую анатомию и физиологию органов и систем человека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ОПК-9.2. Умеет: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B8666D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866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ОПК-9.3. Владеет:</w:t>
            </w:r>
          </w:p>
          <w:p w:rsidR="00F70EC3" w:rsidRPr="00980F95" w:rsidRDefault="00980F95" w:rsidP="00980F95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lang w:val="ru-RU"/>
              </w:rPr>
            </w:pPr>
            <w:r w:rsidRPr="00980F9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/>
              </w:rPr>
              <w:t>ОПК-9.3.1. Владеет практическим опытом оценки основных морфофункциональных данных, физиологических состояний и патологических процессов в организме человека при решении профессиональных задач</w:t>
            </w:r>
          </w:p>
        </w:tc>
      </w:tr>
    </w:tbl>
    <w:p w:rsidR="00660A55" w:rsidRPr="00CD7232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55" w:rsidRPr="00CD7232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660A55" w:rsidRPr="00CD7232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660A55" w:rsidRPr="00CD7232" w:rsidRDefault="00660A55" w:rsidP="00660A55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D434EE" w:rsidRPr="00CD7232" w:rsidRDefault="00660A55" w:rsidP="00660A55">
      <w:pPr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комплекты оце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ночных средств</w:t>
      </w:r>
      <w:r w:rsidRPr="00CD7232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434EE" w:rsidRPr="00CD7232" w:rsidRDefault="00D434EE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A55" w:rsidRPr="00CD7232" w:rsidRDefault="00660A55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Каждое применяемое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оценочное средства должно сопровождаться описанием показателей и критериев оценивания компетенций или результатов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 (модулю) или практике.</w:t>
      </w:r>
    </w:p>
    <w:p w:rsidR="002B4A40" w:rsidRPr="00CD7232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F159FA">
      <w:pPr>
        <w:pStyle w:val="1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CD7232">
        <w:rPr>
          <w:rFonts w:ascii="Times New Roman" w:hAnsi="Times New Roman"/>
          <w:b/>
          <w:szCs w:val="24"/>
        </w:rPr>
        <w:t>ОЦЕНОЧНЫЕ СРЕДСТВА ДЛЯ ПРОВЕДЕНИЯ АТТЕСТАЦИИ ПО</w:t>
      </w:r>
      <w:r w:rsidR="00F70EC3" w:rsidRPr="00CD7232">
        <w:rPr>
          <w:rFonts w:ascii="Times New Roman" w:hAnsi="Times New Roman"/>
          <w:b/>
          <w:szCs w:val="24"/>
        </w:rPr>
        <w:t xml:space="preserve"> </w:t>
      </w:r>
      <w:r w:rsidRPr="00CD7232">
        <w:rPr>
          <w:rFonts w:ascii="Times New Roman" w:hAnsi="Times New Roman"/>
          <w:b/>
          <w:szCs w:val="24"/>
        </w:rPr>
        <w:t>ДИСЦИПЛИНЕ</w:t>
      </w:r>
    </w:p>
    <w:p w:rsidR="00AB034D" w:rsidRPr="00CD7232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 ( выборочно)</w:t>
      </w:r>
    </w:p>
    <w:p w:rsidR="00D434EE" w:rsidRPr="00CD7232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RPr="00CD7232" w:rsidSect="00870C3F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AB034D" w:rsidRPr="00CD7232" w:rsidRDefault="00F70EC3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AB034D" w:rsidRPr="00CD7232">
        <w:rPr>
          <w:rFonts w:ascii="Times New Roman" w:hAnsi="Times New Roman" w:cs="Times New Roman"/>
          <w:sz w:val="24"/>
          <w:szCs w:val="24"/>
          <w:lang w:val="ru-RU"/>
        </w:rPr>
        <w:t>онтрольная работа</w:t>
      </w:r>
    </w:p>
    <w:p w:rsidR="009B0983" w:rsidRPr="00CD7232" w:rsidRDefault="009B0983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Ситуационная задача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Разноуровневые задачи и задания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Реферат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Собеседование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Тест</w:t>
      </w:r>
    </w:p>
    <w:p w:rsidR="00D434EE" w:rsidRPr="00CD7232" w:rsidRDefault="00D434EE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970F1" w:rsidRPr="00CD7232" w:rsidRDefault="004970F1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970F1" w:rsidRPr="00CD7232" w:rsidRDefault="004970F1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  <w:sectPr w:rsidR="004970F1" w:rsidRPr="00CD7232" w:rsidSect="00F70EC3">
          <w:type w:val="continuous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D24EBE" w:rsidRPr="00CD7232" w:rsidRDefault="00AB034D" w:rsidP="00F159FA">
      <w:pPr>
        <w:pStyle w:val="af4"/>
        <w:numPr>
          <w:ilvl w:val="0"/>
          <w:numId w:val="4"/>
        </w:numPr>
        <w:jc w:val="center"/>
        <w:rPr>
          <w:rFonts w:ascii="Times New Roman" w:hAnsi="Times New Roman" w:cs="Times New Roman"/>
          <w:b/>
          <w:lang w:val="ru-RU"/>
        </w:rPr>
      </w:pPr>
      <w:r w:rsidRPr="00CD7232">
        <w:rPr>
          <w:rFonts w:ascii="Times New Roman" w:hAnsi="Times New Roman" w:cs="Times New Roman"/>
          <w:b/>
          <w:lang w:val="ru-RU"/>
        </w:rPr>
        <w:lastRenderedPageBreak/>
        <w:t xml:space="preserve"> ОЦЕНОЧНЫЕ СРЕДСТВА ДЛЯ ПРОВЕДЕНИЯ ТЕКУЩЕЙ АТТЕСТАЦИИ ПО ДИСЦИПЛИНЕ</w:t>
      </w:r>
    </w:p>
    <w:p w:rsidR="00D24EBE" w:rsidRPr="00CD7232" w:rsidRDefault="00D24EBE" w:rsidP="00D24EBE">
      <w:pPr>
        <w:pStyle w:val="af4"/>
        <w:jc w:val="both"/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 w:rsidRPr="00CD7232">
        <w:rPr>
          <w:rFonts w:ascii="Times New Roman" w:hAnsi="Times New Roman" w:cs="Times New Roman"/>
          <w:lang w:val="ru-RU"/>
        </w:rPr>
        <w:t>типовые</w:t>
      </w:r>
      <w:r w:rsidRPr="00CD7232">
        <w:rPr>
          <w:rFonts w:ascii="Times New Roman" w:hAnsi="Times New Roman" w:cs="Times New Roman"/>
          <w:lang w:val="ru-RU"/>
        </w:rPr>
        <w:t xml:space="preserve"> задани</w:t>
      </w:r>
      <w:r w:rsidR="003500B1" w:rsidRPr="00CD7232">
        <w:rPr>
          <w:rFonts w:ascii="Times New Roman" w:hAnsi="Times New Roman" w:cs="Times New Roman"/>
          <w:lang w:val="ru-RU"/>
        </w:rPr>
        <w:t>я</w:t>
      </w:r>
      <w:r w:rsidRPr="00CD7232">
        <w:rPr>
          <w:rFonts w:ascii="Times New Roman" w:hAnsi="Times New Roman" w:cs="Times New Roman"/>
          <w:lang w:val="ru-RU"/>
        </w:rPr>
        <w:t>:</w:t>
      </w:r>
      <w:r w:rsidR="003500B1" w:rsidRPr="00CD7232">
        <w:rPr>
          <w:rFonts w:ascii="Times New Roman" w:hAnsi="Times New Roman" w:cs="Times New Roman"/>
          <w:lang w:val="ru-RU"/>
        </w:rPr>
        <w:t xml:space="preserve"> вопросы для устного опроса, написание реферата, эссе,</w:t>
      </w:r>
      <w:r w:rsidRPr="00CD7232">
        <w:rPr>
          <w:rFonts w:ascii="Times New Roman" w:hAnsi="Times New Roman" w:cs="Times New Roman"/>
          <w:lang w:val="ru-RU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D24EBE" w:rsidRDefault="00D24EBE" w:rsidP="002118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</w:p>
    <w:p w:rsidR="0060072E" w:rsidRPr="00DB0835" w:rsidRDefault="00DB0835" w:rsidP="002118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 xml:space="preserve">ОПК </w:t>
      </w:r>
      <w:r w:rsidR="0060072E" w:rsidRPr="00DB0835">
        <w:rPr>
          <w:rFonts w:ascii="Times New Roman" w:hAnsi="Times New Roman" w:cs="Times New Roman"/>
          <w:sz w:val="24"/>
          <w:szCs w:val="24"/>
          <w:lang w:val="ru-RU"/>
        </w:rPr>
        <w:t>8.1.1, 8.1.2, 8.2.1, 8.2.2, 8.3.1, 9.1.1, 9.2.1, 9.3.1.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(из расчёта не менее </w:t>
      </w:r>
      <w:r w:rsidR="003500B1" w:rsidRPr="00CD7232">
        <w:rPr>
          <w:rFonts w:ascii="Times New Roman" w:hAnsi="Times New Roman" w:cs="Times New Roman"/>
          <w:i/>
          <w:sz w:val="24"/>
          <w:szCs w:val="24"/>
          <w:lang w:val="ru-RU"/>
        </w:rPr>
        <w:t>25</w:t>
      </w: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тестовых заданий на каждый реализуемый индикатор достижения компетенции в рамках соответствующей дисциплины).</w:t>
      </w: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Pr="00CD7232" w:rsidRDefault="00AB034D" w:rsidP="00D24E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ПРИМЕРЫ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1.1.1. ТЕСТОВЫЕ ЗАДАНИЯ 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проблемы, рассматриваемой на системно-органном уровне организации живого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работа митохондрий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охота стаи волков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обеспечение иммунитета к инфекционным болезням у людей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химический элемент, который необходим для нормальной работы щитовидной железы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F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I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C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P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Fe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сократительной функции белков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гистоны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миозин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инсулин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гемоглобин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пуриновые азотистые основания мономеров нуклеиновых кислот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аденин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тимин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урацил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аденина в цепочке ДНК если в комплементарной ей цепочке 25% тимина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75%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Максимальная длина у полинуклеотидов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и-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полисахариды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глюкоза, галактоза, фруктоза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аденин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крахмал, гликоген, клетчатка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фосфолипиды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главные липиды клеточных мембран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глюкоза, галактоза, фруктоза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рибоза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крахмал, гликоген, клетчатка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молекуле глюкозы есть энергия для синтеза … молекул АТФ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36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2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38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400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каких органоидах клетки происходит основной синтез матричной РНК?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ядро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лизосомы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аппарат Гольджи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клеточный центр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 изменяется рН клетки при недостатке кислорода?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снижается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повышается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изменяется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может снижаться или повышаться в зависимости от состояния комплекса Гольджи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происходит на рибосомах?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фагоцитоз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сборка белка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анаэробное окисление глюкозы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метаболизм лекарственных средств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обладает максимальным количеством энергии?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 молекула глюкозы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 молекулы уксусной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 молекула стеариновой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 молекулы молочной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2 молекулы пировиноградной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Строительный материал для процесса транскрипции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аминокислоты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рибонуклеотиды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дезоксирибонуклеотиды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известно триплетов генетического кода для аминокислот?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64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61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3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Участники фолдинга-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A. РНК-полимераза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B. ДНК- полимераза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C. шапероны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Синтез пре-и-РНК называется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A. транскрипция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B. дерепрессия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C. индукция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D. делеция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Вырожденный (избыточный) генетический код это: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неперекрывающийся код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поврежденный код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некодирующие фрагменты ДНК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кодирование одной аминокислоты двумя и более триплетами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кодирование одной аминокислоты одним триплетом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Участок ДНК, с которым связывается РНК-полимераза, называется: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промотор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терминатор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транскриптон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интрон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Процесс элонгации в трансляции- это: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начало синтеза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удлинение полипептидной цепи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окончание синтеза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удлинение растущей цепи и-РНК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Вставка одного нуклеотида в ДНК, как правило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приводит к замене 1 аминокислоты при синтезе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приводит к нарушению последовательности аминокислот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ведет к "сдвигу рамки" считывания триплетного кода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Процессинг - это: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связывание индуктора с белком-репрессором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удвоение ДНК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созревание пре-мРНК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ассоциация большой и малой субъединиц рибосомы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связывание транскрипционного фактора с промотором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 прокариотов при выключенном состоянии гена белок-репрессор мешает ферменту 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РНК-полимераза связаться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геном-регулятором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со структурными генами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белками продуктами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промотором гена-оператора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Пример отрицательной обратной связи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поддержание нормального уровня глюкозы в крови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учащение и углубление дыхания при недостатке кислорода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экономия жидкости в организме (снижение мочеобразования) после обильного потовыделения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В какую стадию митоза начинается спирализация хромосом?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метафазу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анафазу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телофазу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профазу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Сколько образуется тетрад при мейозе у человека?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A. 23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B. 46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C. 69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D. 92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E. 0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Назвать первый по времени источник комбинативной изменчивости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оплодотворение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кроссинговер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случайное распределение хромосом в 1 делении мейоза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митоз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Окислительное фосфорилирование -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разложение АТФ на фосфат и АДФ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выделение кислорода при фотосинтезе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процесс </w:t>
      </w:r>
      <w:hyperlink r:id="rId8" w:tooltip="Синтез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синтеза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tooltip="АТ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АТФ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hyperlink r:id="rId10" w:tooltip="АД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АДФ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за счёт </w:t>
      </w:r>
      <w:hyperlink r:id="rId11" w:tooltip="Энергия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энергии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tooltip="Свет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света</w:t>
        </w:r>
      </w:hyperlink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синоним фотофосфорилирования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процесс </w:t>
      </w:r>
      <w:hyperlink r:id="rId13" w:tooltip="Синтез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синтеза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4" w:tooltip="АТ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АТФ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hyperlink r:id="rId15" w:tooltip="АД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АДФ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за счёт </w:t>
      </w:r>
      <w:hyperlink r:id="rId16" w:tooltip="Энергия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энергии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питательных веществ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Указать вещество, которое можно назвать точкой переключения энергетических потоков клетки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глюкоза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ацетил коэнзим 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стеариновая кислота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крахмал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рибоза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tabs>
          <w:tab w:val="left" w:pos="426"/>
        </w:tabs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Какие качественные изменения наследственного материала происходят после митотического деления?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нет качественных изменений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рекомбинация генов гомологичных хромосом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формируются новые по составу гаплоидные наборы хромосом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изменяются последовательности генов на ДНК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Кроссинговер никогда не происходит при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оогенезе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сперматогенезе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мейозе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идентичных хромосом у отца и сына?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100%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источники комбинативной изменчивости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расхождение хромосом в анафазу митоза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слияние гамет при оплодотворении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деление клеток в стадию размножения сперматогенеза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Биологический смысл полового размножения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точная передача наследственной информации от материнских клеток к дочерним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повышение выживаемости популяции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уничтожение мутантных клеток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получение полового удовлетворения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морула?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однослойный сферический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многослойный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двухслойный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скопление бластомеров без внутренней полости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Продолжительность эмбрионального периода человека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12 часов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4 суток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9 недель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4 месяца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не проникает через здоровый плацентарный барьер?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аминокислоты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эритроциты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антитела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гидрофильные лекарства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Плацента для ребенка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«туалет»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«столовая»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орган дыхания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Факторы, снижающие дозировку лекарств у грудных детей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активная работа ферментов гладкой эндоплазматической сети в печени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низкая проницаемость гематоэнцефалического барьера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низкая проницаемость эпителия тонкого кишечника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гипотезу старения, в которой смерть запрограммирована на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генетической детерминированности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износ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износ органов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интоксикационная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свободнорадикальная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 назвать вид регенерации при постоянном обновлении эритроцитов?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физиологическая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неполная репаративная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полная репаративная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может быть любая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патологическая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Указать период жизни, при котором наблюдаются строго периодические циклические изменения гормонального фона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детский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грудной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репродуктивный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инволюционный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pStyle w:val="af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Пример старческого изменения в организме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высокая активность перекисного окисления липидов клеточных мембран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высокая активность иммунитета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высокая активность ферментов печени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все ответы теста верны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все ответы теста не верны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Доминантный аллель - это: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один из пары одинаковых по проявлению генов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ген, подавляемый действием другого аллельного гена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ген, подавляющий действие другого аллельного гена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 генов из негомологичных хромосом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 генов из гомологичных хромосом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Независимое комбинирование признаков при полигибридном скрещивании описывает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Первый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Второй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Третий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Закон Моргана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Закон Харди- Вайнберга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плейотропии -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синдром Марфана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синдром Шерешевского- Тернера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синдром Клайнфельтера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бомбейский феномен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блеск волос у брюнетов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Генотип гомозиготного человека с группой крови </w:t>
      </w:r>
      <w:r w:rsidRPr="00CD7232">
        <w:rPr>
          <w:rFonts w:ascii="Times New Roman" w:hAnsi="Times New Roman" w:cs="Times New Roman"/>
          <w:sz w:val="24"/>
          <w:szCs w:val="24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D7232">
        <w:rPr>
          <w:rFonts w:ascii="Times New Roman" w:hAnsi="Times New Roman" w:cs="Times New Roman"/>
          <w:sz w:val="24"/>
          <w:szCs w:val="24"/>
        </w:rPr>
        <w:t>E.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Попеременное доминирование аллельных генов в разных клетках организма называют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аллельным исключением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сверхдоминированием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полным 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неполным 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наследственной патологии, сцепленной с полом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альбинизм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фенилкетонурия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серповидноклеточная анемия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 Дауна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гемофилия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Альбинизм - пример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Y- сцепленного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аутосомно-рецессивного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 сцепленного- рецессивного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 сцепленного-доминантного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аутосомно-доминантного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Формула для подсчета доминантных гомозиготных организмов в популяции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Аа=2</w:t>
      </w:r>
      <w:r w:rsidRPr="00CD7232">
        <w:rPr>
          <w:rFonts w:ascii="Times New Roman" w:hAnsi="Times New Roman" w:cs="Times New Roman"/>
          <w:sz w:val="24"/>
          <w:szCs w:val="24"/>
        </w:rPr>
        <w:t>pq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aa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CD7232">
        <w:rPr>
          <w:rFonts w:ascii="Times New Roman" w:hAnsi="Times New Roman" w:cs="Times New Roman"/>
          <w:sz w:val="24"/>
          <w:szCs w:val="24"/>
        </w:rPr>
        <w:t>q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AA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CD7232">
        <w:rPr>
          <w:rFonts w:ascii="Times New Roman" w:hAnsi="Times New Roman" w:cs="Times New Roman"/>
          <w:sz w:val="24"/>
          <w:szCs w:val="24"/>
        </w:rPr>
        <w:t>p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p+q=1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p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232">
        <w:rPr>
          <w:rFonts w:ascii="Times New Roman" w:hAnsi="Times New Roman" w:cs="Times New Roman"/>
          <w:sz w:val="24"/>
          <w:szCs w:val="24"/>
        </w:rPr>
        <w:t xml:space="preserve"> +2pq+q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232">
        <w:rPr>
          <w:rFonts w:ascii="Times New Roman" w:hAnsi="Times New Roman" w:cs="Times New Roman"/>
          <w:sz w:val="24"/>
          <w:szCs w:val="24"/>
        </w:rPr>
        <w:t>=1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Маленький рост, недоразвитие половых признаков, отсутствие полового хроматина в ядрах соматических клеток - это характерные фенотипические проявления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альбинизма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ахондроплазии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серповидноклеточной анемии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синдрома Шерешевского- Тернера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синдрома Клайнфельтера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пример комменсализма, как формы биотических связей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собака - блоха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человек - аскарида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лев - гриф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паук - суслик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человек - вошь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Биогеоценоз - это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биоценоз + протозоология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экотоп + арахноэнтомология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раздел гельминтологии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биоценоз + экотоп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советская власть + электрификация всей страны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  <w:tab w:val="left" w:pos="567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Фактор экотопа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протозоология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географическая широта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гельминтология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проктология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Высота над уровнем моря это-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мутуализм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фактор экотопа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вид биотической связи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Заболевание, при котором человек является промежуточным хозяином паразита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малярия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амебиаз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балантидиоз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Входные ворота для паразита при трихомонозе (трихомониазе)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кровь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кожа и покровные слизистые оболочки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органы дыхания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пищеварительная система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Механизм передачи паразитарного заболевания при переливании донорской крови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трансмиссивный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контактно-бытовой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парентеральный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воздушно-капельный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реализации контактного механизма при прямом контакте кожи больного и здорового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воздушно-капельный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контактно-бытовой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парентеральный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трансмиссивный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собственно-контактный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Leishmania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donovani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передается с помощью ... механизма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фекально-орального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аспирационного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гемического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атипичного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Trihomonas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vaginalis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передается с помощью ... механизма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фекально-орального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аспирационного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D. гемического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атипичного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Trypanosoma brucei gambiense вызывает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Trypanosoma brucei rhodesiense вызывает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vivax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falciparum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ovale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малярия-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Какую болезнь вызывают трипаносомы из класса жгутиковых?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Систематическое положение возбудителей пневмоцистной пневмонии?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Саркодовые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Жгутиковые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Споровики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Инфузории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Средства, убивающие тканевых шизонтов используют при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пневмоцистной пневмонии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лямблиозе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малярии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трихомонозе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Тениаринхоз -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карликовый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альвеококкоз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Hymenolepis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nana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эхинококк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Diphyllobothrium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latum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угрица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альвеококкоз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Цистицеркоз осложнение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тениаринхоза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трихоцефалеза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тениоза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трихинеллеза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Чем осложняется дифиллоботриоз?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гиперхромной анемией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цистицеркозом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трихинеллезом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слоновой болезнью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Какое заболевание можно назвать трематодозом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аскаридоз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вухерериоз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энтеробиоз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дирофиляриоз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парагонимоз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Ascaris lumbricoideus вызывает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t xml:space="preserve">A. </w:t>
      </w:r>
      <w:r w:rsidRPr="00CD7232">
        <w:rPr>
          <w:color w:val="000000"/>
        </w:rPr>
        <w:t>анкилостомоз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B. амебиаз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C. энтеробиоз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D. анкилостомидоз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E. все ответы теста неверные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***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Dracunculus medinensis вызывает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некатороз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вухерериоз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онхоцеркоз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слоновую болезнь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все ответы теста неверные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Возбудитель энтеробиоза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A. Ascaris lumbricoideus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B. Trichocephalus trichiurus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C. Strongyloides stercoralis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D. Enterobius vermicularis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  <w:lang w:val="en-US"/>
        </w:rPr>
        <w:t>E</w:t>
      </w:r>
      <w:r w:rsidRPr="00CD7232">
        <w:rPr>
          <w:rFonts w:ascii="Times New Roman" w:hAnsi="Times New Roman" w:cs="Times New Roman"/>
        </w:rPr>
        <w:t>. все ответы теста неверные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lastRenderedPageBreak/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Pediculus humanus humanus вызывает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чесотку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фтириаз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онхоцеркоз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Pulex irritans связана с распространением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чесотки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головной вшивости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фтириаза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чумы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Phthirus pubis вызывает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чесотку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лобковую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онхоцеркоз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костных Рыб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дифиллоботриоз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описторхоз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интоксикация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Рептилий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стронгилоидоз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некатороз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интоксикация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собак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тениоз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некатороз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эхинококкоз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D. пассивноядовитые животные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овец и 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чума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эхинококкоз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трихинеллез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380369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hyperlink r:id="rId17" w:anchor="cite_note-1" w:history="1"/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Приспособления, возникающие в эволюции у зародышей или личинок и адаптирующие их к особенностям среды обитания - это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ценогенез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дегенерация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парабиоз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ароморфоз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гетеробатмия?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вид крыла у птиц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атавизм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рудимент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Средний объем черепа (см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) австралопитеков около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950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1400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 эволюционной гипотезе неандертальцы еще жили … лет назад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A. 10 000 000 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50 000 000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5 000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100 000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10 000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 переходной расе между европеоидной и негроидной относят коренных обитателей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Франции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Эфиопии и Сомали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Австрии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Австралии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Инбридинг у людей ведет 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гетерозису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аутбридингу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вырождению потомства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Направление эволюции развития пищеварительной системы хордовых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увеличение площади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появление ворсинок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увеличение капиллярной сети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446B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1.1.2. УСТАНОВЛЕНИЕ ПРАВИЛЬНОЙ ПОСЛЕДОВАТЕЛЬНОСТИ В ПРЕДЛОЖЕННЫХ ВАРИАНТАХ ОТВЕТОВ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правильную последовательность событий клеточного цикла, если: метафаза(М), анафаза(А), телофаза(Т), профаза(П), цитокинез(Ц), интерфаза(И)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правильную последовательность периодов жизни (Н- новорожденности, Г- грудной, К- климакс, П- пубертатный, Р- репродуктивный, Д- детство, И- инволюция)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последовательность индивидуального развития после оплодотворения (О- органогенез, Г- гаструляция, Д- дробление, Б- бластула, З- зигота, М- морула)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Построить приматов по времени их существования от современных к ранним по эволюционной гипотезе (А- австралопитеки Е- современные европеоиды К- кроманьонцы Н- неандертальцы П- питекантропы)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Построить ряд приматов по возрастанию среднего объема черепа начиная с минимального (Е- современные европеоиды, К- кроманьонцы, Н- неандертальцы, П- питекантропы, А- австралопитеки)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последовательность событий для индивидуального развития (П- плодный период, З- зародышевый период, Р- роды, О- оплодотворение, Г- гаметогенез)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Назвать последовательные стадии сперматогенеза, если созревание (С), рост (Р), размножение (А), спермиогенез (В) </w:t>
      </w:r>
    </w:p>
    <w:p w:rsidR="008528BC" w:rsidRPr="00CD7232" w:rsidRDefault="008528BC" w:rsidP="00F159FA">
      <w:pPr>
        <w:numPr>
          <w:ilvl w:val="0"/>
          <w:numId w:val="7"/>
        </w:numPr>
        <w:tabs>
          <w:tab w:val="left" w:pos="426"/>
        </w:tabs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Установите последовательность этапов онтогенеза хордовых животных</w:t>
      </w:r>
    </w:p>
    <w:p w:rsidR="008528BC" w:rsidRPr="00CD7232" w:rsidRDefault="008528BC" w:rsidP="008528BC">
      <w:pPr>
        <w:pStyle w:val="a5"/>
        <w:widowControl/>
        <w:tabs>
          <w:tab w:val="left" w:pos="426"/>
        </w:tabs>
        <w:autoSpaceDE/>
        <w:autoSpaceDN/>
        <w:ind w:left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однослойного зародыша (О), образование мезодермы (М), формирование бластомеров (Б), дифференцировка тканей и органов (Д), образование эктодермы и энтодермы (Г). </w:t>
      </w:r>
    </w:p>
    <w:p w:rsidR="008528BC" w:rsidRPr="00CD7232" w:rsidRDefault="008528BC" w:rsidP="00F159FA">
      <w:pPr>
        <w:pStyle w:val="a5"/>
        <w:widowControl/>
        <w:numPr>
          <w:ilvl w:val="0"/>
          <w:numId w:val="7"/>
        </w:numPr>
        <w:tabs>
          <w:tab w:val="left" w:pos="426"/>
        </w:tabs>
        <w:autoSpaceDE/>
        <w:autoSpaceDN/>
        <w:ind w:left="42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Установите последовательность этапов  митоза: расхождение хроматид к полюсам </w:t>
      </w:r>
    </w:p>
    <w:p w:rsidR="008528BC" w:rsidRPr="00CD7232" w:rsidRDefault="008528BC" w:rsidP="008528BC">
      <w:pPr>
        <w:tabs>
          <w:tab w:val="left" w:pos="142"/>
          <w:tab w:val="left" w:pos="284"/>
          <w:tab w:val="left" w:pos="426"/>
        </w:tabs>
        <w:ind w:left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спирализация хромосом (Р), выстраивание  хромосом по экватору клетки (А), деспирализация хромосом (Д), образование двух ядер (Т).</w:t>
      </w:r>
    </w:p>
    <w:p w:rsidR="008528BC" w:rsidRPr="00CD7232" w:rsidRDefault="008528BC" w:rsidP="00F159FA">
      <w:pPr>
        <w:pStyle w:val="a5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426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Установите последовательность событий цикла развития аскариды, начиная с яиц:</w:t>
      </w:r>
    </w:p>
    <w:p w:rsidR="008528BC" w:rsidRPr="00CD7232" w:rsidRDefault="008528BC" w:rsidP="008528BC">
      <w:pPr>
        <w:widowControl/>
        <w:tabs>
          <w:tab w:val="left" w:pos="270"/>
          <w:tab w:val="left" w:pos="426"/>
        </w:tabs>
        <w:autoSpaceDE/>
        <w:autoSpaceDN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взрослая аскарида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(И), 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яйцо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(Я),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бронхах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(ЛБ),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кишечнике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(ЛК),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альвеолах легких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(ЛЛ),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венозной крови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(ЛКр),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глотке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(ЛГ)</w:t>
      </w:r>
    </w:p>
    <w:p w:rsidR="007C5C63" w:rsidRPr="00CD7232" w:rsidRDefault="007C5C63" w:rsidP="007C5C6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1.1.3. УСТАНОВЛЕНИЕ СООТВЕТСТВИЯ МЕЖДУ МНОЖЕСТВАМИ ВАРИАНТОВ ОТВЕТОВ</w:t>
      </w:r>
    </w:p>
    <w:p w:rsidR="008528BC" w:rsidRPr="0022446B" w:rsidRDefault="008528BC" w:rsidP="008528B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1). Установить соответствие терминов и синдромов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Моносомия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Аутосомная трисомия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Половая трисомия по Х-хромосоме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Анэуплоидия XXY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Анэуплоидия XYY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Шерешевского-Тернера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Кляйнфельтера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«Суперженщина»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«Супермен»</w:t>
      </w: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2). Установить соответствие понятий и их определений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Полное 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Неполное 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Сверхдоминирование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Кодоминирование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Аллельное исключение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сильнее, чем в гетерозиготном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слабее, чем в гетерозиготном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Синоним совместного доминирования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Синоним попеременного доминирования в разных клетках организма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также, как в гетерозиготном</w:t>
      </w: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3). Установить соответствие русских названий паразитов и названий вызываемых ими болезней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острица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трипаносома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угрица кишечная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угрица (железица)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плазмодии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малярия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слоновая болезнь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демодекоз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стронгилоидоз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энтеробиоз</w:t>
      </w:r>
    </w:p>
    <w:p w:rsidR="008528BC" w:rsidRPr="00CD7232" w:rsidRDefault="008528BC" w:rsidP="008528B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4).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Установите соответствие между процессом и этапом энергетического обмена, в котором он происходит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расщепление глюкозы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синтез 36 молекул АТФ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образование молочной кислоты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полное окисление до СО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образование ПВК, НАД</w:t>
      </w:r>
      <w:r w:rsidRPr="00CD7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·</w:t>
      </w:r>
      <w:r w:rsidRPr="00CD7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2Н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бескислородный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кислородный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5).Установите соответствие между характеристикой процесса и процессом, к которому она относится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в ходе процесса синтезируется глюкоза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основан на реакциях матричного синтеза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происходит на рибосомах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 ходе процесса выделяется кислород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в результате процесса реализуется наследственная информация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Е. в ходе процесса синтезируется АТФ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фотосинтез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 биосинтез белка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6). Установите соответствие между характеристикой химического вещества и веществом в организме человека.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первый участвует в процессе возбуждения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входит в состав цитохромов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входит в состав витамина В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12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входит в состав тироксина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необходим для ферментативного гемостаза</w:t>
      </w:r>
    </w:p>
    <w:p w:rsidR="008528BC" w:rsidRPr="0022446B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4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Е. входит в состав нуклеотидов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кобальт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кальций</w:t>
      </w:r>
    </w:p>
    <w:p w:rsidR="008528BC" w:rsidRPr="00CD7232" w:rsidRDefault="008528BC" w:rsidP="008528BC">
      <w:p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7). Установите соответствие между названием функции и  названием соответствующего  белка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регуляторная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Б. рецепторная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ферментативная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Г. двигательная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Д. Защитная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Е. запасная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Ж. транспортная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инсулин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гемоглобин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альбумин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миозин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интерферон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трипсин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родопсин</w:t>
      </w: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8). Установите соответствие между наследственными заболеваниями человека и   видами мутаций. 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А. Полидактилия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Б. Синдром Дауна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В. Синдром Тернера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Г. Фенилкетонурия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Д. Синдром Кляйнфельтера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Е. Дальтонизм</w:t>
      </w:r>
    </w:p>
    <w:p w:rsidR="008528BC" w:rsidRPr="0022446B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22446B">
        <w:rPr>
          <w:rFonts w:ascii="Times New Roman" w:hAnsi="Times New Roman" w:cs="Times New Roman"/>
          <w:lang w:val="ru-RU"/>
        </w:rPr>
        <w:t>1. Генная</w:t>
      </w:r>
    </w:p>
    <w:p w:rsidR="008528BC" w:rsidRPr="0022446B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22446B">
        <w:rPr>
          <w:rFonts w:ascii="Times New Roman" w:hAnsi="Times New Roman" w:cs="Times New Roman"/>
          <w:lang w:val="ru-RU"/>
        </w:rPr>
        <w:t>2. Геномная</w:t>
      </w: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9).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Установите соответствие между паразитом и характерным для него признаком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Амеба дизентерийная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Б. Лейшмания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Трипаносома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1 вызывает сонную болезнь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2. паразитирует в крови и лимфе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3. переносчик  муха це-це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4. характерно цистоносительство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5. переносчик москит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6. имеется кожная и висцеральная формы</w:t>
      </w:r>
    </w:p>
    <w:p w:rsidR="008528BC" w:rsidRPr="00CD7232" w:rsidRDefault="008528BC" w:rsidP="008528BC">
      <w:pPr>
        <w:pStyle w:val="a5"/>
        <w:widowControl/>
        <w:tabs>
          <w:tab w:val="left" w:pos="284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10). Установите соответствие между явлениями  в генотипе и их фенотипическим проявлением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трисомия  по 21 паре хромосом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Б. трисомия по 18 паре хромосом 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трисомия по Х хромосоме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Г. делеция короткого плеча 5 хромосомы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Д. моносомия по Х хромосоме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кошачьего крика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Кляйнфельтера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синдром Эдвардса</w:t>
      </w:r>
    </w:p>
    <w:p w:rsidR="008528BC" w:rsidRPr="00CD7232" w:rsidRDefault="008528BC" w:rsidP="008528BC">
      <w:pPr>
        <w:pStyle w:val="a5"/>
        <w:widowControl/>
        <w:tabs>
          <w:tab w:val="left" w:pos="284"/>
          <w:tab w:val="left" w:pos="459"/>
        </w:tabs>
        <w:autoSpaceDE/>
        <w:autoSpaceDN/>
        <w:spacing w:after="200" w:line="276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шерешевского-Тернера</w:t>
      </w:r>
    </w:p>
    <w:p w:rsidR="00D24EBE" w:rsidRPr="00CD7232" w:rsidRDefault="00D24EBE" w:rsidP="00D24EBE">
      <w:pPr>
        <w:ind w:left="14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0B1" w:rsidRPr="00CD7232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211887" w:rsidRPr="00CD7232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211887" w:rsidRPr="00CD7232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CD7232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CD7232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CD7232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CD7232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CD7232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211887" w:rsidRPr="00CD7232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CD7232" w:rsidRDefault="00211887" w:rsidP="00211887">
      <w:pPr>
        <w:pStyle w:val="af4"/>
        <w:jc w:val="both"/>
        <w:rPr>
          <w:rFonts w:ascii="Times New Roman" w:hAnsi="Times New Roman" w:cs="Times New Roman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:rsidR="00DB0835" w:rsidRPr="00DB0835" w:rsidRDefault="00D24EBE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DB0835"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8528BC" w:rsidRPr="00CD7232" w:rsidRDefault="008528BC" w:rsidP="00DB083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20%, от общего числа нуклеотидов. Сколько % аденина и цитозина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20%, от общего числа нуклеотидов. Сколько % тимина и гуанина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18% цитозина и 34% гуанина. Сколько аденина и тимина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19%, а на долю гуанина – 10%, от общего числа нуклеотидов. Сколько % тимина и гуанина в сумме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14%, а на долю цитозина – 35%,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11%, а на долю цитозина – 25%,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10% аденина и 22%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В молекуле и-РНК было найдено 18% аденина и 25%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25% аденина и 25% урацила. Сколько гуанина и цитозина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12%, а на долю цитозина – 25%,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10%, а на долю цитозина – 15%,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14%, а на долю цитозина – 35%,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25%, от общего числа нуклеотидов. Сколько % тимина и гуанина в сумме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15% аденина и 15%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11% аденина и 11%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Назовите процесс, посредством которого дизентерийная амеба поглощает эритроциты человека. </w:t>
      </w:r>
      <w:r w:rsidRPr="00CD7232">
        <w:rPr>
          <w:rFonts w:ascii="Times New Roman" w:hAnsi="Times New Roman" w:cs="Times New Roman"/>
          <w:sz w:val="24"/>
          <w:szCs w:val="24"/>
        </w:rPr>
        <w:t>Зарисуйте в тетради схему этого процесса.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мышце сердца около 34% этих органоидов. Определите, о каком органоиде идет речь. </w:t>
      </w:r>
      <w:r w:rsidRPr="00CD7232">
        <w:rPr>
          <w:rFonts w:ascii="Times New Roman" w:hAnsi="Times New Roman" w:cs="Times New Roman"/>
          <w:sz w:val="24"/>
          <w:szCs w:val="24"/>
        </w:rPr>
        <w:t xml:space="preserve">Чем это можно объяснить? 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клетки интенсивно синтезируют стероидные гормоны липоидной природы и выводят их наружу. </w:t>
      </w:r>
      <w:r w:rsidRPr="00CD7232">
        <w:rPr>
          <w:rFonts w:ascii="Times New Roman" w:hAnsi="Times New Roman" w:cs="Times New Roman"/>
          <w:sz w:val="24"/>
          <w:szCs w:val="24"/>
        </w:rPr>
        <w:t>Какой органоид обеспечивает этот процесс?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медицине для очищения ран от гноя используют марлевые повязки, смоченные раствором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определенной концентрации. </w:t>
      </w:r>
      <w:r w:rsidRPr="00CD7232">
        <w:rPr>
          <w:rFonts w:ascii="Times New Roman" w:hAnsi="Times New Roman" w:cs="Times New Roman"/>
          <w:sz w:val="24"/>
          <w:szCs w:val="24"/>
        </w:rPr>
        <w:t>Какой раствор NaCl используют для этой цели? Поясните почему.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Эритроциты человека поместили в раствор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Через несколько минут они увеличились в объеме, а затем лопнули. </w:t>
      </w:r>
      <w:r w:rsidRPr="00CD7232">
        <w:rPr>
          <w:rFonts w:ascii="Times New Roman" w:hAnsi="Times New Roman" w:cs="Times New Roman"/>
          <w:sz w:val="24"/>
          <w:szCs w:val="24"/>
        </w:rPr>
        <w:t>Чем можно объяснить данное явление? Какой транспорт это обеспечивает?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раствора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равна 3%. Клетки крови человека поместили в этот раствор. </w:t>
      </w:r>
      <w:r w:rsidRPr="00CD7232">
        <w:rPr>
          <w:rFonts w:ascii="Times New Roman" w:hAnsi="Times New Roman" w:cs="Times New Roman"/>
          <w:sz w:val="24"/>
          <w:szCs w:val="24"/>
        </w:rPr>
        <w:t>Что будет происходить с молекулами воды в этом случае?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Назовите процесс, посредством которого в желудке млекопитающих осуществляется секреция НС</w:t>
      </w:r>
      <w:r w:rsidRPr="00CD7232">
        <w:rPr>
          <w:rFonts w:ascii="Times New Roman" w:hAnsi="Times New Roman" w:cs="Times New Roman"/>
          <w:sz w:val="24"/>
          <w:szCs w:val="24"/>
        </w:rPr>
        <w:t>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секреторных клеток слизистой оболочки в полость желудка?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Фрагмент цепи ДНК имеет последовательность нуклеотидов: ГТГТАТГГААГТ.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процессе трансляции участвовало 30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ТАГЦГАГТАТЦАГГТ.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процессе трансляция участвовало 50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Белок состоит из 170 аминокислот. Установите, во сколько раз молекулярная масса участка гена, кодирующего данный белок, превышает молекулярную массу белка, если средняя молекулярная масса аминокислоты – 110, а нуклеотида – 300. </w:t>
      </w:r>
      <w:r w:rsidRPr="00CD7232">
        <w:rPr>
          <w:rFonts w:ascii="Times New Roman" w:hAnsi="Times New Roman" w:cs="Times New Roman"/>
          <w:sz w:val="24"/>
          <w:szCs w:val="24"/>
        </w:rPr>
        <w:t>Ответ поясните.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Все виды РНК синтезируются на ДНК – матрице. Фрагмент молекулы ДНК, на котором синтезируется участок центральной петли т-РНК, имеет следующую последовательность нуклеотидов: ТТАГЦГЦГТГЦЦАЦТ. Установите нуклеотидную последовательность участка т-РНК, который синтезируется на данном фрагменте, и аминокислоту которую переносит эта т-РНК в процессе биосинтеза белка, если третий триплет соответствует антикодону т-РНК.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биосинтезе полипептида участвовали т-РНК с антикодонами ААУ, ЦЦГ, ГЦГ, АУУ, ГЦА.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аденин, гуанин, тимин, цитозин в двуцепочечной молекуле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ЦАЦАТАЦЦТТЦА.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Молодой человек - бодибилдер регулярно использовал аналог полового гормона тестостерона для усиления роста мышечной массы. При этом продукция собственного тестостерона начала снижаться и возникла импотенция. </w:t>
      </w:r>
      <w:r w:rsidRPr="00CD7232">
        <w:rPr>
          <w:rFonts w:ascii="Times New Roman" w:hAnsi="Times New Roman" w:cs="Times New Roman"/>
          <w:sz w:val="24"/>
          <w:szCs w:val="24"/>
        </w:rPr>
        <w:t>Назовите вид обратной связи в этом случае.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Небольшая деполяризация заряда мембраны нервной клетки может достигнуть порогового значения и вызвать значительное снижение заряда мембраны – с перезарядкой –потенциал действия. </w:t>
      </w:r>
      <w:r w:rsidRPr="00CD7232">
        <w:rPr>
          <w:rFonts w:ascii="Times New Roman" w:hAnsi="Times New Roman" w:cs="Times New Roman"/>
          <w:sz w:val="24"/>
          <w:szCs w:val="24"/>
        </w:rPr>
        <w:t>Назовите вид обратной связи в этом случае.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Сколько хромосом будут иметь дочерние клетки, если материнская до митоза имела 14? </w:t>
      </w:r>
      <w:r w:rsidRPr="00CD7232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Клетка почки обезьяны содержит 48 хромосом. Сколько хромосом будет содержаться в каждой из ее дочерних клеток, образовавшихся в результате митоза.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Общая масса всех молекул ДНК в 46 хромосомах одной соматической клетки человека составляет около 6х10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мг. Определите, чему равна масса всех молекул ДНК в этой клетке перед началом деления и после его окончания.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Клетка кожи человека содержит 46 хромосом. Сколько хромосом будет содержаться в каждой из ее дочерних клеток, образовавшихся в результате двух митотических делений этой клетки.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Общая масса всех молекул ДНК в 46 хромосомах одной соматической клетки человека составляет около 6х10-9 мг. Определите, чему равна масса всех молекул ДНК в сперматозоиде и соматической клетке перед началом деления и после его окончания.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ходе беременности женщина получила радиационное облучение? Какие, на Ваш взгляд, могут возникнуть последствия данного воздействия?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До беременности и в течение беременности женщина систематически курила? </w:t>
      </w:r>
      <w:r w:rsidRPr="00CD7232">
        <w:rPr>
          <w:rFonts w:ascii="Times New Roman" w:hAnsi="Times New Roman" w:cs="Times New Roman"/>
          <w:sz w:val="24"/>
          <w:szCs w:val="24"/>
        </w:rPr>
        <w:t>Выскажите свое мнение о влиянии никотина на развитие зародыша?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Беременная женщина работает в химической лаборатории. Выскажите свое мнение о влиянии химических веществ на внутриутробное развитие зародыша.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Описать период жизни, при котором наблюдаются строго периодические изменения гормонального фона.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after="112"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четвертая группа крови, а у отца третья. Какие группы крови могут быть у их детей? Рассмотрите оба случая - а) отец гомозиготен; б) отец гетерозиготен.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“+” резус-фактор (доминантный признак) (она гомозиготна), а у отца “-” резус фактор. Какой резус-фактор может быть у их детей.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3 группу крови, а ребенок 4. Какой может быть группа крови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Женщина имеет четвертую группу крови, муж первую, а их сын - тоже четвертую. Кому из родителей этот ребенок приходится неродным?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Мать имеет вторую группу крови (гомозигота), а отец первую. Какая группа крови может быть у их детей? Рассмотрите оба случая.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Может ли пара с первой группой крови иметь ребенка с четвертой группой крови?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Может ли пара с четвертой группой крови иметь ребенка с первой группой крови?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вторую группу крови, ребенок - четвертую. Какая группа крови может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третью группу крови, ребенок - первую. Какая группа крови может быть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Отец имеет первую группу крови, мать - четвертую, их дочь - третью. Родной ли приходится девочка родителям?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Отец имеет третью группу крови (гетерозигота), а мать первую.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Какая группа крови может быть у их детей? Рассмотрите оба случая.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lastRenderedPageBreak/>
        <w:t>У матери первая группа крови с положительным резус-фактором (гетерозигота), у отца - третья (гомозигота) с отрицательным. Какими могут быть их дети по указанным признакам?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after="109"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первая группа крови с положительным резус-фактором (гетерозигота), у отца - вторая(гомозигота) с отрицательным. Какими могут быть их дети по указанным признакам?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бабочек гетерогаметным полом является женский пол.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after="172" w:line="276" w:lineRule="auto"/>
        <w:ind w:left="0" w:firstLine="284"/>
        <w:jc w:val="both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При скрещивании самки бабочки с длинными усами, однотонным окрасом крыльев и самца с короткими усами, наличием пятен на крыльях в потомстве получились самки с длинными усами, наличием пятен на крыльях и самцы с длинными усами, однотонным окрасом. При скрещивании самки бабочки с короткими усами, наличием пятен на крыльях и самца с длинными усами, однотонным окрасом крыльев всё гибридное потомство было единообразным по длине усов и окраске крыльев. Составьте схемы скрещиваний. Определите генотипы родительских особей, генотипы и фенотипы потомства в двух скрещиваниях, пол потомства в каждом скрещивании. Объясните фенотипическое расщепление в первом скрещивании.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30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гороха аллели гладкой формы семян (А) и наличие усиков в сложном листе (В) доминируют над аллелями морщинистой формы и отсутствия усиков.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after="180"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При скрещивании растений с гладкими семенами и усиками с растениями с морщинистой формой семян без усиков было получено 8000 растений, похожих на родителей (4002 имели гладкую форму и усики и 3998 были с морщинистыми семенами без усиков), а также 305 растений с гладкими семенами без усиков и 300 растений с морщинистыми семенами с усиками. Составьте схему решения задачи. Определите генотипы родительских растений гороха, потомства, дайте обоснование появлению именно такого расщепления.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3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уток признаки хохлатости и качества оперения аутосомные несцепленные. В гомозиготном доминантном состоянии ген хохлатости вызывает гибель эмбрионов.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В скрещивании хохлатых с нормальным оперением уток и хохлатых с нормальным оперением селезней часть потомства получилась без хохолка и с шелковистым оперением. При скрещивании полученных в первом поколении хохлатых уток с нормальным оперением (гомозиготных по гену качества оперения) и селезней с таким же генотипом получилось две фенотипические группы потомков. Составьте схему решения задачи. Определите генотипы родительских особей, генотипы и фенотипы полученного потомства в первом и во втором скрещиваниях. Определите и поясните фенотипическое расщепление в первом и во втором скрещиваниях.</w:t>
      </w:r>
    </w:p>
    <w:p w:rsidR="009B0983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У здорового пробанда есть брат, сестра с синдактилией 3-го - 4го пальцев руки и две здоровых сестры с нормальными кистями рук. Мать, отец, тетка и дед по линии пробанда здоровые, у бабки и дяди по линии отца пробанда наблюдается синдактилия. У этого больного дяди от здоровой жены - трое полусибсов: больные сестра, брат и еще одна сестра </w:t>
      </w:r>
      <w:r w:rsidRPr="00CD7232">
        <w:rPr>
          <w:color w:val="000000"/>
          <w:sz w:val="24"/>
          <w:szCs w:val="24"/>
          <w:lang w:val="ru-RU" w:eastAsia="ru-RU" w:bidi="ru-RU"/>
        </w:rPr>
        <w:lastRenderedPageBreak/>
        <w:t>здорова. У больной бабки со стороны отца пробанда известны здоровые брат, сестра, отец и больные мать, сестра. Со стороны отца пробанда больных не было. Определить тип наследования заболевания. По какой линии сестра пробанда получила заболевание. Выяснить вероятность рождения у пробанда больных детей, если он женится на своей больной двоюродной сестре.</w:t>
      </w:r>
    </w:p>
    <w:p w:rsidR="007F2376" w:rsidRPr="00CD7232" w:rsidRDefault="007F2376" w:rsidP="007F2376">
      <w:pPr>
        <w:pStyle w:val="26"/>
        <w:shd w:val="clear" w:color="auto" w:fill="auto"/>
        <w:ind w:firstLine="0"/>
        <w:jc w:val="left"/>
        <w:rPr>
          <w:sz w:val="24"/>
          <w:szCs w:val="24"/>
          <w:lang w:val="ru-RU"/>
        </w:rPr>
      </w:pPr>
    </w:p>
    <w:p w:rsidR="00D24EBE" w:rsidRPr="00CD7232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 w:rsidRPr="00CD7232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211887" w:rsidRPr="00CD7232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1887" w:rsidRPr="00B8666D" w:rsidTr="009150D2">
        <w:tc>
          <w:tcPr>
            <w:tcW w:w="2552" w:type="dxa"/>
            <w:vMerge w:val="restart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B8666D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B8666D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B8666D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CD7232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1.1.3. ЗАДАНИЯ ПО ОЦЕНКЕ ОСВОЕНИЯ ПРАКТИЧЕСКИХ НАВЫКОВ </w:t>
      </w:r>
    </w:p>
    <w:p w:rsidR="009B0983" w:rsidRPr="00CD7232" w:rsidRDefault="009B098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B0835" w:rsidRPr="00DB0835" w:rsidRDefault="00DB0835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1. Преподаватель выдает препараты и микроскопы. Студенту нужно назвать и описать препарат с паразитом.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2. Преподаватель предъявляет фотографию макропаразита. Студенту нужно назвать и описать паразита.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3. Преподаватель дает студенту список болезней (патологических состояний) и просит соотнести одно из них с конкретным животным. Студенту нужно дать характеристику систематического положения животных и подробнее описать их медицинское значение.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Список паразитов.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таежный энцефалит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сыпной тиф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туляремия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эктопаразитизм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чесотка (скабиес)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кишечные бактериальные инфекции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гельминтозы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педикулез головной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педикулез платяной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лобковая вшивость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временный эктопаразитизм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чума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малярия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желтая лихорадка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трипаносомоз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миазы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амебная дизентерия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балантидиаз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лейшманиозы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лямблиоз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сонная болезнь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трихомоноз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токсоплазмоз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пневмоцистная пневмония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описторхоз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фасциолез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парагонимоз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шистозоматозы: мочеполовой, кишечный, японский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тениаринхоз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тениоз и его осложнение – цистицеркоз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гименолепедоз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дифиллоботриоз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эхинококкоз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альвеококкоз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энтеробиоз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аскаридоз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трихоцефалез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анкилостомоз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некатороз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стронгилоидоз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трихинеллез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дракункулез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филярии (филяриозы)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вухерериоз (элефантизм) или слоновая болезнь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онхоцеркоз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дирофиляриоз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цестодозы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трематодозы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нематодозы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интоксикация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аллергия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тениидозы</w:t>
      </w:r>
    </w:p>
    <w:p w:rsidR="00E11DB7" w:rsidRPr="00CD7232" w:rsidRDefault="00E11DB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CD7232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D7232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практических задач</w:t>
      </w:r>
    </w:p>
    <w:p w:rsidR="009B0983" w:rsidRPr="00CD7232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211887" w:rsidRPr="00CD7232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1887" w:rsidRPr="00B8666D" w:rsidTr="00E11DB7">
        <w:tc>
          <w:tcPr>
            <w:tcW w:w="2263" w:type="dxa"/>
            <w:vMerge w:val="restart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B8666D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B8666D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B8666D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CD7232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  <w:r w:rsidR="0060224B" w:rsidRPr="00CD7232">
        <w:rPr>
          <w:rFonts w:ascii="Times New Roman" w:hAnsi="Times New Roman" w:cs="Times New Roman"/>
          <w:b/>
          <w:sz w:val="24"/>
          <w:szCs w:val="24"/>
          <w:lang w:val="ru-RU"/>
        </w:rPr>
        <w:t>(контрольной работы)</w:t>
      </w:r>
    </w:p>
    <w:p w:rsidR="00D24EBE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B0835" w:rsidRPr="00DB0835" w:rsidRDefault="00DB0835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7F2376" w:rsidRPr="00CD7232" w:rsidRDefault="00DB0835" w:rsidP="00DB08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376" w:rsidRPr="00CD7232">
        <w:rPr>
          <w:rFonts w:ascii="Times New Roman" w:hAnsi="Times New Roman" w:cs="Times New Roman"/>
          <w:sz w:val="24"/>
          <w:szCs w:val="24"/>
          <w:lang w:val="ru-RU"/>
        </w:rPr>
        <w:t>(ответ должен быть максимально кратким 1-2 слова или числа)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Какие молекулы содержат триплетные антикодоны?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Строительный материал для репликации ДНК?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ферментативной функции белка.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Какова главная функция рибосом?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молекул АТФ может синтезироваться при аэробном окислении одной молекулы глюкозы?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пуриновые азотистые основания нуклеотидов.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органоида клетки, который не имеет биологических мембран?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основе всех клеточных мембран лежит двухслойная структура из молекул с гидрофильными и гидрофобными частями. </w:t>
      </w:r>
      <w:r w:rsidRPr="00CD7232">
        <w:rPr>
          <w:rFonts w:ascii="Times New Roman" w:hAnsi="Times New Roman" w:cs="Times New Roman"/>
          <w:sz w:val="24"/>
          <w:szCs w:val="24"/>
        </w:rPr>
        <w:t>Как называют эти молекулы?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«переводят» при трансляции в биологии?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2 основных этапа биосинтеза белка с комплементарными взаимодействиями азотистых оснований нуклеотидов.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регуляторной функции липидов.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Чем представлен универсальный двойной слой биомембран?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Чем опасно перекисное окисление липидов мембран?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триплетов генетического кода кодируют аминокислоты?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 w:rsidRPr="00CD7232">
        <w:rPr>
          <w:rFonts w:ascii="Times New Roman" w:hAnsi="Times New Roman" w:cs="Times New Roman"/>
          <w:sz w:val="24"/>
          <w:szCs w:val="24"/>
        </w:rPr>
        <w:t>F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, в организме человека/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Формула для подсчета в популяции особей - гетерозиготных носителей рецессивных генов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Процент полностью идентичных хромосом у дяди и племянника/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Генотип человека со </w:t>
      </w:r>
      <w:r w:rsidRPr="00CD7232">
        <w:rPr>
          <w:rFonts w:ascii="Times New Roman" w:hAnsi="Times New Roman" w:cs="Times New Roman"/>
          <w:sz w:val="24"/>
          <w:szCs w:val="24"/>
        </w:rPr>
        <w:t>II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группой крови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рецессивной наследственной болезни, сцепленной с полом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Уравнение вероятностей.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Бомбейский феномен пример … при взаимодействии неалльльных генов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Сцепленное наследование признаков наблюдается при локализации их генов в … хромосомах.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Аллельный ген, который не проявляется в фенотипе называют 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доминантной наследственной патологии, сцепленной с Х-хромосомой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Вероятность рождения ребенка с коричневой эмалью зубов, если родители здоровы, а один дед болен?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случайной фенотипической изменчивости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Количество телец Барра у женщин при синдроме Дауна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Тип наследования при дальтонизме-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Аналог анализирующего скрещивания у людей -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Болезнь, которая служит примером 2 видов изменчивости: трисомии и транслокации -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Первый по времени формирования источник комбинативной изменчивости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Количество телец Барра при синдроме Шерешевского-Тернера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Доминантный ген в гетерозиготном состоянии проявляется активнее, чем в гомозиготном при - … 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экологическая пирамида?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пищевая сеть?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такое окончательный хозяин паразита?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биогеоценоз?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общего у кошек и некоторых сибиряков?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Чем осложняется дифиллоботриоз?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Часть медицинской паразитологии, которая изучает Простейших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Часть медицинской паразитологии, изучающая Членистоногих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Часть медицинской паразитологии, занимающаяся паразитическими червями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Цистицеркоз осложнение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Употребляя в пищу рыб семейства Карповых (сазан) можно заболеть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Употребление мяса дикого кабана может стать причиной смерти от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путь передачи дизентерии Зонне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путь заражения педикулезом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Средства, убивающие тканевых шизонтов используют при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Способы профилактики и лечения малярии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Способы профилактики балантидиаза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Составные части экотопа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Слоновая болезнь передается при укусе -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Систематическое положение человека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Систематическое положение гельминтов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Систематическое положение возбудителей пневмоцистной пневмонии?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Систематическое положение возбудителей лейшманиозов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 какими болезнями могут быть связаны мухи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 какими болезнями могут быть связаны комары?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Таракановых в развитии паразитарных болезней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Роль овец в развитии эхинококкоза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мяса Бурого медведя в паразитологии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комнатных мух в развитии паразитарных болезней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естественного отбора по эволюционной гипотезе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домовых мух в развитии паразитарных болезней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Роль Бурого медведя в медицине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через продукты питания, зараженные цистами Простейших-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через продукты питания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Путь передачи паразитарного заболевания через воду с яйцами гельминтов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через укус москита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через укус комара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при половом акте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при переливании донорской крови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заболевания при проглатывании с пищей яиц гельминтов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энтеробиозом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чесоткой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парагонимозом?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дракункулезом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головным педикулёзом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Пути заражения чесоткой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Принципы профилактики малярии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Принципы лечения пневмоцистной пневмонии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Примеры постоянных эндопаразитов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Примеры временных эктопаразитов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хищничества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мутуализма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комменсализма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квартирантства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 употреблении воды, содержащей микроскопических рачков можно заболеть: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 обработке шкур псовых можно заразиться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Препараты, с каким побочным эффектом не следует назначать при тениозе?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После контакта кожи с почвой зараженной личинками гельминта может развиться-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Осложнения аскаридоза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Определить термин «паразитизм»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Определить симбиоз (мутуализм)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Определить комменсализм 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Определение хищничества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холоднокровных хордовых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симбиоз (мутуализм)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промежуточного хозяина эхинококка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представителей класса Ракообразные, связанного с парагонимозом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переносчика орнитозов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патологическое состояние, связанное с отрядом Скорпионы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патологическое состояние, связанное с отрядом Пауки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пассивноядовитое животное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основоположника эволюционного учения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основную биомассу - экологической пирамиды участка степи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механизм передачи микобактерий туберкулёза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комменсализм, как форму биотических связей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квартирантство, как форму биотических связей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возбудителя энтеробиоза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возбудителя трихоцефалёза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возбудителей вухерериоза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Назвать болезнь, связанную с семейством Кошачьи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болезнь, связанную с отрядом Пауки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болезни, связанные с отрядом Клещи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анкилостомидоз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активноядовитое животное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2 класса теплокровных хордовых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Миазы связаны с (назвать 2 вида паразитов)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передачи гименолепидоза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заражения чесоткой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заражения онхоцеркозом?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заражения аскаридозом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собак (2 примера)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Медицинское значение семейства Кошачьих (2 примера)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овец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Кошачьих (2 примера)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(2 примера) Псовых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(2 примера) отряда Скорпионы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Кто чаще страдает от кровяных сосальщиков?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Кто такой промежуточный хозяин паразита?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гельминтоз часто лечат хирурги?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гельминтоз может осложняться цистицеркозом при рвоте?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гельминт является возбудителем гименолепидоза?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витамин активно потребляет широкий лентец?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осложнение гельминтоза бесполезно лечить кишечными антигельминтными препаратами?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мясо может иметь возбудителей трихинеллеза?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может развиться при употреблении воды, содержащей рачков, зараженных риштой?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вызывают трипаносомы из класса жгутиковых?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вызывают плазмодии из класса споровиков?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вызывает свиной цепень?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вызывает бычий цепень?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Каковы максимальные размеры эхинококкового пузыря у человека?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Каких гельминтов можно обнаружить в полости среднего уха человека?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Какие животные связаны с дракункулезом?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часть медицинской паразитологии занимается Членистоногими?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часть медицинской паразитологии занимается паразитическими червями?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наука занимается животными- паразитами человека?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болезнь часто передается при работе босиком на рисовом поле, залитом водой в странах юго-восточной Азии?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болезнь передается при употреблении в пищу сырых раков и крабов?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болезнь может развиться после контакта кожи с почвой зараженной личинками гельминта?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 какому семейству клещей относятся переносчики таежного энцефалита?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 какому семейству клещей относятся возбудители чесотки?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 анкилостомидозам относят</w:t>
      </w:r>
    </w:p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224B" w:rsidRPr="00CD7232" w:rsidRDefault="0060224B" w:rsidP="006022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D723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CD723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контрольной работы</w:t>
      </w:r>
    </w:p>
    <w:tbl>
      <w:tblPr>
        <w:tblStyle w:val="af5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60224B" w:rsidRPr="00CD7232" w:rsidTr="00943EA1">
        <w:trPr>
          <w:trHeight w:val="98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60224B" w:rsidRPr="00CD7232" w:rsidTr="00943EA1">
        <w:trPr>
          <w:trHeight w:val="883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60224B" w:rsidRPr="00CD7232" w:rsidTr="00943EA1">
        <w:trPr>
          <w:trHeight w:val="1008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60224B" w:rsidRPr="00CD7232" w:rsidTr="00943EA1">
        <w:trPr>
          <w:trHeight w:val="629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показаны минимальные знания по основным темам контрольной работы;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Удовлетво-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рительно </w:t>
            </w:r>
          </w:p>
        </w:tc>
      </w:tr>
    </w:tbl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5AB3" w:rsidRPr="00CD7232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:rsidR="008B78CC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B0835" w:rsidRPr="00DB0835" w:rsidRDefault="00DB0835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Биология: история открытий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Эпигенетика: теоретические аспекты и практическое значение.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Гипотезы старения.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Экстремальное похудение.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Развитие генной инженерии в современном мире.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Влияние пересадки органов на продолжительность жизни.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Клонирование.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Бионические протезы: от зарождения технологий и до наших дней.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Особенности национальных болезней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ТОП-5 научных открытий в биологии 21 века.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Орфанные заболевания. Печать органов: как продвинулись технологии 3</w:t>
      </w: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-биопринтинга и что мешает их развитию.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Редактирование генов методом </w:t>
      </w:r>
      <w:r w:rsidRPr="00CD7232">
        <w:rPr>
          <w:rFonts w:ascii="Times New Roman" w:hAnsi="Times New Roman" w:cs="Times New Roman"/>
          <w:sz w:val="24"/>
          <w:szCs w:val="24"/>
        </w:rPr>
        <w:t>CRISPR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протестировано на людях.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Химеризм.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Актуальность биопринтинга и выращивание натуральных тканей и органов.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«Свежие» нобелевские премии по физиологии, медицине и химии.</w:t>
      </w: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376" w:rsidRPr="00CD7232" w:rsidRDefault="007F2376" w:rsidP="007F2376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CD723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рефератов:</w:t>
      </w:r>
    </w:p>
    <w:tbl>
      <w:tblPr>
        <w:tblStyle w:val="af5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7F2376" w:rsidRPr="00CD7232" w:rsidTr="00943EA1">
        <w:trPr>
          <w:trHeight w:val="107"/>
        </w:trPr>
        <w:tc>
          <w:tcPr>
            <w:tcW w:w="7621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Неудовлет-ворительно </w:t>
            </w:r>
          </w:p>
        </w:tc>
      </w:tr>
    </w:tbl>
    <w:p w:rsidR="007F2376" w:rsidRPr="00CD7232" w:rsidRDefault="007F2376" w:rsidP="007F2376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CD7232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 w:rsidRPr="00CD7232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5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9150D2" w:rsidRPr="00CD7232" w:rsidTr="0058565D">
        <w:trPr>
          <w:trHeight w:val="107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CD723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CD7232" w:rsidTr="0058565D">
        <w:trPr>
          <w:trHeight w:val="663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CD7232" w:rsidTr="0058565D">
        <w:trPr>
          <w:trHeight w:val="524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CD7232" w:rsidTr="0058565D">
        <w:trPr>
          <w:trHeight w:val="524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CD7232" w:rsidTr="0058565D">
        <w:trPr>
          <w:trHeight w:val="386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</w:p>
        </w:tc>
      </w:tr>
    </w:tbl>
    <w:p w:rsidR="008E1EBE" w:rsidRPr="00CD7232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1.2. ОЦЕНОЧНЫЕ СРЕДСТВА ДЛЯ ПРОВЕДЕНИЯ ПРОМЕЖУТОЧНОЙ АТТЕСТАЦИИ ПО ДИСЦИПЛИНЕ</w:t>
      </w:r>
    </w:p>
    <w:p w:rsidR="00D24EBE" w:rsidRPr="00CD7232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C55AB3" w:rsidRPr="00CD72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экзамена.</w:t>
      </w:r>
    </w:p>
    <w:p w:rsidR="00D24EBE" w:rsidRPr="00CD7232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собесе</w:t>
      </w:r>
      <w:r w:rsidR="00AB034D" w:rsidRPr="00CD7232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вопросам.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58565D" w:rsidRPr="00CD7232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p w:rsidR="007F3641" w:rsidRPr="00CD7232" w:rsidRDefault="007F364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88"/>
        <w:gridCol w:w="2126"/>
      </w:tblGrid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after="120"/>
              <w:ind w:left="69" w:right="-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spacing w:after="12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промежуточной аттестации 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индикаторы достижения компетенций</w:t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Определение биологии как науки. Связь биологии с другими науками. Значение биологии для медицины. Определение понятия «жизнь» на современном этапе науки. Фундаментальные свойства живого.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Доклеточный уровень организации живой материи.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Вирусы. 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Прокариоты. Характерные черты организации. 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 - элементарная, генетическая и структурно-функциональная биологическая единица.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Прокариотические и эукариотические клетки.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ОПК-13.1.2. </w:t>
            </w:r>
          </w:p>
          <w:p w:rsidR="00943EA1" w:rsidRPr="00CD7232" w:rsidRDefault="00943EA1" w:rsidP="00CD7232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B86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B866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Клеточная теория. История и современное состояние. Значение ее для биологии и медицины.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 как открытая система. Организация потоков вещества, энергии в клетке.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Специализация и интеграция клеток многоклеточного организма.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2611747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морфологического и функционального строения хромосом.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Гетеро - и эухроматин.</w:t>
            </w:r>
          </w:p>
          <w:bookmarkEnd w:id="1"/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ОПК8.3, ОПК9.1,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и реализация биологической информации в клетке. Кодовая система ДНК и белка.</w:t>
            </w:r>
          </w:p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72611809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задачи, методы генетики. Этапы развития генетики. Вклад ученых в развитие генетики.</w:t>
            </w:r>
          </w:p>
          <w:bookmarkEnd w:id="2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22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72611844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Наследственность и изменчивость - фундаментальные свойства живого, их диалектическое единство. Общее понятие о генетическом материале и его свойствах: хранение, изменение, репарация, передача, реализация генетической информации.</w:t>
            </w:r>
          </w:p>
          <w:bookmarkEnd w:id="3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72611884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специфический объект генетического анализа. Особенности изучения наследственности человека. Менделирующие признаки человека.</w:t>
            </w:r>
          </w:p>
          <w:bookmarkEnd w:id="4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генетики для медицины. Основные этапы развития медицинской генетики.</w:t>
            </w:r>
          </w:p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22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72611911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Генеалогический метод, основные цели, задачи, этапы исследования.</w:t>
            </w:r>
          </w:p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72611933"/>
            <w:bookmarkEnd w:id="5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Близнецовый метод изучения наследственности человека.</w:t>
            </w:r>
          </w:p>
          <w:bookmarkEnd w:id="6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72611952"/>
            <w:r w:rsidRPr="00CD7232">
              <w:rPr>
                <w:rFonts w:ascii="Times New Roman" w:hAnsi="Times New Roman"/>
                <w:sz w:val="24"/>
                <w:szCs w:val="24"/>
              </w:rPr>
              <w:t>Цитогенетический метод. Классификация хромосом человека. Кариотип и идиограмма хромосом человека.</w:t>
            </w:r>
            <w:bookmarkEnd w:id="7"/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Характеристика методов дифференциального окрашивания хромосом.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Тест полового хроматина и его применение.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72611979"/>
            <w:r w:rsidRPr="00CD7232">
              <w:rPr>
                <w:rFonts w:ascii="Times New Roman" w:hAnsi="Times New Roman"/>
                <w:sz w:val="24"/>
                <w:szCs w:val="24"/>
              </w:rPr>
              <w:t>Закономерности наследования, установленные Менделем.</w:t>
            </w:r>
          </w:p>
          <w:bookmarkEnd w:id="8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72611996"/>
            <w:r w:rsidRPr="00CD7232">
              <w:rPr>
                <w:rFonts w:ascii="Times New Roman" w:hAnsi="Times New Roman"/>
                <w:sz w:val="24"/>
                <w:szCs w:val="24"/>
              </w:rPr>
              <w:t>Сцепление генов. Кроссинговер. Генетические и цитологические карты хромосом.</w:t>
            </w:r>
          </w:p>
          <w:bookmarkEnd w:id="9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72612032"/>
            <w:r w:rsidRPr="00CD7232">
              <w:rPr>
                <w:rFonts w:ascii="Times New Roman" w:hAnsi="Times New Roman"/>
                <w:sz w:val="24"/>
                <w:szCs w:val="24"/>
              </w:rPr>
              <w:t>Основные положения хромосомной теории наследственности.</w:t>
            </w:r>
            <w:bookmarkEnd w:id="10"/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72612058"/>
            <w:r w:rsidRPr="00CD7232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1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Наследование признаков человека, сцепленных с полом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Механизмы генотипического определения и дифференциации признака пола в развитии.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72612119"/>
            <w:r w:rsidRPr="00CD7232">
              <w:rPr>
                <w:rFonts w:ascii="Times New Roman" w:hAnsi="Times New Roman"/>
                <w:sz w:val="24"/>
                <w:szCs w:val="24"/>
              </w:rPr>
              <w:t>Множественные аллели и полигенное наследование на примере человека.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72612143"/>
            <w:bookmarkEnd w:id="12"/>
            <w:r w:rsidRPr="00CD7232">
              <w:rPr>
                <w:rFonts w:ascii="Times New Roman" w:hAnsi="Times New Roman"/>
                <w:sz w:val="24"/>
                <w:szCs w:val="24"/>
              </w:rPr>
              <w:t>Наследование групп крови и резус-фактора.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72612215"/>
            <w:bookmarkEnd w:id="13"/>
            <w:r w:rsidRPr="00CD7232">
              <w:rPr>
                <w:rFonts w:ascii="Times New Roman" w:hAnsi="Times New Roman"/>
                <w:sz w:val="24"/>
                <w:szCs w:val="24"/>
              </w:rPr>
              <w:t>Взаимодействие неаллельных генов. Комплементарность, эпистаз, полимерия.</w:t>
            </w:r>
          </w:p>
          <w:bookmarkEnd w:id="14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Генотип, геном, фенотип. Фенотип как результат реализации наследственной информации в определенных условиях 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72612253"/>
            <w:r w:rsidRPr="00CD7232">
              <w:rPr>
                <w:rFonts w:ascii="Times New Roman" w:hAnsi="Times New Roman"/>
                <w:sz w:val="24"/>
                <w:szCs w:val="24"/>
              </w:rPr>
              <w:t>Взаимодействие аллелей в детерминации признаков: доминирование, промежуточное проявление, рецессивность, кодоминирование.</w:t>
            </w:r>
          </w:p>
          <w:bookmarkEnd w:id="15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Ген - функциональная единица наследственности. Молекулярное строение гена у прокариот и эукариот.Уникальные гены и повторы на нити ДНК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4715EB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\</w:t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Структурные гены. Гипотеза "один ген - один фермент", ее современная трактовка.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_Hlk72612344"/>
            <w:r w:rsidRPr="00CD7232">
              <w:rPr>
                <w:rFonts w:ascii="Times New Roman" w:hAnsi="Times New Roman"/>
                <w:sz w:val="24"/>
                <w:szCs w:val="24"/>
              </w:rPr>
              <w:t>Классификация генов: гены структурные, регуляторы. Свойства генов (дискретность, стабильность, лабильность, полиаллелизм, специфичность, плейотропия).</w:t>
            </w:r>
          </w:p>
          <w:bookmarkEnd w:id="16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Экспрессия генов в процессе биосинтеза белка. Регуляция экспрессии генов у прокариот и эукариот.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Генетическая инженерия, ее задачи, методы, возможности, перспективы использования.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Изменчивость и ее формы. Классификация мутаций.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72612403"/>
            <w:r w:rsidRPr="00CD7232">
              <w:rPr>
                <w:rFonts w:ascii="Times New Roman" w:hAnsi="Times New Roman"/>
                <w:sz w:val="24"/>
                <w:szCs w:val="24"/>
              </w:rPr>
              <w:t>Формы изменчивости: модификационная, комбинативная, мутационная и их значение в онтогенезе и эволюции.</w:t>
            </w:r>
          </w:p>
          <w:bookmarkEnd w:id="17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Модификационная изменчивость. Норма реакции генетически детерминированных признаков. Фенокопии. Адаптивный характер модификаций. Взаимодействие среды и генотипа в проявлении признаков человека.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72612623"/>
            <w:r w:rsidRPr="00CD7232">
              <w:rPr>
                <w:rFonts w:ascii="Times New Roman" w:hAnsi="Times New Roman"/>
                <w:sz w:val="24"/>
                <w:szCs w:val="24"/>
              </w:rPr>
              <w:t>Комбинативная изменчивость. Значение комбинативной изменчивости в обеспечении генотипического разнообразия людей. Медико-генетические аспекты семьи.</w:t>
            </w:r>
          </w:p>
          <w:bookmarkEnd w:id="18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Мутационная изменчивость. Классификация мутаций. Мутации в половых и соматических клетках. Понятие о хромосомных и генных болезнях.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_Hlk72612690"/>
            <w:r w:rsidRPr="00CD7232">
              <w:rPr>
                <w:rFonts w:ascii="Times New Roman" w:hAnsi="Times New Roman"/>
                <w:sz w:val="24"/>
                <w:szCs w:val="24"/>
              </w:rPr>
              <w:t>Хромосомные мутации: делеции, дупликации, инверсии, транслокации. Полиплоидия, гетероплоидия, их механизм.</w:t>
            </w:r>
          </w:p>
          <w:bookmarkEnd w:id="19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Hlk72612735"/>
            <w:r w:rsidRPr="00CD7232">
              <w:rPr>
                <w:rFonts w:ascii="Times New Roman" w:hAnsi="Times New Roman"/>
                <w:sz w:val="24"/>
                <w:szCs w:val="24"/>
              </w:rPr>
              <w:t>Спонтанные и индуцированные мутации. Мутагены. Мутагенез и канцерогенез. Генетическая опасность загрязнения окружающей среды. Меры защиты.</w:t>
            </w:r>
          </w:p>
          <w:bookmarkEnd w:id="20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Hlk72612663"/>
            <w:r w:rsidRPr="00CD7232">
              <w:rPr>
                <w:rFonts w:ascii="Times New Roman" w:hAnsi="Times New Roman"/>
                <w:sz w:val="24"/>
                <w:szCs w:val="24"/>
              </w:rPr>
              <w:t>Популяционная структура вида. Генетическая структура популяции. Правило Харди-Вайнберга: содержание и математическое выражение.</w:t>
            </w:r>
          </w:p>
          <w:bookmarkEnd w:id="21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Популяционная структура человечества. Демы. Изоляты. Люди как объект действия эволюционных факторов.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Влияние мутационного процесса, миграции, изоляции и дрейфа генов на генетическую конституцию людей. Специфика действия естественного отбора в человеческих популяциях.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Размножение - универсальное свойство живого, обеспечивающее материальную непрерывность в ряду поколений. Эволюция размножения, формы размножения.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Гаметогенез. Мейоз: цитологическая и цитогенетическая характеристика.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Оплодотворение. Партеногенез (формы, распространенность в природе). Половой диморфизм.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Общая характеристика эмбрионального развития: предзиготный период, оплодотворение, зигота, дробление, гаструляция, гисто - и органогенез. Зародышевые оболочки. Взаимоотношение материнского организма и плода.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Hlk72611495"/>
            <w:r w:rsidRPr="00CD7232">
              <w:rPr>
                <w:rFonts w:ascii="Times New Roman" w:hAnsi="Times New Roman"/>
                <w:sz w:val="24"/>
                <w:szCs w:val="24"/>
              </w:rPr>
              <w:t>Общие закономерности онтогенеза многоклеточных. Реализация наследственной информации в становлении фенотипа.</w:t>
            </w:r>
          </w:p>
          <w:bookmarkEnd w:id="22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Hlk72611340"/>
            <w:r w:rsidRPr="00CD7232">
              <w:rPr>
                <w:rFonts w:ascii="Times New Roman" w:hAnsi="Times New Roman"/>
                <w:sz w:val="24"/>
                <w:szCs w:val="24"/>
              </w:rPr>
              <w:t>Роль наследственности и среды в онтогенезе. Критические периоды развития. Тератогенные факторы среды.</w:t>
            </w:r>
          </w:p>
          <w:bookmarkEnd w:id="23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Онтогенез (определение). Два типа онтогенеза (прямой и непрямой).</w:t>
            </w:r>
          </w:p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Постнатальный онтогенез и его периоды. Роль эндокринных желез (щитовидной, гипофиза, половых) в регуляции жизнедеятельности организма в постнатальном периоде. Взаимодействие социального и биологического в периоды детства, молодости, зрелости и старости.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Биологические и социальные аспекты старения и смерти. Генетические, молекулярные, клеточные и системные механизмы старения. Проблема долголетия. Понятие о геронтологии и гериатрии.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Регенерация как свойство живого к самообновлению и восстановлению. Физиологическая регенерация, её биологическое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Репаративная регенерация и способы её осуществления. Проявление регенерационной способности в филогенезе. Соматический эмбриогенез. Аутотомия.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Понятие о гомеостазе. Общие закономерности гомеостаза живых систем. Генетические, клеточные и системные основы гомеостатических реакций организма. Роль эндокринной, нервной и иммунной систем в обеспечении гомеостаза и адаптивных изменений.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Клиническая и биологическая смерть. Реанимация.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 Микро - и макроэволюция. Характеристика механизмов и основных результатов.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Элементарные эволюционные факторы. Мутационный процесс и генетическая комбинаторика. Популяционные волны, изоляция, дрейф генов, естественный отбор. Взаимодействие элементарных эволюционных факторов.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кровеносной системы хордовых.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22446B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мочевыделительной и половой систем хордовых.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пищеварительной системы.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дыхательной системы.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4715EB" w:rsidP="004715EB">
            <w:pPr>
              <w:tabs>
                <w:tab w:val="right" w:pos="1910"/>
              </w:tabs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B866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ab/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Онтофилогенетическая обусловленность пороков развития органов и систем человека. Виды и значение корреляций в эволюционном становлении конкретного типа морфофизиологической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Действие биологических и социальных факторов в процессе становления человека как биосоциального существа.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Определение науки экологии. Среда как экологическое понятие. Факторы среды. Правило Аллена, правило Бергмана.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" w:name="_Hlk72613036"/>
            <w:r w:rsidRPr="00CD7232">
              <w:rPr>
                <w:rFonts w:ascii="Times New Roman" w:hAnsi="Times New Roman"/>
                <w:sz w:val="24"/>
                <w:szCs w:val="24"/>
              </w:rPr>
              <w:t>Экосистема, биоценоз, антропобиоценоз. Продуценты, консументы, редуценты. Пищевые цепи. Специфика среды жизни людей.</w:t>
            </w:r>
          </w:p>
          <w:bookmarkEnd w:id="24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_Hlk72613088"/>
            <w:r w:rsidRPr="00CD7232">
              <w:rPr>
                <w:rFonts w:ascii="Times New Roman" w:hAnsi="Times New Roman"/>
                <w:sz w:val="24"/>
                <w:szCs w:val="24"/>
              </w:rPr>
              <w:t>Предмет экологии человека. Биологический и социальный аспекты адаптации населения к условиям жизнедеятельности. Уровни экологических связей человека (индивидуальный, групповой, глобальный).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  <w:bookmarkEnd w:id="25"/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Основные формы биологических связей в антропобиогеоценозах. Паразитизм как биологический феномен. Классификация паразитических форм животных. Пути происхождения различных групп паразитов.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Принципы взаимодействия паразита и хозяина на уровне особей. Пути морфофизиологической адаптации паразитов.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Вопросы экологической паразитологии. Популяционный уровень взаимодействия паразитов и хозяев. Типы, принципы регуляции и механизмы устойчивости систем "паразит-хозяин".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Жизненные циклы паразитов. Чередование поколений и феномен смены хозяев. Промежуточные и основные хозяева. Понятие о био - и геогельминтах.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Трансмиссивные и природно-очаговые заболевания. Понятие об антропонозах и зоонозах. Учение академика Е.Н. Павловского о природнойочаговости паразитарных болезней. Биологические принципы борьбы с трансмиссивными и природно-очаговыми заболеваниями.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"Простейшие". Классификация. Характерные черты организации. Значение для медицины.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Дизентерийная  и ротовая амёба. Систематическое положение, морфология, цикл развития, обоснование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Трихомонады, лямблии. Систематика, морфология, цикл развития, пути заражения, обоснование методов лабораторной диагностики.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Систематика, морфология и биология возбудителей лейшманиозов. Обоснование лабораторной диагностики и мер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22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Трипаносомы. Систематика, морфология, циклы развития, обоснование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Малярийные плазмодии. Систематическое положение,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морфология, цикл развития, видовые отличия. Борьба с малярией. Задачи противомалярийной службы на современном этапе.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Токсоплазма. Систематическое положение, морфология, цикл развития, пути заражения, обоснование методов лабораторной диагностики и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"Плоские черви".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Общая характеристика класса Trematoda. Трематодный цикл развития.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Печёночный сосальщик. Систематическое положение, цикл развития, пути заражения, обоснование методов лабораторной диагностики и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Кошачий сосальщик. Систематическое положение, морфология, цикл развития, пути заражения, обоснование методов лабораторной диагностики и профилактики. Очаги описторхоза.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Ланцетовидный сосальщик. Систематическое положение, морфология, цикл развития, пути заражения,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Шистосомы. Систематическое положение, морфология, цикл развития, обоснование методов лабораторной диагностики,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Общая характеристика класса Cestoda. Виды финн ленточных червей.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Бычий цепень. Систематическое положение, морфология, цикл развития, обоснование методов лабораторной диагностики,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пути заражения,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Свиной цепень. Систематическое положение, морфология, цикл развития, обоснование методов лабораторной диагностики, пути заражения, профилактика. Цистицеркоз. Пути заражения.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Карликовый цепень. Систематическое положение, цикл развития, обоснование методов лабораторной диагностики, пути заражения,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Лентец широкий. Систематическое положение, цикл развития, обоснование методов лабораторной диагностики, пути заражения,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Эхинококк и альвеококк. Систематическое положение, морфология, циклы развития, пути заражения, диагностика, профилактика. Отличие личиночных стадий развития. Распространение в России.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"Круглые черви".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Аскарида. Систематическое положение, морфология, цикл развития, обоснование методов лабораторной диагностики, пути заражения, профилактика. Очаги аскаридоза.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Власоглав. Систематическое положение, морфология, цикл развития,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Острица. Систематическое положение, морфология, цикл развития, обоснование методов лабораторной диагностики, профилактика.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Анкилостомиды. Систематическое положение, морфология, циклы развития, обоснование методов лабораторной диагностики, пути заражения, профилактика. Очаги анкилостомидозов и пути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их ликвидации.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Трихинелла. Систематическое положение, морфология, цикл развития, обоснование методов лабораторной диагностики, пути заражения и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Ришта. Систематическое положение, морфология, цикл развития,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Филярии - возбудители трансмиссивных гельминтозов. Систематическое положение, цикл развития,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Методы паразитологического анализа.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"Членистоногие".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Класс Паукообразные. Классификация. Характерные черты организации. Медицинское значение. Ядовитые паукообразные.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Клещи. Систематическое положение, семейства, морфология, развитие,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Класс Насекомые.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Вши, блохи. Систематическое положение, морфология, развитие, эпидемиологическое значение, меры борьбы.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Комары. Систематическое положение, строение, циклы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развития, медицинское значение, меры борьбы.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Комнатная муха, муха Цеце, Вольфартова муха. Систематическое положение, морфология, эпидемиологическое значение, меры борьбы.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Онтогенез. Общие закономерности эмбриогенеза животных и человека. Критические периоды.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B8666D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B8666D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B8666D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Понятие о биологическом виде. Реальность биологического вида. Структура вида.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ОПК9.1,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</w:tbl>
    <w:p w:rsidR="00943EA1" w:rsidRPr="00CD7232" w:rsidRDefault="00943EA1" w:rsidP="00943EA1">
      <w:pPr>
        <w:autoSpaceDE/>
        <w:autoSpaceDN/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CD7232" w:rsidRDefault="00943EA1" w:rsidP="00943E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943EA1" w:rsidRPr="00CD7232" w:rsidRDefault="00943EA1" w:rsidP="00943EA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943EA1" w:rsidRPr="00CD7232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943EA1" w:rsidRPr="00B8666D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943EA1" w:rsidRPr="00B8666D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943EA1" w:rsidRPr="00CD7232" w:rsidTr="00943EA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943EA1" w:rsidRPr="00CD7232" w:rsidRDefault="00943EA1" w:rsidP="00943EA1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продемонстрировано усвоение основной литературы.</w:t>
            </w:r>
          </w:p>
        </w:tc>
      </w:tr>
      <w:tr w:rsidR="00943EA1" w:rsidRPr="00B8666D" w:rsidTr="00943EA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943EA1" w:rsidRPr="00CD7232" w:rsidRDefault="00943EA1" w:rsidP="00943EA1">
      <w:pPr>
        <w:autoSpaceDE/>
        <w:autoSpaceDN/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22446B" w:rsidRDefault="00943EA1" w:rsidP="00943EA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11887" w:rsidRPr="00CD7232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32">
        <w:rPr>
          <w:rFonts w:ascii="Times New Roman" w:hAnsi="Times New Roman" w:cs="Times New Roman"/>
          <w:b/>
          <w:sz w:val="24"/>
          <w:szCs w:val="24"/>
        </w:rPr>
        <w:t>1.2.3. ПРИМЕР ЭКЗАМЕНАЦИОННОГО БИЛЕТА</w:t>
      </w:r>
    </w:p>
    <w:tbl>
      <w:tblPr>
        <w:tblW w:w="9889" w:type="dxa"/>
        <w:tblLook w:val="04A0"/>
      </w:tblPr>
      <w:tblGrid>
        <w:gridCol w:w="9889"/>
      </w:tblGrid>
      <w:tr w:rsidR="00D24EBE" w:rsidRPr="00CD7232" w:rsidTr="00D24EBE">
        <w:trPr>
          <w:trHeight w:val="851"/>
        </w:trPr>
        <w:tc>
          <w:tcPr>
            <w:tcW w:w="9889" w:type="dxa"/>
          </w:tcPr>
          <w:p w:rsidR="001E06D6" w:rsidRPr="00CD7232" w:rsidRDefault="001E06D6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5C63" w:rsidRPr="00CD7232" w:rsidRDefault="00D24EBE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D24EBE" w:rsidRPr="00CD7232" w:rsidRDefault="00D24EBE" w:rsidP="007C5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 Российской Федерации</w:t>
            </w:r>
          </w:p>
        </w:tc>
      </w:tr>
      <w:tr w:rsidR="00D24EBE" w:rsidRPr="00B8666D" w:rsidTr="00D24EBE">
        <w:tc>
          <w:tcPr>
            <w:tcW w:w="9889" w:type="dxa"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Кафедра: </w:t>
            </w:r>
            <w:r w:rsidR="0024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 и физиологии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Дисциплина: биология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Специалитет по специальности Стоматология </w:t>
            </w:r>
            <w:r w:rsidRPr="00241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31.05.03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год: 2022-2023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Экзаменационный билет № ___</w:t>
            </w:r>
          </w:p>
          <w:p w:rsidR="00D24EBE" w:rsidRPr="00241074" w:rsidRDefault="007C5C63" w:rsidP="007C5C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10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ЭКЗАМЕНАЦИОННЫЕ ВОПРОСЫ: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1. Клеточная теория. История и современное состояние. Значение ее для биологии и медицины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2. Вопросы экологической паразитологии. Популяционный уровень взаимодействия паразитов и хозяев. Типы, принципы регуляции и механизмы устойчивости систем "паразит-хозяин".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3. Филогенез кровеносной системы хордовых.</w:t>
            </w:r>
          </w:p>
          <w:p w:rsidR="00241074" w:rsidRDefault="00241074" w:rsidP="007F364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1074" w:rsidRDefault="00241074" w:rsidP="007F364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6D6" w:rsidRPr="00CD7232" w:rsidRDefault="00D24EBE" w:rsidP="00241074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М.П.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Заведующий кафедрой __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___________ </w:t>
            </w:r>
            <w:r w:rsidR="00241074" w:rsidRPr="0024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И.Н. Дьякова</w:t>
            </w:r>
            <w:r w:rsidR="00241074"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F54D2" w:rsidRPr="00CD7232" w:rsidRDefault="008F54D2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1"/>
        <w:gridCol w:w="6439"/>
      </w:tblGrid>
      <w:tr w:rsidR="00241074" w:rsidRPr="00B8666D" w:rsidTr="0022446B">
        <w:tc>
          <w:tcPr>
            <w:tcW w:w="2901" w:type="dxa"/>
          </w:tcPr>
          <w:p w:rsidR="00241074" w:rsidRPr="00241074" w:rsidRDefault="00241074" w:rsidP="0022446B">
            <w:pPr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39" w:type="dxa"/>
          </w:tcPr>
          <w:p w:rsidR="00241074" w:rsidRPr="00CD7232" w:rsidRDefault="00241074" w:rsidP="0024107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CD7232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компетентности 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шкале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 (4-)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 (3+)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 (3-)</w:t>
            </w:r>
          </w:p>
        </w:tc>
      </w:tr>
      <w:tr w:rsidR="00D24EBE" w:rsidRPr="00CD7232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D24EBE" w:rsidRPr="00CD7232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EBE" w:rsidRPr="00CD7232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041E1" w:rsidRPr="00CD7232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Pr="00CD7232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CD7232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D24EBE" w:rsidRPr="00CD7232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CD7232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CD7232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CD7232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CD7232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CD7232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CD7232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Pr="00CD7232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Pr="00CD7232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D7232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  <w:r w:rsidR="00C0603F" w:rsidRPr="00CD72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ЭКСПЕРТНОЕ ЗАКЛЮЧЕНИЕ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ДЛЯ ПРОВЕДЕНИЯ ТЕКУЩЕГО КОНТРОЛЯ УСПЕВАЕМОСТИ И ПРОМЕЖУТОЧНОЙ АТТЕСТАЦИИ ОБУЧАЮЩИХСЯ</w:t>
      </w:r>
    </w:p>
    <w:p w:rsidR="005F04F4" w:rsidRPr="00CD7232" w:rsidRDefault="0024107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«БИОЛОГИЯ</w:t>
      </w:r>
      <w:r w:rsidR="005F04F4" w:rsidRPr="00CD723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241074" w:rsidRDefault="005F04F4" w:rsidP="002410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</w:t>
      </w:r>
      <w:r w:rsidR="00241074" w:rsidRPr="00241074">
        <w:rPr>
          <w:rFonts w:ascii="Times New Roman" w:eastAsia="Calibri" w:hAnsi="Times New Roman" w:cs="Times New Roman"/>
          <w:sz w:val="24"/>
          <w:szCs w:val="24"/>
          <w:lang w:val="ru-RU"/>
        </w:rPr>
        <w:t>31.05.03</w:t>
      </w: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CD7232" w:rsidRDefault="005F04F4" w:rsidP="005F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дисциплине 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>Биология» по специальности «Стоматология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экзамену.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Содержание фонда оценочных средств соответствует ФГОС ВО по специальности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приказом 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 xml:space="preserve"> от 12 августа 2020 г. №  984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, рабочему учебно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Ученым советом </w:t>
      </w:r>
      <w:r w:rsidR="00E70A18" w:rsidRPr="00CD7232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от 31 августа 20</w:t>
      </w:r>
      <w:r w:rsidR="00D24EBE" w:rsidRPr="00CD72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и рабо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чей программе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соответствуют компетенции специалиста по  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 и позволяют подготовить специалиста к практической деятельности. 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общепрофессиональных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профессиональных компетенций, овладения которыми реализуется в ходе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к условиям будущей профессиональной деятельности.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средств в представленном виде вполне может быть использован для успешного освоения программы по дисциплине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CD7232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p w:rsidR="00954654" w:rsidRDefault="0095465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Доцент кафедры фармакологии с </w:t>
      </w:r>
    </w:p>
    <w:p w:rsidR="00954654" w:rsidRPr="00CD7232" w:rsidRDefault="00B951C5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>урсом клинической фармакологии</w:t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  <w:t>Кулешова С.А.</w:t>
      </w:r>
    </w:p>
    <w:sectPr w:rsidR="00954654" w:rsidRPr="00CD7232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0F" w:rsidRDefault="0033570F" w:rsidP="00870C3F">
      <w:r>
        <w:separator/>
      </w:r>
    </w:p>
  </w:endnote>
  <w:endnote w:type="continuationSeparator" w:id="1">
    <w:p w:rsidR="0033570F" w:rsidRDefault="0033570F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0F" w:rsidRDefault="0033570F" w:rsidP="00870C3F">
      <w:r>
        <w:separator/>
      </w:r>
    </w:p>
  </w:footnote>
  <w:footnote w:type="continuationSeparator" w:id="1">
    <w:p w:rsidR="0033570F" w:rsidRDefault="0033570F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22446B" w:rsidRPr="00912DD7" w:rsidTr="008F54D2">
      <w:trPr>
        <w:trHeight w:val="2120"/>
        <w:jc w:val="center"/>
      </w:trPr>
      <w:tc>
        <w:tcPr>
          <w:tcW w:w="2406" w:type="dxa"/>
        </w:tcPr>
        <w:p w:rsidR="0022446B" w:rsidRPr="00912DD7" w:rsidRDefault="0022446B" w:rsidP="00D24EBE">
          <w:pPr>
            <w:pStyle w:val="ac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  <w:p w:rsidR="0022446B" w:rsidRPr="00912DD7" w:rsidRDefault="0022446B" w:rsidP="00D24EBE">
          <w:pPr>
            <w:pStyle w:val="ac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22446B" w:rsidRDefault="0022446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B4"/>
    <w:multiLevelType w:val="hybridMultilevel"/>
    <w:tmpl w:val="539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010C7"/>
    <w:multiLevelType w:val="multilevel"/>
    <w:tmpl w:val="88E2D9E2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</w:lvl>
  </w:abstractNum>
  <w:abstractNum w:abstractNumId="3">
    <w:nsid w:val="0A535168"/>
    <w:multiLevelType w:val="multilevel"/>
    <w:tmpl w:val="88E2D9E2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</w:lvl>
  </w:abstractNum>
  <w:abstractNum w:abstractNumId="4">
    <w:nsid w:val="0DEA0DBD"/>
    <w:multiLevelType w:val="hybridMultilevel"/>
    <w:tmpl w:val="57EA4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64EE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6">
    <w:nsid w:val="1BF674AC"/>
    <w:multiLevelType w:val="hybridMultilevel"/>
    <w:tmpl w:val="792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F0C27"/>
    <w:multiLevelType w:val="hybridMultilevel"/>
    <w:tmpl w:val="B4909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183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9">
    <w:nsid w:val="379051B6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10">
    <w:nsid w:val="44455AC2"/>
    <w:multiLevelType w:val="hybridMultilevel"/>
    <w:tmpl w:val="27B24438"/>
    <w:lvl w:ilvl="0" w:tplc="EFAC1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A3C8C"/>
    <w:multiLevelType w:val="hybridMultilevel"/>
    <w:tmpl w:val="0502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C6610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16">
    <w:nsid w:val="6FFA2A4F"/>
    <w:multiLevelType w:val="hybridMultilevel"/>
    <w:tmpl w:val="079078D4"/>
    <w:lvl w:ilvl="0" w:tplc="6E16A0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4AC36A3"/>
    <w:multiLevelType w:val="hybridMultilevel"/>
    <w:tmpl w:val="0DCA5B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82BF0"/>
    <w:multiLevelType w:val="hybridMultilevel"/>
    <w:tmpl w:val="B4909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8"/>
  </w:num>
  <w:num w:numId="11">
    <w:abstractNumId w:val="15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10"/>
  </w:num>
  <w:num w:numId="17">
    <w:abstractNumId w:val="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2AE8"/>
    <w:rsid w:val="000418FF"/>
    <w:rsid w:val="00070DA1"/>
    <w:rsid w:val="00074B03"/>
    <w:rsid w:val="00096BB7"/>
    <w:rsid w:val="000A2950"/>
    <w:rsid w:val="000C51D8"/>
    <w:rsid w:val="00105491"/>
    <w:rsid w:val="001329FE"/>
    <w:rsid w:val="00145FBB"/>
    <w:rsid w:val="0017080D"/>
    <w:rsid w:val="001754EE"/>
    <w:rsid w:val="001A49D7"/>
    <w:rsid w:val="001B2FD9"/>
    <w:rsid w:val="001B58B2"/>
    <w:rsid w:val="001D09D4"/>
    <w:rsid w:val="001E06D6"/>
    <w:rsid w:val="00201C21"/>
    <w:rsid w:val="00211887"/>
    <w:rsid w:val="00212C8A"/>
    <w:rsid w:val="00220872"/>
    <w:rsid w:val="0022446B"/>
    <w:rsid w:val="00241074"/>
    <w:rsid w:val="0027648A"/>
    <w:rsid w:val="002B4A40"/>
    <w:rsid w:val="002E76D5"/>
    <w:rsid w:val="002F16F9"/>
    <w:rsid w:val="0033570F"/>
    <w:rsid w:val="003403BD"/>
    <w:rsid w:val="003500B1"/>
    <w:rsid w:val="00361A3D"/>
    <w:rsid w:val="00372D0C"/>
    <w:rsid w:val="00380369"/>
    <w:rsid w:val="003A3DF2"/>
    <w:rsid w:val="003B5B6E"/>
    <w:rsid w:val="003C13D6"/>
    <w:rsid w:val="003D1AA4"/>
    <w:rsid w:val="003F6DA0"/>
    <w:rsid w:val="00427771"/>
    <w:rsid w:val="004442D8"/>
    <w:rsid w:val="004715EB"/>
    <w:rsid w:val="00485B95"/>
    <w:rsid w:val="0049257A"/>
    <w:rsid w:val="004970F1"/>
    <w:rsid w:val="004A1CBB"/>
    <w:rsid w:val="004A1F18"/>
    <w:rsid w:val="004F548F"/>
    <w:rsid w:val="00532DE7"/>
    <w:rsid w:val="00533DC7"/>
    <w:rsid w:val="005546CE"/>
    <w:rsid w:val="0058565D"/>
    <w:rsid w:val="00591DA0"/>
    <w:rsid w:val="005C6B68"/>
    <w:rsid w:val="005F04F4"/>
    <w:rsid w:val="0060072E"/>
    <w:rsid w:val="0060224B"/>
    <w:rsid w:val="00602482"/>
    <w:rsid w:val="00623523"/>
    <w:rsid w:val="00660A55"/>
    <w:rsid w:val="0067097E"/>
    <w:rsid w:val="00681562"/>
    <w:rsid w:val="00684C2E"/>
    <w:rsid w:val="00695C21"/>
    <w:rsid w:val="006C5321"/>
    <w:rsid w:val="006D25FE"/>
    <w:rsid w:val="006F63AE"/>
    <w:rsid w:val="007115DF"/>
    <w:rsid w:val="00740652"/>
    <w:rsid w:val="00740FB2"/>
    <w:rsid w:val="00747AF7"/>
    <w:rsid w:val="00764D9E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F2376"/>
    <w:rsid w:val="007F3641"/>
    <w:rsid w:val="00805D71"/>
    <w:rsid w:val="00812FEE"/>
    <w:rsid w:val="00827BEB"/>
    <w:rsid w:val="00837CC6"/>
    <w:rsid w:val="008528BC"/>
    <w:rsid w:val="00870C3F"/>
    <w:rsid w:val="00890291"/>
    <w:rsid w:val="008B78CC"/>
    <w:rsid w:val="008C5CE0"/>
    <w:rsid w:val="008E1EBE"/>
    <w:rsid w:val="008F54D2"/>
    <w:rsid w:val="009150D2"/>
    <w:rsid w:val="00943EA1"/>
    <w:rsid w:val="00947238"/>
    <w:rsid w:val="00954654"/>
    <w:rsid w:val="00980F95"/>
    <w:rsid w:val="009A2F77"/>
    <w:rsid w:val="009A5170"/>
    <w:rsid w:val="009B0983"/>
    <w:rsid w:val="009E3A24"/>
    <w:rsid w:val="009E6723"/>
    <w:rsid w:val="009F1C0B"/>
    <w:rsid w:val="009F6D1A"/>
    <w:rsid w:val="00A007E2"/>
    <w:rsid w:val="00A31547"/>
    <w:rsid w:val="00A6573F"/>
    <w:rsid w:val="00A95D53"/>
    <w:rsid w:val="00AA2623"/>
    <w:rsid w:val="00AB034D"/>
    <w:rsid w:val="00AB765E"/>
    <w:rsid w:val="00AD34B8"/>
    <w:rsid w:val="00AF7AF6"/>
    <w:rsid w:val="00B05C80"/>
    <w:rsid w:val="00B10AAD"/>
    <w:rsid w:val="00B229FB"/>
    <w:rsid w:val="00B45D55"/>
    <w:rsid w:val="00B76858"/>
    <w:rsid w:val="00B8666D"/>
    <w:rsid w:val="00B951C5"/>
    <w:rsid w:val="00B95C13"/>
    <w:rsid w:val="00BD0270"/>
    <w:rsid w:val="00BD19D6"/>
    <w:rsid w:val="00C010F7"/>
    <w:rsid w:val="00C0603F"/>
    <w:rsid w:val="00C06F36"/>
    <w:rsid w:val="00C110AA"/>
    <w:rsid w:val="00C55AB3"/>
    <w:rsid w:val="00CC2AE8"/>
    <w:rsid w:val="00CD7232"/>
    <w:rsid w:val="00CE4895"/>
    <w:rsid w:val="00D041E1"/>
    <w:rsid w:val="00D24EBE"/>
    <w:rsid w:val="00D434EE"/>
    <w:rsid w:val="00D67544"/>
    <w:rsid w:val="00D7357D"/>
    <w:rsid w:val="00D74CF3"/>
    <w:rsid w:val="00DB0835"/>
    <w:rsid w:val="00DC00DD"/>
    <w:rsid w:val="00DC6177"/>
    <w:rsid w:val="00DD50EB"/>
    <w:rsid w:val="00E009A3"/>
    <w:rsid w:val="00E11DB7"/>
    <w:rsid w:val="00E16C1A"/>
    <w:rsid w:val="00E21AD1"/>
    <w:rsid w:val="00E35002"/>
    <w:rsid w:val="00E42A72"/>
    <w:rsid w:val="00E60F9D"/>
    <w:rsid w:val="00E65564"/>
    <w:rsid w:val="00E70A18"/>
    <w:rsid w:val="00EB25E4"/>
    <w:rsid w:val="00EB352B"/>
    <w:rsid w:val="00EB66E0"/>
    <w:rsid w:val="00EC358C"/>
    <w:rsid w:val="00F11F63"/>
    <w:rsid w:val="00F159FA"/>
    <w:rsid w:val="00F334F0"/>
    <w:rsid w:val="00F36074"/>
    <w:rsid w:val="00F36C32"/>
    <w:rsid w:val="00F41613"/>
    <w:rsid w:val="00F70EC3"/>
    <w:rsid w:val="00F97804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A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943EA1"/>
    <w:pPr>
      <w:keepNext/>
      <w:widowControl/>
      <w:autoSpaceDE/>
      <w:autoSpaceDN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3EA1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aliases w:val="6. список"/>
    <w:basedOn w:val="a"/>
    <w:link w:val="a6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uiPriority w:val="9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Indent 2"/>
    <w:basedOn w:val="a"/>
    <w:link w:val="23"/>
    <w:uiPriority w:val="99"/>
    <w:unhideWhenUsed/>
    <w:rsid w:val="00A95D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D53"/>
    <w:rPr>
      <w:rFonts w:ascii="Courier New" w:eastAsia="Courier New" w:hAnsi="Courier New" w:cs="Courier New"/>
      <w:sz w:val="16"/>
      <w:szCs w:val="16"/>
    </w:rPr>
  </w:style>
  <w:style w:type="paragraph" w:styleId="a8">
    <w:name w:val="footer"/>
    <w:basedOn w:val="a"/>
    <w:link w:val="a9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F04F4"/>
    <w:rPr>
      <w:rFonts w:ascii="Courier New" w:eastAsia="Courier New" w:hAnsi="Courier New" w:cs="Courier New"/>
      <w:sz w:val="26"/>
      <w:szCs w:val="26"/>
    </w:rPr>
  </w:style>
  <w:style w:type="paragraph" w:styleId="aa">
    <w:name w:val="Title"/>
    <w:basedOn w:val="a"/>
    <w:link w:val="ab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0C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e">
    <w:name w:val="Normal (Web)"/>
    <w:aliases w:val="Обычный (Web),Знак, Знак"/>
    <w:basedOn w:val="a"/>
    <w:link w:val="af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aliases w:val="Обычный (Web) Знак,Знак Знак, Знак Знак"/>
    <w:link w:val="ae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4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2">
    <w:name w:val="annotation reference"/>
    <w:rsid w:val="00D24EBE"/>
    <w:rPr>
      <w:sz w:val="16"/>
      <w:szCs w:val="16"/>
    </w:rPr>
  </w:style>
  <w:style w:type="character" w:customStyle="1" w:styleId="af3">
    <w:name w:val="Без интервала Знак"/>
    <w:aliases w:val="2.Заголовок Знак"/>
    <w:link w:val="af4"/>
    <w:uiPriority w:val="1"/>
    <w:locked/>
    <w:rsid w:val="00D24EBE"/>
    <w:rPr>
      <w:sz w:val="24"/>
      <w:szCs w:val="24"/>
    </w:rPr>
  </w:style>
  <w:style w:type="paragraph" w:styleId="af4">
    <w:name w:val="No Spacing"/>
    <w:aliases w:val="2.Заголовок"/>
    <w:link w:val="af3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5">
    <w:name w:val="Table Grid"/>
    <w:basedOn w:val="a1"/>
    <w:uiPriority w:val="3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6. список Знак"/>
    <w:link w:val="a5"/>
    <w:uiPriority w:val="34"/>
    <w:locked/>
    <w:rsid w:val="00074B03"/>
    <w:rPr>
      <w:rFonts w:ascii="Courier New" w:eastAsia="Courier New" w:hAnsi="Courier New" w:cs="Courier New"/>
    </w:rPr>
  </w:style>
  <w:style w:type="paragraph" w:styleId="af6">
    <w:name w:val="List Number"/>
    <w:basedOn w:val="af7"/>
    <w:uiPriority w:val="99"/>
    <w:rsid w:val="00074B03"/>
    <w:pPr>
      <w:widowControl/>
      <w:adjustRightInd w:val="0"/>
      <w:spacing w:line="360" w:lineRule="auto"/>
      <w:ind w:left="0" w:firstLine="0"/>
      <w:contextualSpacing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f7">
    <w:name w:val="List"/>
    <w:basedOn w:val="a"/>
    <w:uiPriority w:val="99"/>
    <w:semiHidden/>
    <w:unhideWhenUsed/>
    <w:rsid w:val="00074B03"/>
    <w:pPr>
      <w:ind w:left="283" w:hanging="283"/>
      <w:contextualSpacing/>
    </w:pPr>
  </w:style>
  <w:style w:type="character" w:customStyle="1" w:styleId="25">
    <w:name w:val="Основной текст (2)_"/>
    <w:basedOn w:val="a0"/>
    <w:link w:val="26"/>
    <w:rsid w:val="007F2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2376"/>
    <w:pPr>
      <w:shd w:val="clear" w:color="auto" w:fill="FFFFFF"/>
      <w:autoSpaceDE/>
      <w:autoSpaceDN/>
      <w:spacing w:line="226" w:lineRule="exact"/>
      <w:ind w:hanging="1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3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43EA1"/>
    <w:rPr>
      <w:rFonts w:ascii="Times New Roman" w:eastAsia="Calibri" w:hAnsi="Times New Roman" w:cs="Times New Roman"/>
      <w:b/>
      <w:color w:val="000000"/>
      <w:sz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943EA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f8">
    <w:name w:val="Emphasis"/>
    <w:uiPriority w:val="20"/>
    <w:qFormat/>
    <w:rsid w:val="00943EA1"/>
    <w:rPr>
      <w:i/>
      <w:iCs/>
    </w:rPr>
  </w:style>
  <w:style w:type="character" w:styleId="af9">
    <w:name w:val="Intense Emphasis"/>
    <w:basedOn w:val="a0"/>
    <w:uiPriority w:val="21"/>
    <w:qFormat/>
    <w:rsid w:val="00943EA1"/>
    <w:rPr>
      <w:b/>
      <w:bCs/>
      <w:i/>
      <w:iCs/>
      <w:color w:val="4F81BD" w:themeColor="accent1"/>
    </w:rPr>
  </w:style>
  <w:style w:type="character" w:styleId="afa">
    <w:name w:val="Book Title"/>
    <w:basedOn w:val="a0"/>
    <w:uiPriority w:val="33"/>
    <w:qFormat/>
    <w:rsid w:val="00943EA1"/>
    <w:rPr>
      <w:b/>
      <w:bCs/>
      <w:smallCaps/>
      <w:spacing w:val="5"/>
    </w:rPr>
  </w:style>
  <w:style w:type="paragraph" w:customStyle="1" w:styleId="27">
    <w:name w:val="Название2"/>
    <w:basedOn w:val="a"/>
    <w:next w:val="a"/>
    <w:uiPriority w:val="10"/>
    <w:qFormat/>
    <w:rsid w:val="00943EA1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ru-RU"/>
    </w:rPr>
  </w:style>
  <w:style w:type="paragraph" w:customStyle="1" w:styleId="13">
    <w:name w:val="Заголовок 13"/>
    <w:basedOn w:val="a"/>
    <w:uiPriority w:val="1"/>
    <w:qFormat/>
    <w:rsid w:val="00943EA1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ля таблиц"/>
    <w:basedOn w:val="a"/>
    <w:rsid w:val="00943E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8">
    <w:name w:val="Body Text 2"/>
    <w:basedOn w:val="a"/>
    <w:link w:val="29"/>
    <w:uiPriority w:val="99"/>
    <w:semiHidden/>
    <w:unhideWhenUsed/>
    <w:rsid w:val="00943EA1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943EA1"/>
    <w:rPr>
      <w:rFonts w:ascii="Calibri" w:eastAsia="Calibri" w:hAnsi="Calibri" w:cs="Times New Roman"/>
      <w:lang w:val="ru-RU"/>
    </w:rPr>
  </w:style>
  <w:style w:type="character" w:styleId="afc">
    <w:name w:val="Hyperlink"/>
    <w:uiPriority w:val="99"/>
    <w:unhideWhenUsed/>
    <w:rsid w:val="00943EA1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EA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value">
    <w:name w:val="value"/>
    <w:basedOn w:val="a0"/>
    <w:rsid w:val="00943EA1"/>
  </w:style>
  <w:style w:type="paragraph" w:customStyle="1" w:styleId="afd">
    <w:name w:val="список с точками"/>
    <w:basedOn w:val="a"/>
    <w:rsid w:val="00943EA1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Plain Text"/>
    <w:basedOn w:val="a"/>
    <w:link w:val="aff"/>
    <w:unhideWhenUsed/>
    <w:rsid w:val="00943EA1"/>
    <w:pPr>
      <w:widowControl/>
      <w:autoSpaceDE/>
      <w:autoSpaceDN/>
    </w:pPr>
    <w:rPr>
      <w:rFonts w:eastAsia="Times New Roman" w:cs="Times New Roman"/>
      <w:sz w:val="20"/>
      <w:szCs w:val="20"/>
      <w:lang w:val="ru-RU"/>
    </w:rPr>
  </w:style>
  <w:style w:type="character" w:customStyle="1" w:styleId="aff">
    <w:name w:val="Текст Знак"/>
    <w:basedOn w:val="a0"/>
    <w:link w:val="afe"/>
    <w:rsid w:val="00943EA1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14">
    <w:name w:val="Текст Знак1"/>
    <w:semiHidden/>
    <w:locked/>
    <w:rsid w:val="00943EA1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943EA1"/>
  </w:style>
  <w:style w:type="paragraph" w:styleId="aff0">
    <w:name w:val="annotation text"/>
    <w:basedOn w:val="a"/>
    <w:link w:val="aff1"/>
    <w:rsid w:val="00943E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0"/>
    <w:link w:val="aff0"/>
    <w:rsid w:val="00943E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2">
    <w:name w:val="Body Text 3"/>
    <w:basedOn w:val="a"/>
    <w:link w:val="33"/>
    <w:uiPriority w:val="99"/>
    <w:semiHidden/>
    <w:unhideWhenUsed/>
    <w:rsid w:val="00943EA1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3EA1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943EA1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943EA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943EA1"/>
    <w:pPr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943EA1"/>
    <w:pPr>
      <w:adjustRightInd w:val="0"/>
      <w:spacing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943EA1"/>
    <w:pPr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943EA1"/>
    <w:pPr>
      <w:adjustRightInd w:val="0"/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943EA1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943EA1"/>
    <w:pPr>
      <w:adjustRightInd w:val="0"/>
      <w:spacing w:line="323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943EA1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943E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943EA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1%82%D0%B5%D0%B7" TargetMode="External"/><Relationship Id="rId13" Type="http://schemas.openxmlformats.org/officeDocument/2006/relationships/hyperlink" Target="https://ru.wikipedia.org/wiki/%D0%A1%D0%B8%D0%BD%D1%82%D0%B5%D0%B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A1%D0%B2%D0%B5%D1%82" TargetMode="External"/><Relationship Id="rId17" Type="http://schemas.openxmlformats.org/officeDocument/2006/relationships/hyperlink" Target="http://ru.wikipedia.org/wiki/%D0%91%D0%B8%D0%BE%D0%B3%D0%B5%D0%BD%D0%B5%D1%82%D0%B8%D1%87%D0%B5%D1%81%D0%BA%D0%B8%D0%B9_%D0%B7%D0%B0%D0%BA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D%D0%B5%D1%80%D0%B3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D%D0%B5%D1%80%D0%B3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94%D0%A4" TargetMode="External"/><Relationship Id="rId10" Type="http://schemas.openxmlformats.org/officeDocument/2006/relationships/hyperlink" Target="https://ru.wikipedia.org/wiki/%D0%90%D0%94%D0%A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A2%D0%A4" TargetMode="External"/><Relationship Id="rId14" Type="http://schemas.openxmlformats.org/officeDocument/2006/relationships/hyperlink" Target="https://ru.wikipedia.org/wiki/%D0%90%D0%A2%D0%A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12291</Words>
  <Characters>70062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HP</cp:lastModifiedBy>
  <cp:revision>6</cp:revision>
  <cp:lastPrinted>2022-12-02T19:04:00Z</cp:lastPrinted>
  <dcterms:created xsi:type="dcterms:W3CDTF">2022-11-25T15:13:00Z</dcterms:created>
  <dcterms:modified xsi:type="dcterms:W3CDTF">2023-07-05T14:00:00Z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