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325" w:rsidRDefault="00794325" w:rsidP="00794325">
      <w:pPr>
        <w:ind w:left="426"/>
        <w:rPr>
          <w:b/>
          <w:sz w:val="28"/>
          <w:szCs w:val="28"/>
        </w:rPr>
      </w:pPr>
      <w:r>
        <w:rPr>
          <w:b/>
          <w:sz w:val="28"/>
          <w:szCs w:val="28"/>
        </w:rPr>
        <w:t>ПЯТИГОРСКИЙ МЕДИКО-ФАРМАЦЕВТИЧЕСКИЙ ИНСТИТУТ –</w:t>
      </w:r>
    </w:p>
    <w:p w:rsidR="00794325" w:rsidRDefault="00794325" w:rsidP="00794325">
      <w:pPr>
        <w:ind w:left="567"/>
        <w:jc w:val="center"/>
        <w:rPr>
          <w:b/>
          <w:sz w:val="28"/>
          <w:szCs w:val="28"/>
        </w:rPr>
      </w:pPr>
      <w:r>
        <w:rPr>
          <w:sz w:val="28"/>
          <w:szCs w:val="28"/>
        </w:rPr>
        <w:t>филиал федерального государственного бюджетного образовательного учреждения высшего образования</w:t>
      </w:r>
    </w:p>
    <w:p w:rsidR="00794325" w:rsidRDefault="00794325" w:rsidP="00794325">
      <w:pPr>
        <w:ind w:left="567"/>
        <w:jc w:val="center"/>
        <w:rPr>
          <w:b/>
          <w:sz w:val="28"/>
          <w:szCs w:val="28"/>
        </w:rPr>
      </w:pPr>
      <w:r>
        <w:rPr>
          <w:b/>
          <w:sz w:val="28"/>
          <w:szCs w:val="28"/>
        </w:rPr>
        <w:t>«ВОЛГОГРАДСКИЙ ГОСУДАРСТВЕННЫЙ</w:t>
      </w:r>
    </w:p>
    <w:p w:rsidR="00794325" w:rsidRDefault="00794325" w:rsidP="00794325">
      <w:pPr>
        <w:ind w:left="567"/>
        <w:jc w:val="center"/>
        <w:rPr>
          <w:b/>
          <w:sz w:val="28"/>
          <w:szCs w:val="28"/>
        </w:rPr>
      </w:pPr>
      <w:r>
        <w:rPr>
          <w:b/>
          <w:sz w:val="28"/>
          <w:szCs w:val="28"/>
        </w:rPr>
        <w:t>МЕДИЦИНСКИЙ УНИВЕРСИТЕТ»</w:t>
      </w:r>
    </w:p>
    <w:p w:rsidR="00794325" w:rsidRDefault="00794325" w:rsidP="00794325">
      <w:pPr>
        <w:ind w:left="567"/>
        <w:jc w:val="center"/>
        <w:rPr>
          <w:b/>
          <w:sz w:val="28"/>
          <w:szCs w:val="28"/>
        </w:rPr>
      </w:pPr>
      <w:r>
        <w:rPr>
          <w:sz w:val="28"/>
          <w:szCs w:val="28"/>
        </w:rPr>
        <w:t>Министерства здравоохранения Российской Федерации</w:t>
      </w:r>
    </w:p>
    <w:p w:rsidR="00794325" w:rsidRDefault="00794325" w:rsidP="00794325">
      <w:pPr>
        <w:jc w:val="center"/>
        <w:rPr>
          <w:sz w:val="28"/>
          <w:szCs w:val="28"/>
        </w:rPr>
      </w:pPr>
      <w:r>
        <w:rPr>
          <w:sz w:val="28"/>
          <w:szCs w:val="28"/>
        </w:rPr>
        <w:tab/>
      </w:r>
    </w:p>
    <w:p w:rsidR="00794325" w:rsidRDefault="00794325" w:rsidP="00794325">
      <w:pPr>
        <w:jc w:val="center"/>
        <w:rPr>
          <w:sz w:val="28"/>
          <w:szCs w:val="28"/>
        </w:rPr>
      </w:pPr>
    </w:p>
    <w:p w:rsidR="00794325" w:rsidRDefault="00794325" w:rsidP="00794325">
      <w:pPr>
        <w:shd w:val="clear" w:color="auto" w:fill="FFFFFF"/>
        <w:tabs>
          <w:tab w:val="left" w:pos="142"/>
        </w:tabs>
        <w:ind w:left="5103"/>
        <w:rPr>
          <w:color w:val="000000" w:themeColor="text1"/>
          <w:sz w:val="28"/>
          <w:szCs w:val="28"/>
        </w:rPr>
      </w:pPr>
      <w:r>
        <w:rPr>
          <w:color w:val="000000" w:themeColor="text1"/>
          <w:sz w:val="28"/>
          <w:szCs w:val="28"/>
        </w:rPr>
        <w:t>УТВЕРЖДАЮ</w:t>
      </w:r>
    </w:p>
    <w:p w:rsidR="00794325" w:rsidRDefault="00794325" w:rsidP="00794325">
      <w:pPr>
        <w:shd w:val="clear" w:color="auto" w:fill="FFFFFF"/>
        <w:tabs>
          <w:tab w:val="left" w:pos="142"/>
        </w:tabs>
        <w:ind w:left="5103"/>
        <w:jc w:val="both"/>
        <w:rPr>
          <w:color w:val="000000" w:themeColor="text1"/>
          <w:sz w:val="28"/>
          <w:szCs w:val="28"/>
        </w:rPr>
      </w:pPr>
      <w:r>
        <w:rPr>
          <w:color w:val="000000" w:themeColor="text1"/>
          <w:sz w:val="28"/>
          <w:szCs w:val="28"/>
        </w:rPr>
        <w:t>Заместитель директора по УВР</w:t>
      </w:r>
    </w:p>
    <w:p w:rsidR="00794325" w:rsidRDefault="00794325" w:rsidP="00794325">
      <w:pPr>
        <w:shd w:val="clear" w:color="auto" w:fill="FFFFFF"/>
        <w:tabs>
          <w:tab w:val="left" w:pos="142"/>
        </w:tabs>
        <w:ind w:left="5103"/>
        <w:jc w:val="both"/>
        <w:rPr>
          <w:color w:val="000000" w:themeColor="text1"/>
          <w:sz w:val="28"/>
          <w:szCs w:val="28"/>
        </w:rPr>
      </w:pPr>
    </w:p>
    <w:p w:rsidR="00794325" w:rsidRDefault="00794325" w:rsidP="00794325">
      <w:pPr>
        <w:shd w:val="clear" w:color="auto" w:fill="FFFFFF"/>
        <w:tabs>
          <w:tab w:val="left" w:pos="142"/>
        </w:tabs>
        <w:ind w:left="5103"/>
        <w:jc w:val="both"/>
        <w:rPr>
          <w:color w:val="000000" w:themeColor="text1"/>
          <w:sz w:val="28"/>
          <w:szCs w:val="28"/>
        </w:rPr>
      </w:pPr>
      <w:r>
        <w:rPr>
          <w:color w:val="000000" w:themeColor="text1"/>
          <w:sz w:val="28"/>
          <w:szCs w:val="28"/>
        </w:rPr>
        <w:t>_______________М.В. Черников</w:t>
      </w:r>
    </w:p>
    <w:p w:rsidR="00794325" w:rsidRDefault="00794325" w:rsidP="00794325">
      <w:pPr>
        <w:tabs>
          <w:tab w:val="left" w:pos="142"/>
        </w:tabs>
        <w:ind w:left="5103"/>
        <w:rPr>
          <w:color w:val="000000" w:themeColor="text1"/>
          <w:sz w:val="28"/>
          <w:szCs w:val="28"/>
        </w:rPr>
      </w:pPr>
      <w:r>
        <w:rPr>
          <w:color w:val="000000" w:themeColor="text1"/>
          <w:sz w:val="28"/>
          <w:szCs w:val="28"/>
        </w:rPr>
        <w:t>«31» августа 2022 г.</w:t>
      </w:r>
    </w:p>
    <w:p w:rsidR="00794325" w:rsidRDefault="00794325" w:rsidP="00794325">
      <w:pPr>
        <w:pStyle w:val="31"/>
        <w:jc w:val="center"/>
        <w:rPr>
          <w:color w:val="000000" w:themeColor="text1"/>
          <w:sz w:val="28"/>
          <w:szCs w:val="28"/>
        </w:rPr>
      </w:pPr>
    </w:p>
    <w:p w:rsidR="00446ACA" w:rsidRDefault="00446ACA" w:rsidP="00446ACA">
      <w:pPr>
        <w:jc w:val="center"/>
        <w:rPr>
          <w:sz w:val="28"/>
          <w:szCs w:val="28"/>
          <w:highlight w:val="yellow"/>
        </w:rPr>
      </w:pPr>
    </w:p>
    <w:p w:rsidR="00446ACA" w:rsidRDefault="00446ACA" w:rsidP="00446ACA">
      <w:pPr>
        <w:rPr>
          <w:sz w:val="28"/>
          <w:szCs w:val="28"/>
        </w:rPr>
      </w:pPr>
    </w:p>
    <w:p w:rsidR="00446ACA" w:rsidRDefault="00446ACA" w:rsidP="00446ACA">
      <w:pPr>
        <w:keepNext/>
        <w:autoSpaceDE w:val="0"/>
        <w:autoSpaceDN w:val="0"/>
        <w:jc w:val="center"/>
        <w:outlineLvl w:val="1"/>
        <w:rPr>
          <w:rFonts w:eastAsiaTheme="minorEastAsia"/>
          <w:b/>
          <w:bCs/>
          <w:sz w:val="28"/>
          <w:szCs w:val="28"/>
        </w:rPr>
      </w:pPr>
      <w:r>
        <w:rPr>
          <w:b/>
          <w:bCs/>
          <w:sz w:val="28"/>
          <w:szCs w:val="28"/>
        </w:rPr>
        <w:t xml:space="preserve">ФОНД ОЦЕНОЧНЫХ СРЕДСТВ ДЛЯ ПРОВЕДЕНИЯ </w:t>
      </w:r>
    </w:p>
    <w:p w:rsidR="00446ACA" w:rsidRDefault="00446ACA" w:rsidP="00446ACA">
      <w:pPr>
        <w:keepNext/>
        <w:autoSpaceDE w:val="0"/>
        <w:autoSpaceDN w:val="0"/>
        <w:jc w:val="center"/>
        <w:outlineLvl w:val="1"/>
        <w:rPr>
          <w:rFonts w:eastAsiaTheme="minorHAnsi"/>
          <w:b/>
          <w:bCs/>
          <w:sz w:val="28"/>
          <w:szCs w:val="28"/>
          <w:lang w:eastAsia="en-US"/>
        </w:rPr>
      </w:pPr>
      <w:r>
        <w:rPr>
          <w:b/>
          <w:bCs/>
          <w:sz w:val="28"/>
          <w:szCs w:val="28"/>
        </w:rPr>
        <w:t>ТЕКУЩЕЙ И ПРОМЕЖУТОЧНОЙ АТТЕСТАЦИИ ПО ДИСЦИПЛИНЕ</w:t>
      </w:r>
    </w:p>
    <w:p w:rsidR="00446ACA" w:rsidRDefault="00446ACA" w:rsidP="00446ACA">
      <w:pPr>
        <w:jc w:val="center"/>
        <w:rPr>
          <w:b/>
          <w:bCs/>
          <w:caps/>
          <w:sz w:val="28"/>
          <w:szCs w:val="28"/>
        </w:rPr>
      </w:pPr>
      <w:r>
        <w:rPr>
          <w:b/>
          <w:bCs/>
          <w:caps/>
          <w:sz w:val="28"/>
          <w:szCs w:val="28"/>
        </w:rPr>
        <w:t>ДЕРМАТОВЕНЕРОЛОГИЯ</w:t>
      </w:r>
    </w:p>
    <w:p w:rsidR="00446ACA" w:rsidRDefault="00446ACA" w:rsidP="00446ACA">
      <w:pPr>
        <w:jc w:val="center"/>
        <w:rPr>
          <w:bCs/>
          <w:caps/>
          <w:sz w:val="28"/>
          <w:szCs w:val="28"/>
        </w:rPr>
      </w:pPr>
    </w:p>
    <w:p w:rsidR="00446ACA" w:rsidRDefault="00446ACA" w:rsidP="00446ACA">
      <w:pPr>
        <w:jc w:val="both"/>
        <w:rPr>
          <w:sz w:val="28"/>
          <w:szCs w:val="28"/>
        </w:rPr>
      </w:pPr>
      <w:r>
        <w:rPr>
          <w:sz w:val="28"/>
          <w:szCs w:val="28"/>
        </w:rPr>
        <w:t>Образовательная программа: специалитет по специальности Стоматология</w:t>
      </w:r>
    </w:p>
    <w:p w:rsidR="00446ACA" w:rsidRDefault="00446ACA" w:rsidP="00446ACA">
      <w:pPr>
        <w:jc w:val="both"/>
        <w:rPr>
          <w:i/>
          <w:sz w:val="28"/>
          <w:szCs w:val="28"/>
        </w:rPr>
      </w:pPr>
      <w:r>
        <w:rPr>
          <w:sz w:val="28"/>
          <w:szCs w:val="28"/>
        </w:rPr>
        <w:t>Кафедра: терапевтических дисциплин</w:t>
      </w:r>
    </w:p>
    <w:p w:rsidR="00446ACA" w:rsidRDefault="00446ACA" w:rsidP="00446ACA">
      <w:pPr>
        <w:jc w:val="both"/>
        <w:rPr>
          <w:i/>
          <w:sz w:val="28"/>
          <w:szCs w:val="28"/>
        </w:rPr>
      </w:pPr>
      <w:r>
        <w:rPr>
          <w:sz w:val="28"/>
          <w:szCs w:val="28"/>
        </w:rPr>
        <w:t>Курс: 4</w:t>
      </w:r>
    </w:p>
    <w:p w:rsidR="00446ACA" w:rsidRDefault="00446ACA" w:rsidP="00446ACA">
      <w:pPr>
        <w:jc w:val="both"/>
        <w:rPr>
          <w:i/>
          <w:sz w:val="28"/>
          <w:szCs w:val="28"/>
        </w:rPr>
      </w:pPr>
      <w:r>
        <w:rPr>
          <w:sz w:val="28"/>
          <w:szCs w:val="28"/>
        </w:rPr>
        <w:t>Семестр: 8</w:t>
      </w:r>
    </w:p>
    <w:p w:rsidR="00446ACA" w:rsidRDefault="00446ACA" w:rsidP="00446ACA">
      <w:pPr>
        <w:jc w:val="both"/>
        <w:rPr>
          <w:i/>
          <w:sz w:val="28"/>
          <w:szCs w:val="28"/>
        </w:rPr>
      </w:pPr>
      <w:r>
        <w:rPr>
          <w:sz w:val="28"/>
          <w:szCs w:val="28"/>
        </w:rPr>
        <w:t>Форма обучения: очная</w:t>
      </w:r>
    </w:p>
    <w:p w:rsidR="00446ACA" w:rsidRDefault="00446ACA" w:rsidP="00446ACA">
      <w:pPr>
        <w:jc w:val="both"/>
        <w:rPr>
          <w:sz w:val="28"/>
          <w:szCs w:val="28"/>
        </w:rPr>
      </w:pPr>
      <w:r>
        <w:rPr>
          <w:sz w:val="28"/>
          <w:szCs w:val="28"/>
        </w:rPr>
        <w:t>Трудоемкость дисциплины: 3 ЗЕ, из них 72 часа контактной работы</w:t>
      </w:r>
      <w:bookmarkStart w:id="0" w:name="_GoBack"/>
      <w:bookmarkEnd w:id="0"/>
      <w:r>
        <w:rPr>
          <w:sz w:val="28"/>
          <w:szCs w:val="28"/>
        </w:rPr>
        <w:t xml:space="preserve"> обучающегося с преподавателем</w:t>
      </w:r>
    </w:p>
    <w:p w:rsidR="00446ACA" w:rsidRDefault="00446ACA" w:rsidP="00446ACA">
      <w:pPr>
        <w:jc w:val="both"/>
        <w:rPr>
          <w:sz w:val="28"/>
          <w:szCs w:val="28"/>
        </w:rPr>
      </w:pPr>
      <w:r>
        <w:rPr>
          <w:sz w:val="28"/>
          <w:szCs w:val="28"/>
        </w:rPr>
        <w:t>Промежуточная аттестация: зачет – 8 семестр</w:t>
      </w:r>
    </w:p>
    <w:p w:rsidR="00446ACA" w:rsidRDefault="00446ACA" w:rsidP="00446ACA">
      <w:pPr>
        <w:spacing w:before="200" w:after="120"/>
        <w:ind w:left="2832" w:firstLine="708"/>
        <w:rPr>
          <w:rFonts w:ascii="Calibri" w:hAnsi="Calibri"/>
          <w:sz w:val="28"/>
          <w:szCs w:val="28"/>
        </w:rPr>
      </w:pPr>
    </w:p>
    <w:p w:rsidR="00446ACA" w:rsidRDefault="00446ACA" w:rsidP="00446ACA">
      <w:pPr>
        <w:spacing w:before="200" w:after="120"/>
        <w:ind w:left="2832" w:firstLine="708"/>
        <w:rPr>
          <w:rFonts w:ascii="Calibri" w:hAnsi="Calibri"/>
          <w:sz w:val="28"/>
          <w:szCs w:val="28"/>
        </w:rPr>
      </w:pPr>
    </w:p>
    <w:p w:rsidR="00446ACA" w:rsidRDefault="00446ACA" w:rsidP="00446ACA">
      <w:pPr>
        <w:spacing w:before="200" w:after="120"/>
        <w:ind w:left="2832" w:firstLine="708"/>
        <w:rPr>
          <w:rFonts w:ascii="Calibri" w:hAnsi="Calibri"/>
          <w:sz w:val="28"/>
          <w:szCs w:val="28"/>
        </w:rPr>
      </w:pPr>
    </w:p>
    <w:p w:rsidR="00794325" w:rsidRDefault="00794325" w:rsidP="00446ACA">
      <w:pPr>
        <w:spacing w:before="200" w:after="120"/>
        <w:ind w:left="2832" w:firstLine="708"/>
        <w:rPr>
          <w:rFonts w:ascii="Calibri" w:hAnsi="Calibri"/>
          <w:sz w:val="28"/>
          <w:szCs w:val="28"/>
        </w:rPr>
      </w:pPr>
    </w:p>
    <w:p w:rsidR="00794325" w:rsidRDefault="00794325" w:rsidP="00446ACA">
      <w:pPr>
        <w:spacing w:before="200" w:after="120"/>
        <w:ind w:left="2832" w:firstLine="708"/>
        <w:rPr>
          <w:rFonts w:ascii="Calibri" w:hAnsi="Calibri"/>
          <w:sz w:val="28"/>
          <w:szCs w:val="28"/>
        </w:rPr>
      </w:pPr>
    </w:p>
    <w:p w:rsidR="00794325" w:rsidRDefault="00794325" w:rsidP="00446ACA">
      <w:pPr>
        <w:spacing w:before="200" w:after="120"/>
        <w:ind w:left="2832" w:firstLine="708"/>
        <w:rPr>
          <w:rFonts w:ascii="Calibri" w:hAnsi="Calibri"/>
          <w:sz w:val="28"/>
          <w:szCs w:val="28"/>
        </w:rPr>
      </w:pPr>
    </w:p>
    <w:p w:rsidR="00446ACA" w:rsidRDefault="00446ACA" w:rsidP="00446ACA">
      <w:pPr>
        <w:spacing w:before="200" w:after="120"/>
        <w:jc w:val="center"/>
        <w:rPr>
          <w:sz w:val="28"/>
          <w:szCs w:val="28"/>
        </w:rPr>
      </w:pPr>
      <w:r>
        <w:rPr>
          <w:sz w:val="28"/>
          <w:szCs w:val="28"/>
        </w:rPr>
        <w:t>Пятигорск, 2022</w:t>
      </w:r>
    </w:p>
    <w:p w:rsidR="00F31591" w:rsidRDefault="00F31591" w:rsidP="00F31591">
      <w:pPr>
        <w:jc w:val="center"/>
        <w:rPr>
          <w:b/>
          <w:sz w:val="28"/>
          <w:szCs w:val="28"/>
        </w:rPr>
      </w:pPr>
    </w:p>
    <w:p w:rsidR="00446ACA" w:rsidRDefault="00446ACA" w:rsidP="00F31591">
      <w:pPr>
        <w:jc w:val="center"/>
        <w:rPr>
          <w:b/>
          <w:sz w:val="28"/>
          <w:szCs w:val="28"/>
        </w:rPr>
      </w:pPr>
    </w:p>
    <w:p w:rsidR="00446ACA" w:rsidRPr="009A716D" w:rsidRDefault="00446ACA" w:rsidP="00F31591">
      <w:pPr>
        <w:jc w:val="center"/>
        <w:rPr>
          <w:b/>
          <w:sz w:val="28"/>
          <w:szCs w:val="28"/>
        </w:rPr>
      </w:pPr>
    </w:p>
    <w:p w:rsidR="00EC5B60" w:rsidRPr="00571EBE" w:rsidRDefault="00EC5B60" w:rsidP="00EC5B60">
      <w:pPr>
        <w:jc w:val="both"/>
        <w:rPr>
          <w:b/>
          <w:sz w:val="28"/>
          <w:szCs w:val="28"/>
        </w:rPr>
      </w:pPr>
      <w:r w:rsidRPr="006328CB">
        <w:rPr>
          <w:b/>
          <w:sz w:val="28"/>
          <w:szCs w:val="28"/>
        </w:rPr>
        <w:lastRenderedPageBreak/>
        <w:t>РАЗРАБОТЧИКИ:</w:t>
      </w:r>
      <w:r w:rsidRPr="00571EBE">
        <w:rPr>
          <w:sz w:val="28"/>
          <w:szCs w:val="28"/>
        </w:rPr>
        <w:t xml:space="preserve">И.о. заведующего кафедрой терапевтических дисциплин, д.м.н., Агапитов Л.И., преподаватель кафедры терапевтических дисциплин </w:t>
      </w:r>
      <w:r>
        <w:rPr>
          <w:sz w:val="28"/>
          <w:szCs w:val="28"/>
        </w:rPr>
        <w:t>Давидов Л.Г.</w:t>
      </w:r>
    </w:p>
    <w:p w:rsidR="00EC5B60" w:rsidRPr="006A3F04" w:rsidRDefault="00EC5B60" w:rsidP="006A4398">
      <w:pPr>
        <w:spacing w:before="120"/>
        <w:jc w:val="both"/>
        <w:rPr>
          <w:b/>
          <w:sz w:val="28"/>
          <w:szCs w:val="28"/>
        </w:rPr>
      </w:pPr>
      <w:r w:rsidRPr="006A3F04">
        <w:rPr>
          <w:b/>
          <w:sz w:val="28"/>
          <w:szCs w:val="28"/>
        </w:rPr>
        <w:t>РЕЦЕНЗЕНТ: Калашникова Светлана Александровна, з</w:t>
      </w:r>
      <w:r w:rsidRPr="006A3F04">
        <w:rPr>
          <w:sz w:val="28"/>
          <w:szCs w:val="28"/>
        </w:rPr>
        <w:t>аведующая кафедрой морфологии ПМФИ – филиала ФГБОУ ВО ВолгГМУ Минздрава России, доктор медицинских наук</w:t>
      </w:r>
      <w:r w:rsidR="006A4398">
        <w:rPr>
          <w:sz w:val="28"/>
          <w:szCs w:val="28"/>
        </w:rPr>
        <w:t>.</w:t>
      </w:r>
    </w:p>
    <w:p w:rsidR="00F31591" w:rsidRPr="009A716D" w:rsidRDefault="00F31591" w:rsidP="00F31591">
      <w:pPr>
        <w:jc w:val="both"/>
        <w:rPr>
          <w:b/>
          <w:sz w:val="28"/>
          <w:szCs w:val="28"/>
        </w:rPr>
      </w:pPr>
    </w:p>
    <w:p w:rsidR="00305215" w:rsidRDefault="00305215" w:rsidP="00305215">
      <w:pPr>
        <w:jc w:val="both"/>
        <w:rPr>
          <w:b/>
          <w:sz w:val="28"/>
          <w:szCs w:val="28"/>
        </w:rPr>
      </w:pPr>
      <w:r w:rsidRPr="009A716D">
        <w:rPr>
          <w:b/>
          <w:sz w:val="28"/>
          <w:szCs w:val="28"/>
        </w:rPr>
        <w:t>В рамках дисциплины формируются следующие компетенции, подлежащие оценке настоящим ФОС:</w:t>
      </w:r>
    </w:p>
    <w:p w:rsidR="00305215" w:rsidRPr="009A716D" w:rsidRDefault="00305215" w:rsidP="00305215">
      <w:pPr>
        <w:jc w:val="both"/>
        <w:rPr>
          <w:b/>
          <w:sz w:val="28"/>
          <w:szCs w:val="28"/>
        </w:rPr>
      </w:pPr>
    </w:p>
    <w:p w:rsidR="00F61379" w:rsidRPr="00305215" w:rsidRDefault="00F61379" w:rsidP="00305215">
      <w:pPr>
        <w:pStyle w:val="20"/>
        <w:shd w:val="clear" w:color="auto" w:fill="auto"/>
        <w:spacing w:before="0" w:after="0" w:line="240" w:lineRule="auto"/>
        <w:jc w:val="both"/>
        <w:rPr>
          <w:rFonts w:ascii="Times New Roman" w:hAnsi="Times New Roman"/>
          <w:b/>
          <w:bCs/>
          <w:i/>
          <w:color w:val="000000"/>
          <w:sz w:val="28"/>
          <w:szCs w:val="28"/>
        </w:rPr>
      </w:pPr>
      <w:r w:rsidRPr="00305215">
        <w:rPr>
          <w:rFonts w:ascii="Times New Roman" w:hAnsi="Times New Roman"/>
          <w:b/>
          <w:bCs/>
          <w:i/>
          <w:color w:val="000000"/>
          <w:sz w:val="28"/>
          <w:szCs w:val="28"/>
        </w:rPr>
        <w:t xml:space="preserve">- </w:t>
      </w:r>
      <w:r w:rsidR="00AD2C89" w:rsidRPr="00305215">
        <w:rPr>
          <w:rFonts w:ascii="Times New Roman" w:hAnsi="Times New Roman"/>
          <w:b/>
          <w:bCs/>
          <w:i/>
          <w:color w:val="000000"/>
          <w:sz w:val="28"/>
          <w:szCs w:val="28"/>
        </w:rPr>
        <w:t> </w:t>
      </w:r>
      <w:r w:rsidRPr="00305215">
        <w:rPr>
          <w:rFonts w:ascii="Times New Roman" w:hAnsi="Times New Roman"/>
          <w:i/>
          <w:sz w:val="28"/>
          <w:szCs w:val="28"/>
        </w:rPr>
        <w:t>способностью к абстрактному мышлению, анализу, синтезу</w:t>
      </w:r>
      <w:r w:rsidR="00AD2C89" w:rsidRPr="00305215">
        <w:rPr>
          <w:rFonts w:ascii="Times New Roman" w:hAnsi="Times New Roman"/>
          <w:i/>
          <w:sz w:val="28"/>
          <w:szCs w:val="28"/>
        </w:rPr>
        <w:t xml:space="preserve"> (ОК-1);</w:t>
      </w:r>
    </w:p>
    <w:p w:rsidR="00F61379" w:rsidRPr="00305215" w:rsidRDefault="00F61379" w:rsidP="00F61379">
      <w:pPr>
        <w:pStyle w:val="20"/>
        <w:shd w:val="clear" w:color="auto" w:fill="auto"/>
        <w:spacing w:before="0" w:after="0" w:line="240" w:lineRule="auto"/>
        <w:jc w:val="both"/>
        <w:rPr>
          <w:rFonts w:ascii="Times New Roman" w:hAnsi="Times New Roman"/>
          <w:b/>
          <w:bCs/>
          <w:i/>
          <w:color w:val="000000"/>
          <w:sz w:val="28"/>
          <w:szCs w:val="28"/>
        </w:rPr>
      </w:pPr>
      <w:r w:rsidRPr="00305215">
        <w:rPr>
          <w:rFonts w:ascii="Times New Roman" w:hAnsi="Times New Roman"/>
          <w:b/>
          <w:bCs/>
          <w:i/>
          <w:color w:val="000000"/>
          <w:sz w:val="28"/>
          <w:szCs w:val="28"/>
        </w:rPr>
        <w:t>-</w:t>
      </w:r>
      <w:r w:rsidR="00AD2C89" w:rsidRPr="00305215">
        <w:rPr>
          <w:rFonts w:ascii="Times New Roman" w:hAnsi="Times New Roman"/>
          <w:b/>
          <w:bCs/>
          <w:i/>
          <w:color w:val="000000"/>
          <w:sz w:val="28"/>
          <w:szCs w:val="28"/>
        </w:rPr>
        <w:t> </w:t>
      </w:r>
      <w:r w:rsidRPr="00305215">
        <w:rPr>
          <w:rFonts w:ascii="Times New Roman" w:hAnsi="Times New Roman"/>
          <w:i/>
          <w:sz w:val="28"/>
          <w:szCs w:val="28"/>
        </w:rPr>
        <w:t>способностью и готовностью анализировать результаты собственной деятельности для предотвращения профессиональных ошибок</w:t>
      </w:r>
      <w:r w:rsidR="00AD2C89" w:rsidRPr="00305215">
        <w:rPr>
          <w:rFonts w:ascii="Times New Roman" w:hAnsi="Times New Roman"/>
          <w:i/>
          <w:sz w:val="28"/>
          <w:szCs w:val="28"/>
        </w:rPr>
        <w:t xml:space="preserve"> (ОПК-5);</w:t>
      </w:r>
    </w:p>
    <w:p w:rsidR="00F61379" w:rsidRPr="00305215" w:rsidRDefault="00F61379" w:rsidP="00F61379">
      <w:pPr>
        <w:pStyle w:val="20"/>
        <w:shd w:val="clear" w:color="auto" w:fill="auto"/>
        <w:spacing w:before="0" w:after="0" w:line="240" w:lineRule="auto"/>
        <w:jc w:val="both"/>
        <w:rPr>
          <w:rFonts w:ascii="Times New Roman" w:hAnsi="Times New Roman"/>
          <w:i/>
          <w:sz w:val="28"/>
          <w:szCs w:val="28"/>
        </w:rPr>
      </w:pPr>
      <w:r w:rsidRPr="00305215">
        <w:rPr>
          <w:rFonts w:ascii="Times New Roman" w:hAnsi="Times New Roman"/>
          <w:b/>
          <w:bCs/>
          <w:i/>
          <w:color w:val="000000"/>
          <w:sz w:val="28"/>
          <w:szCs w:val="28"/>
        </w:rPr>
        <w:t>-</w:t>
      </w:r>
      <w:r w:rsidRPr="00305215">
        <w:rPr>
          <w:rFonts w:ascii="Times New Roman" w:hAnsi="Times New Roman"/>
          <w:i/>
          <w:sz w:val="28"/>
          <w:szCs w:val="28"/>
        </w:rPr>
        <w:t xml:space="preserve"> готовностью к ведению медицинской документации</w:t>
      </w:r>
      <w:r w:rsidR="00AD2C89" w:rsidRPr="00305215">
        <w:rPr>
          <w:rFonts w:ascii="Times New Roman" w:hAnsi="Times New Roman"/>
          <w:i/>
          <w:sz w:val="28"/>
          <w:szCs w:val="28"/>
        </w:rPr>
        <w:t xml:space="preserve"> (ОПК-6);</w:t>
      </w:r>
    </w:p>
    <w:p w:rsidR="00F61379" w:rsidRPr="00305215" w:rsidRDefault="00EC5B60" w:rsidP="00F61379">
      <w:pPr>
        <w:pStyle w:val="20"/>
        <w:shd w:val="clear" w:color="auto" w:fill="auto"/>
        <w:spacing w:before="0" w:after="0" w:line="240" w:lineRule="auto"/>
        <w:jc w:val="both"/>
        <w:rPr>
          <w:rFonts w:ascii="Times New Roman" w:hAnsi="Times New Roman"/>
          <w:i/>
          <w:sz w:val="28"/>
          <w:szCs w:val="28"/>
        </w:rPr>
      </w:pPr>
      <w:r w:rsidRPr="00305215">
        <w:rPr>
          <w:rFonts w:ascii="Times New Roman" w:hAnsi="Times New Roman"/>
          <w:i/>
          <w:sz w:val="28"/>
          <w:szCs w:val="28"/>
        </w:rPr>
        <w:t>-</w:t>
      </w:r>
      <w:r w:rsidR="00AD2C89" w:rsidRPr="00305215">
        <w:rPr>
          <w:rFonts w:ascii="Times New Roman" w:hAnsi="Times New Roman"/>
          <w:i/>
          <w:sz w:val="28"/>
          <w:szCs w:val="28"/>
        </w:rPr>
        <w:t> </w:t>
      </w:r>
      <w:r w:rsidR="00F61379" w:rsidRPr="00305215">
        <w:rPr>
          <w:rFonts w:ascii="Times New Roman" w:hAnsi="Times New Roman"/>
          <w:i/>
          <w:sz w:val="28"/>
          <w:szCs w:val="28"/>
        </w:rPr>
        <w:t>способностью к оценке морфофункциональных, физиологических состояний и патологических процессов в организме человека для решения профессиональных задач</w:t>
      </w:r>
      <w:r w:rsidR="00AD2C89" w:rsidRPr="00305215">
        <w:rPr>
          <w:rFonts w:ascii="Times New Roman" w:hAnsi="Times New Roman"/>
          <w:i/>
          <w:sz w:val="28"/>
          <w:szCs w:val="28"/>
        </w:rPr>
        <w:t xml:space="preserve"> (ОПК-9);</w:t>
      </w:r>
    </w:p>
    <w:p w:rsidR="00AD2C89" w:rsidRPr="00305215" w:rsidRDefault="00AD2C89" w:rsidP="00AD2C89">
      <w:pPr>
        <w:pStyle w:val="20"/>
        <w:shd w:val="clear" w:color="auto" w:fill="auto"/>
        <w:spacing w:before="0" w:after="0" w:line="240" w:lineRule="auto"/>
        <w:jc w:val="both"/>
        <w:rPr>
          <w:rFonts w:ascii="Times New Roman" w:hAnsi="Times New Roman"/>
          <w:i/>
          <w:sz w:val="28"/>
          <w:szCs w:val="28"/>
        </w:rPr>
      </w:pPr>
      <w:r w:rsidRPr="00305215">
        <w:rPr>
          <w:rFonts w:ascii="Times New Roman" w:hAnsi="Times New Roman"/>
          <w:i/>
          <w:sz w:val="28"/>
          <w:szCs w:val="28"/>
        </w:rPr>
        <w:t>- </w:t>
      </w:r>
      <w:r w:rsidR="00F61379" w:rsidRPr="00305215">
        <w:rPr>
          <w:rFonts w:ascii="Times New Roman" w:hAnsi="Times New Roman"/>
          <w:i/>
          <w:sz w:val="28"/>
          <w:szCs w:val="28"/>
        </w:rPr>
        <w:t>способностью и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w:t>
      </w:r>
      <w:r w:rsidRPr="00305215">
        <w:rPr>
          <w:rFonts w:ascii="Times New Roman" w:hAnsi="Times New Roman"/>
          <w:i/>
          <w:sz w:val="28"/>
          <w:szCs w:val="28"/>
        </w:rPr>
        <w:t xml:space="preserve"> (ПК-3);</w:t>
      </w:r>
    </w:p>
    <w:p w:rsidR="00F61379" w:rsidRPr="00305215" w:rsidRDefault="00F61379" w:rsidP="00AD2C89">
      <w:pPr>
        <w:pStyle w:val="20"/>
        <w:shd w:val="clear" w:color="auto" w:fill="auto"/>
        <w:spacing w:before="0" w:after="0" w:line="240" w:lineRule="auto"/>
        <w:jc w:val="both"/>
        <w:rPr>
          <w:rFonts w:ascii="Times New Roman" w:hAnsi="Times New Roman"/>
          <w:i/>
          <w:sz w:val="28"/>
          <w:szCs w:val="28"/>
        </w:rPr>
      </w:pPr>
      <w:r w:rsidRPr="00305215">
        <w:rPr>
          <w:rFonts w:ascii="Times New Roman" w:hAnsi="Times New Roman"/>
          <w:i/>
          <w:sz w:val="28"/>
          <w:szCs w:val="28"/>
        </w:rPr>
        <w:t>- готовностью к сбору и анализу жалоб пациента, данных его анамнеза, результатов осмотра, лабораторных, инструментальных, патологоанатомических и иных исследований в целях распознавания состояния или установления факта наличия или отсутствия стоматологического заболевания</w:t>
      </w:r>
      <w:r w:rsidR="00AD2C89" w:rsidRPr="00305215">
        <w:rPr>
          <w:rFonts w:ascii="Times New Roman" w:hAnsi="Times New Roman"/>
          <w:i/>
          <w:sz w:val="28"/>
          <w:szCs w:val="28"/>
        </w:rPr>
        <w:t xml:space="preserve"> (ПК-5);</w:t>
      </w:r>
    </w:p>
    <w:p w:rsidR="00F61379" w:rsidRPr="00305215" w:rsidRDefault="0041211D" w:rsidP="00F61379">
      <w:pPr>
        <w:shd w:val="clear" w:color="auto" w:fill="FFFFFF"/>
        <w:tabs>
          <w:tab w:val="left" w:pos="288"/>
        </w:tabs>
        <w:autoSpaceDE w:val="0"/>
        <w:autoSpaceDN w:val="0"/>
        <w:adjustRightInd w:val="0"/>
        <w:jc w:val="both"/>
        <w:rPr>
          <w:i/>
          <w:sz w:val="28"/>
          <w:szCs w:val="28"/>
        </w:rPr>
      </w:pPr>
      <w:r>
        <w:rPr>
          <w:i/>
          <w:sz w:val="28"/>
          <w:szCs w:val="28"/>
        </w:rPr>
        <w:t>- </w:t>
      </w:r>
      <w:r w:rsidR="00F61379" w:rsidRPr="00305215">
        <w:rPr>
          <w:i/>
          <w:sz w:val="28"/>
          <w:szCs w:val="28"/>
        </w:rPr>
        <w:t>способностью к определению у пациентов основных патологических состояний, симптомов, синдромов стоматологических заболеваний, нозологических форм в соответствии с Международной статистической классификацией болезней и проблем, связанных со здоровьем, Х</w:t>
      </w:r>
      <w:r w:rsidR="00AD2C89" w:rsidRPr="00305215">
        <w:rPr>
          <w:i/>
          <w:sz w:val="28"/>
          <w:szCs w:val="28"/>
        </w:rPr>
        <w:t xml:space="preserve"> (ПК-6);</w:t>
      </w:r>
    </w:p>
    <w:p w:rsidR="00F61379" w:rsidRPr="00305215" w:rsidRDefault="00F61379" w:rsidP="00F61379">
      <w:pPr>
        <w:shd w:val="clear" w:color="auto" w:fill="FFFFFF"/>
        <w:tabs>
          <w:tab w:val="left" w:pos="288"/>
        </w:tabs>
        <w:autoSpaceDE w:val="0"/>
        <w:autoSpaceDN w:val="0"/>
        <w:adjustRightInd w:val="0"/>
        <w:jc w:val="both"/>
        <w:rPr>
          <w:i/>
          <w:sz w:val="28"/>
          <w:szCs w:val="28"/>
        </w:rPr>
      </w:pPr>
      <w:r w:rsidRPr="00305215">
        <w:rPr>
          <w:bCs/>
          <w:i/>
          <w:color w:val="000000"/>
          <w:sz w:val="28"/>
          <w:szCs w:val="28"/>
        </w:rPr>
        <w:t>-</w:t>
      </w:r>
      <w:r w:rsidR="0041211D">
        <w:rPr>
          <w:bCs/>
          <w:i/>
          <w:color w:val="000000"/>
          <w:sz w:val="28"/>
          <w:szCs w:val="28"/>
        </w:rPr>
        <w:t> </w:t>
      </w:r>
      <w:r w:rsidRPr="00305215">
        <w:rPr>
          <w:i/>
          <w:sz w:val="28"/>
          <w:szCs w:val="28"/>
        </w:rPr>
        <w:t>готовностью к проведению экспертизы временной нетрудоспособности, участию в проведении медико-социальной экспертизы, констатации биологической смерти человека</w:t>
      </w:r>
      <w:r w:rsidR="00AD2C89" w:rsidRPr="00305215">
        <w:rPr>
          <w:i/>
          <w:sz w:val="28"/>
          <w:szCs w:val="28"/>
        </w:rPr>
        <w:t xml:space="preserve"> (ПК-7);</w:t>
      </w:r>
    </w:p>
    <w:p w:rsidR="00F61379" w:rsidRPr="00305215" w:rsidRDefault="00F61379" w:rsidP="00F61379">
      <w:pPr>
        <w:ind w:left="17" w:right="79"/>
        <w:jc w:val="both"/>
        <w:rPr>
          <w:i/>
          <w:sz w:val="28"/>
          <w:szCs w:val="28"/>
          <w:lang w:eastAsia="en-US"/>
        </w:rPr>
      </w:pPr>
      <w:r w:rsidRPr="00305215">
        <w:rPr>
          <w:i/>
          <w:sz w:val="28"/>
          <w:szCs w:val="28"/>
        </w:rPr>
        <w:t>-</w:t>
      </w:r>
      <w:r w:rsidR="0041211D">
        <w:rPr>
          <w:i/>
          <w:sz w:val="28"/>
          <w:szCs w:val="28"/>
        </w:rPr>
        <w:t> </w:t>
      </w:r>
      <w:r w:rsidRPr="00305215">
        <w:rPr>
          <w:i/>
          <w:sz w:val="28"/>
          <w:szCs w:val="28"/>
          <w:lang w:eastAsia="en-US"/>
        </w:rPr>
        <w:t xml:space="preserve">способностью к определению тактики ведения больных с различными стоматологическими заболеваниями </w:t>
      </w:r>
      <w:r w:rsidR="00AD2C89" w:rsidRPr="00305215">
        <w:rPr>
          <w:i/>
          <w:sz w:val="28"/>
          <w:szCs w:val="28"/>
        </w:rPr>
        <w:t>(ПК-8);</w:t>
      </w:r>
    </w:p>
    <w:p w:rsidR="00F61379" w:rsidRPr="00305215" w:rsidRDefault="00F61379" w:rsidP="00F61379">
      <w:pPr>
        <w:ind w:left="17" w:right="79"/>
        <w:jc w:val="both"/>
        <w:rPr>
          <w:i/>
          <w:sz w:val="28"/>
          <w:szCs w:val="28"/>
        </w:rPr>
      </w:pPr>
      <w:r w:rsidRPr="00305215">
        <w:rPr>
          <w:i/>
          <w:sz w:val="28"/>
          <w:szCs w:val="28"/>
          <w:lang w:eastAsia="en-US"/>
        </w:rPr>
        <w:t>-</w:t>
      </w:r>
      <w:r w:rsidR="0041211D">
        <w:rPr>
          <w:i/>
          <w:sz w:val="28"/>
          <w:szCs w:val="28"/>
          <w:lang w:eastAsia="en-US"/>
        </w:rPr>
        <w:t> </w:t>
      </w:r>
      <w:r w:rsidRPr="00305215">
        <w:rPr>
          <w:i/>
          <w:sz w:val="28"/>
          <w:szCs w:val="28"/>
        </w:rPr>
        <w:t>готовностью к ведению и лечению пациентов со стоматологическими заболеваниями в амбулаторных условиях и условиях дневного стационара</w:t>
      </w:r>
      <w:r w:rsidR="00AD2C89" w:rsidRPr="00305215">
        <w:rPr>
          <w:i/>
          <w:sz w:val="28"/>
          <w:szCs w:val="28"/>
        </w:rPr>
        <w:t xml:space="preserve"> (ПК-9);</w:t>
      </w:r>
    </w:p>
    <w:p w:rsidR="00F61379" w:rsidRPr="00305215" w:rsidRDefault="00AD2C89" w:rsidP="00F61379">
      <w:pPr>
        <w:ind w:left="17" w:right="79"/>
        <w:jc w:val="both"/>
        <w:rPr>
          <w:i/>
          <w:sz w:val="28"/>
          <w:szCs w:val="28"/>
        </w:rPr>
      </w:pPr>
      <w:r w:rsidRPr="00305215">
        <w:rPr>
          <w:i/>
          <w:sz w:val="28"/>
          <w:szCs w:val="28"/>
        </w:rPr>
        <w:t>- </w:t>
      </w:r>
      <w:r w:rsidR="00F61379" w:rsidRPr="00305215">
        <w:rPr>
          <w:i/>
          <w:sz w:val="28"/>
          <w:szCs w:val="28"/>
        </w:rPr>
        <w:t>готовностью к участию в оказании медицинской помощи при чрезвычайных ситуациях, в том числе участие в медицинской эвакуации</w:t>
      </w:r>
      <w:r w:rsidRPr="00305215">
        <w:rPr>
          <w:i/>
          <w:sz w:val="28"/>
          <w:szCs w:val="28"/>
        </w:rPr>
        <w:t xml:space="preserve"> (ПК-10);</w:t>
      </w:r>
    </w:p>
    <w:p w:rsidR="00F61379" w:rsidRPr="00305215" w:rsidRDefault="0041211D" w:rsidP="00F61379">
      <w:pPr>
        <w:ind w:left="17" w:right="79"/>
        <w:jc w:val="both"/>
        <w:rPr>
          <w:i/>
          <w:sz w:val="28"/>
          <w:szCs w:val="28"/>
        </w:rPr>
      </w:pPr>
      <w:r>
        <w:rPr>
          <w:i/>
          <w:sz w:val="28"/>
          <w:szCs w:val="28"/>
        </w:rPr>
        <w:t>- </w:t>
      </w:r>
      <w:r w:rsidR="00F61379" w:rsidRPr="00305215">
        <w:rPr>
          <w:i/>
          <w:sz w:val="28"/>
          <w:szCs w:val="28"/>
        </w:rPr>
        <w:t>готовность</w:t>
      </w:r>
      <w:r>
        <w:rPr>
          <w:i/>
          <w:sz w:val="28"/>
          <w:szCs w:val="28"/>
        </w:rPr>
        <w:t>ю</w:t>
      </w:r>
      <w:r w:rsidR="00F61379" w:rsidRPr="00305215">
        <w:rPr>
          <w:i/>
          <w:sz w:val="28"/>
          <w:szCs w:val="28"/>
        </w:rPr>
        <w:t xml:space="preserve"> к обучению населения основным гигиеническим мероприятиям оздоровительного характера, навыкам самоконтроля основных физиологических показателей, способствующим сохранению и </w:t>
      </w:r>
      <w:r w:rsidR="00F61379" w:rsidRPr="00305215">
        <w:rPr>
          <w:i/>
          <w:sz w:val="28"/>
          <w:szCs w:val="28"/>
        </w:rPr>
        <w:lastRenderedPageBreak/>
        <w:t>укреплению здоровья, профилактике стоматологических заболеваний</w:t>
      </w:r>
      <w:r w:rsidR="00AD2C89" w:rsidRPr="00305215">
        <w:rPr>
          <w:i/>
          <w:sz w:val="28"/>
          <w:szCs w:val="28"/>
        </w:rPr>
        <w:t xml:space="preserve"> (ПК-12);</w:t>
      </w:r>
    </w:p>
    <w:p w:rsidR="00F61379" w:rsidRPr="00305215" w:rsidRDefault="0041211D" w:rsidP="00F61379">
      <w:pPr>
        <w:ind w:left="17" w:right="79"/>
        <w:jc w:val="both"/>
        <w:rPr>
          <w:i/>
          <w:sz w:val="28"/>
          <w:szCs w:val="28"/>
        </w:rPr>
      </w:pPr>
      <w:r>
        <w:rPr>
          <w:i/>
          <w:sz w:val="28"/>
          <w:szCs w:val="28"/>
        </w:rPr>
        <w:t>- </w:t>
      </w:r>
      <w:r w:rsidR="00F61379" w:rsidRPr="00305215">
        <w:rPr>
          <w:i/>
          <w:sz w:val="28"/>
          <w:szCs w:val="28"/>
        </w:rPr>
        <w:t>готовностью к просветительской деятельности по устранению факторов риска и формированию навыков здорового образа жизни</w:t>
      </w:r>
      <w:r w:rsidR="00AD2C89" w:rsidRPr="00305215">
        <w:rPr>
          <w:i/>
          <w:sz w:val="28"/>
          <w:szCs w:val="28"/>
        </w:rPr>
        <w:t xml:space="preserve"> (ПК-13);</w:t>
      </w:r>
    </w:p>
    <w:p w:rsidR="00F61379" w:rsidRPr="00305215" w:rsidRDefault="00AD2C89" w:rsidP="00F61379">
      <w:pPr>
        <w:ind w:left="19" w:right="77"/>
        <w:jc w:val="both"/>
        <w:rPr>
          <w:i/>
          <w:sz w:val="28"/>
          <w:szCs w:val="28"/>
        </w:rPr>
      </w:pPr>
      <w:r w:rsidRPr="00305215">
        <w:rPr>
          <w:bCs/>
          <w:i/>
          <w:color w:val="000000"/>
          <w:sz w:val="28"/>
          <w:szCs w:val="28"/>
        </w:rPr>
        <w:t>- </w:t>
      </w:r>
      <w:r w:rsidR="00F61379" w:rsidRPr="00305215">
        <w:rPr>
          <w:i/>
          <w:sz w:val="28"/>
          <w:szCs w:val="28"/>
        </w:rPr>
        <w:t>готовностью к анализу и публичному представлению медицинской информации на основе доказательной медицины</w:t>
      </w:r>
      <w:r w:rsidRPr="00305215">
        <w:rPr>
          <w:i/>
          <w:sz w:val="28"/>
          <w:szCs w:val="28"/>
        </w:rPr>
        <w:t xml:space="preserve"> (ПК-17).</w:t>
      </w:r>
    </w:p>
    <w:p w:rsidR="00F31591" w:rsidRPr="00305215" w:rsidRDefault="00F31591" w:rsidP="00F31591">
      <w:pPr>
        <w:jc w:val="both"/>
        <w:rPr>
          <w:i/>
          <w:sz w:val="28"/>
          <w:szCs w:val="28"/>
        </w:rPr>
      </w:pPr>
    </w:p>
    <w:p w:rsidR="00C51367" w:rsidRDefault="00C51367" w:rsidP="00C51367">
      <w:pPr>
        <w:jc w:val="both"/>
        <w:rPr>
          <w:b/>
          <w:sz w:val="28"/>
          <w:szCs w:val="28"/>
        </w:rPr>
      </w:pPr>
    </w:p>
    <w:p w:rsidR="006A4398" w:rsidRPr="000C60B7" w:rsidRDefault="006A4398" w:rsidP="006A4398">
      <w:pPr>
        <w:pStyle w:val="a5"/>
        <w:widowControl w:val="0"/>
        <w:numPr>
          <w:ilvl w:val="0"/>
          <w:numId w:val="7"/>
        </w:numPr>
        <w:autoSpaceDE w:val="0"/>
        <w:autoSpaceDN w:val="0"/>
        <w:spacing w:after="0" w:line="240" w:lineRule="auto"/>
        <w:contextualSpacing w:val="0"/>
        <w:jc w:val="both"/>
        <w:rPr>
          <w:rFonts w:ascii="Times New Roman" w:hAnsi="Times New Roman"/>
          <w:b/>
          <w:sz w:val="28"/>
          <w:szCs w:val="28"/>
        </w:rPr>
      </w:pPr>
      <w:r w:rsidRPr="000C60B7">
        <w:rPr>
          <w:rFonts w:ascii="Times New Roman" w:hAnsi="Times New Roman"/>
          <w:b/>
          <w:sz w:val="28"/>
          <w:szCs w:val="28"/>
        </w:rPr>
        <w:t>ВОПРОСЫ ДЛЯ ТЕКУЩЕГО КОНТРОЛЯ УСПЕВАЕМОСТИ И ПРОВЕРЯЕМЫЕ КОМПЕТЕНЦИИ</w:t>
      </w:r>
    </w:p>
    <w:p w:rsidR="006A4398" w:rsidRPr="006A4398" w:rsidRDefault="006A4398" w:rsidP="006A4398">
      <w:pPr>
        <w:pStyle w:val="a5"/>
        <w:snapToGrid w:val="0"/>
        <w:spacing w:before="120" w:after="120"/>
        <w:ind w:left="142"/>
        <w:contextualSpacing w:val="0"/>
        <w:jc w:val="both"/>
        <w:rPr>
          <w:rFonts w:ascii="Times New Roman" w:hAnsi="Times New Roman"/>
          <w:b/>
          <w:i/>
          <w:sz w:val="28"/>
          <w:szCs w:val="28"/>
        </w:rPr>
      </w:pPr>
      <w:r w:rsidRPr="006A4398">
        <w:rPr>
          <w:rFonts w:ascii="Times New Roman" w:hAnsi="Times New Roman"/>
          <w:b/>
          <w:sz w:val="28"/>
          <w:szCs w:val="28"/>
        </w:rPr>
        <w:t xml:space="preserve">РАЗДЕЛ 1.  </w:t>
      </w:r>
      <w:r w:rsidRPr="006A4398">
        <w:rPr>
          <w:rFonts w:ascii="Times New Roman" w:hAnsi="Times New Roman"/>
          <w:b/>
          <w:i/>
          <w:sz w:val="28"/>
          <w:szCs w:val="28"/>
        </w:rPr>
        <w:t xml:space="preserve">Введение в дерматовенерологию.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5604"/>
        <w:gridCol w:w="2892"/>
      </w:tblGrid>
      <w:tr w:rsidR="00732975" w:rsidRPr="00E856DA" w:rsidTr="00434D3D">
        <w:tc>
          <w:tcPr>
            <w:tcW w:w="666" w:type="dxa"/>
            <w:vAlign w:val="center"/>
          </w:tcPr>
          <w:p w:rsidR="00732975" w:rsidRPr="006A4398" w:rsidRDefault="00732975" w:rsidP="00A34056">
            <w:pPr>
              <w:jc w:val="center"/>
              <w:rPr>
                <w:b/>
                <w:sz w:val="28"/>
                <w:szCs w:val="28"/>
              </w:rPr>
            </w:pPr>
            <w:r w:rsidRPr="006A4398">
              <w:rPr>
                <w:b/>
                <w:sz w:val="28"/>
                <w:szCs w:val="28"/>
              </w:rPr>
              <w:t>№</w:t>
            </w:r>
          </w:p>
        </w:tc>
        <w:tc>
          <w:tcPr>
            <w:tcW w:w="5604" w:type="dxa"/>
            <w:vAlign w:val="center"/>
          </w:tcPr>
          <w:p w:rsidR="00732975" w:rsidRPr="006A4398" w:rsidRDefault="006A4398" w:rsidP="006A4398">
            <w:pPr>
              <w:spacing w:after="120"/>
              <w:jc w:val="center"/>
              <w:rPr>
                <w:b/>
                <w:sz w:val="28"/>
                <w:szCs w:val="28"/>
              </w:rPr>
            </w:pPr>
            <w:r w:rsidRPr="006A4398">
              <w:rPr>
                <w:b/>
                <w:sz w:val="28"/>
                <w:szCs w:val="28"/>
              </w:rPr>
              <w:t>Вопросы для текущего контроля успеваемости студента</w:t>
            </w:r>
          </w:p>
        </w:tc>
        <w:tc>
          <w:tcPr>
            <w:tcW w:w="2892" w:type="dxa"/>
            <w:vAlign w:val="center"/>
          </w:tcPr>
          <w:p w:rsidR="00732975" w:rsidRPr="00E856DA" w:rsidRDefault="00732975" w:rsidP="00A34056">
            <w:pPr>
              <w:jc w:val="center"/>
              <w:rPr>
                <w:b/>
                <w:sz w:val="28"/>
                <w:szCs w:val="28"/>
              </w:rPr>
            </w:pPr>
            <w:r w:rsidRPr="006A4398">
              <w:rPr>
                <w:b/>
                <w:sz w:val="28"/>
                <w:szCs w:val="28"/>
              </w:rPr>
              <w:t>Проверяемые компетенции</w:t>
            </w:r>
          </w:p>
        </w:tc>
      </w:tr>
      <w:tr w:rsidR="00434D3D" w:rsidRPr="00E856DA" w:rsidTr="00434D3D">
        <w:tc>
          <w:tcPr>
            <w:tcW w:w="666" w:type="dxa"/>
          </w:tcPr>
          <w:p w:rsidR="00434D3D" w:rsidRPr="0068493C"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34D3D">
            <w:pPr>
              <w:widowControl w:val="0"/>
              <w:shd w:val="clear" w:color="auto" w:fill="FFFFFF"/>
              <w:tabs>
                <w:tab w:val="left" w:pos="180"/>
              </w:tabs>
              <w:autoSpaceDE w:val="0"/>
              <w:autoSpaceDN w:val="0"/>
              <w:adjustRightInd w:val="0"/>
              <w:ind w:left="72"/>
              <w:jc w:val="both"/>
              <w:rPr>
                <w:iCs/>
                <w:sz w:val="28"/>
                <w:szCs w:val="28"/>
              </w:rPr>
            </w:pPr>
            <w:r w:rsidRPr="00923033">
              <w:rPr>
                <w:sz w:val="28"/>
                <w:szCs w:val="28"/>
              </w:rPr>
              <w:t>Анатомия, гистология и физиология кожи.</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68493C" w:rsidTr="00434D3D">
        <w:tc>
          <w:tcPr>
            <w:tcW w:w="666" w:type="dxa"/>
          </w:tcPr>
          <w:p w:rsidR="00434D3D" w:rsidRPr="00E856DA"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34D3D">
            <w:pPr>
              <w:widowControl w:val="0"/>
              <w:shd w:val="clear" w:color="auto" w:fill="FFFFFF"/>
              <w:tabs>
                <w:tab w:val="left" w:pos="180"/>
              </w:tabs>
              <w:autoSpaceDE w:val="0"/>
              <w:autoSpaceDN w:val="0"/>
              <w:adjustRightInd w:val="0"/>
              <w:ind w:left="72"/>
              <w:jc w:val="both"/>
              <w:rPr>
                <w:sz w:val="28"/>
                <w:szCs w:val="28"/>
              </w:rPr>
            </w:pPr>
            <w:r w:rsidRPr="00923033">
              <w:rPr>
                <w:sz w:val="28"/>
                <w:szCs w:val="28"/>
              </w:rPr>
              <w:t>Строение слизистой оболочки рта и красной каймы губ.</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E856DA" w:rsidTr="00434D3D">
        <w:tc>
          <w:tcPr>
            <w:tcW w:w="666" w:type="dxa"/>
          </w:tcPr>
          <w:p w:rsidR="00434D3D" w:rsidRPr="00C82FC6"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34D3D">
            <w:pPr>
              <w:widowControl w:val="0"/>
              <w:shd w:val="clear" w:color="auto" w:fill="FFFFFF"/>
              <w:tabs>
                <w:tab w:val="left" w:pos="180"/>
              </w:tabs>
              <w:autoSpaceDE w:val="0"/>
              <w:autoSpaceDN w:val="0"/>
              <w:adjustRightInd w:val="0"/>
              <w:ind w:left="74"/>
              <w:jc w:val="both"/>
              <w:rPr>
                <w:sz w:val="28"/>
                <w:szCs w:val="28"/>
              </w:rPr>
            </w:pPr>
            <w:r w:rsidRPr="00923033">
              <w:rPr>
                <w:sz w:val="28"/>
                <w:szCs w:val="28"/>
              </w:rPr>
              <w:t>Связь кожи и слизистой оболочки рта с другими органами и системами. Участие кожи и слизистой оболочки рта в водном, минеральном, белковом, углеводном, витаминном, ферментном и жировом обмене.</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68493C" w:rsidTr="00434D3D">
        <w:tc>
          <w:tcPr>
            <w:tcW w:w="666" w:type="dxa"/>
          </w:tcPr>
          <w:p w:rsidR="00434D3D" w:rsidRPr="00C82FC6"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1211D">
            <w:pPr>
              <w:widowControl w:val="0"/>
              <w:shd w:val="clear" w:color="auto" w:fill="FFFFFF"/>
              <w:tabs>
                <w:tab w:val="left" w:pos="180"/>
              </w:tabs>
              <w:autoSpaceDE w:val="0"/>
              <w:autoSpaceDN w:val="0"/>
              <w:adjustRightInd w:val="0"/>
              <w:ind w:left="72"/>
              <w:rPr>
                <w:sz w:val="28"/>
                <w:szCs w:val="28"/>
              </w:rPr>
            </w:pPr>
            <w:r w:rsidRPr="00923033">
              <w:rPr>
                <w:sz w:val="28"/>
                <w:szCs w:val="28"/>
              </w:rPr>
              <w:t>Защитная, терморегуляционная, выделительная, резорбционная, дыхательная функции кожи. Кожа - орган чувств.</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E856DA" w:rsidTr="00434D3D">
        <w:tc>
          <w:tcPr>
            <w:tcW w:w="666" w:type="dxa"/>
          </w:tcPr>
          <w:p w:rsidR="00434D3D" w:rsidRPr="00C82FC6"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34D3D">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Основные патологические процессы, проходящие в коже и слизистой полости рта. Острое и хроническое воспаление.</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C82FC6" w:rsidTr="00434D3D">
        <w:tc>
          <w:tcPr>
            <w:tcW w:w="666" w:type="dxa"/>
          </w:tcPr>
          <w:p w:rsidR="00434D3D" w:rsidRPr="00C82FC6"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434D3D" w:rsidRPr="00923033" w:rsidRDefault="00434D3D" w:rsidP="00434D3D">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Принципы диагностики кожных болезней (первичные и вторичные морфологические элементы сыпи).</w:t>
            </w:r>
          </w:p>
        </w:tc>
        <w:tc>
          <w:tcPr>
            <w:tcW w:w="2892" w:type="dxa"/>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434D3D" w:rsidRPr="00C82FC6" w:rsidTr="00A75EFE">
        <w:tc>
          <w:tcPr>
            <w:tcW w:w="666" w:type="dxa"/>
            <w:tcBorders>
              <w:bottom w:val="single" w:sz="4" w:space="0" w:color="000000"/>
            </w:tcBorders>
          </w:tcPr>
          <w:p w:rsidR="00434D3D" w:rsidRPr="00C82FC6" w:rsidRDefault="00434D3D" w:rsidP="00AF7460">
            <w:pPr>
              <w:pStyle w:val="a5"/>
              <w:numPr>
                <w:ilvl w:val="0"/>
                <w:numId w:val="21"/>
              </w:numPr>
              <w:spacing w:after="0" w:line="276" w:lineRule="auto"/>
              <w:ind w:left="0" w:hanging="11"/>
              <w:rPr>
                <w:rFonts w:ascii="Times New Roman" w:hAnsi="Times New Roman"/>
                <w:sz w:val="28"/>
                <w:szCs w:val="28"/>
              </w:rPr>
            </w:pPr>
          </w:p>
        </w:tc>
        <w:tc>
          <w:tcPr>
            <w:tcW w:w="5604" w:type="dxa"/>
            <w:tcBorders>
              <w:bottom w:val="single" w:sz="4" w:space="0" w:color="000000"/>
            </w:tcBorders>
          </w:tcPr>
          <w:p w:rsidR="00434D3D" w:rsidRPr="00923033" w:rsidRDefault="00434D3D" w:rsidP="00434D3D">
            <w:pPr>
              <w:widowControl w:val="0"/>
              <w:shd w:val="clear" w:color="auto" w:fill="FFFFFF"/>
              <w:tabs>
                <w:tab w:val="left" w:pos="180"/>
                <w:tab w:val="left" w:pos="498"/>
              </w:tabs>
              <w:autoSpaceDE w:val="0"/>
              <w:autoSpaceDN w:val="0"/>
              <w:adjustRightInd w:val="0"/>
              <w:ind w:left="72"/>
              <w:jc w:val="both"/>
              <w:rPr>
                <w:sz w:val="28"/>
                <w:szCs w:val="28"/>
              </w:rPr>
            </w:pPr>
            <w:r w:rsidRPr="00923033">
              <w:rPr>
                <w:sz w:val="28"/>
                <w:szCs w:val="28"/>
              </w:rPr>
              <w:t>Особенности морфологических элементов на слизистой полости рта.</w:t>
            </w:r>
          </w:p>
        </w:tc>
        <w:tc>
          <w:tcPr>
            <w:tcW w:w="2892" w:type="dxa"/>
            <w:tcBorders>
              <w:bottom w:val="single" w:sz="4" w:space="0" w:color="000000"/>
            </w:tcBorders>
          </w:tcPr>
          <w:p w:rsidR="00434D3D" w:rsidRPr="00434D3D" w:rsidRDefault="00434D3D"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F7460" w:rsidRPr="00E856DA" w:rsidTr="00AF7460">
        <w:trPr>
          <w:trHeight w:val="765"/>
        </w:trPr>
        <w:tc>
          <w:tcPr>
            <w:tcW w:w="666" w:type="dxa"/>
          </w:tcPr>
          <w:p w:rsidR="00AF7460" w:rsidRPr="00AF7460" w:rsidRDefault="00AF7460" w:rsidP="00AF7460">
            <w:pPr>
              <w:pStyle w:val="a5"/>
              <w:numPr>
                <w:ilvl w:val="0"/>
                <w:numId w:val="21"/>
              </w:numPr>
              <w:spacing w:line="276" w:lineRule="auto"/>
              <w:rPr>
                <w:rFonts w:ascii="Times New Roman" w:hAnsi="Times New Roman"/>
                <w:sz w:val="24"/>
                <w:szCs w:val="28"/>
              </w:rPr>
            </w:pPr>
          </w:p>
        </w:tc>
        <w:tc>
          <w:tcPr>
            <w:tcW w:w="5604" w:type="dxa"/>
          </w:tcPr>
          <w:p w:rsidR="00AF7460" w:rsidRPr="00923033" w:rsidRDefault="00AF7460"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Типы</w:t>
            </w:r>
            <w:r>
              <w:rPr>
                <w:sz w:val="28"/>
                <w:szCs w:val="28"/>
              </w:rPr>
              <w:t> </w:t>
            </w:r>
            <w:r w:rsidRPr="00923033">
              <w:rPr>
                <w:sz w:val="28"/>
                <w:szCs w:val="28"/>
              </w:rPr>
              <w:t xml:space="preserve">дерматовенерологических учреждений и их основные задачи. </w:t>
            </w:r>
          </w:p>
        </w:tc>
        <w:tc>
          <w:tcPr>
            <w:tcW w:w="2892" w:type="dxa"/>
          </w:tcPr>
          <w:p w:rsidR="00AF7460" w:rsidRPr="00434D3D" w:rsidRDefault="00AF7460"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w:t>
            </w:r>
          </w:p>
        </w:tc>
      </w:tr>
      <w:tr w:rsidR="00AF7460" w:rsidRPr="0068493C" w:rsidTr="00AF7460">
        <w:tc>
          <w:tcPr>
            <w:tcW w:w="666" w:type="dxa"/>
          </w:tcPr>
          <w:p w:rsidR="00AF7460" w:rsidRPr="00AF7460" w:rsidRDefault="00AF7460" w:rsidP="00AF7460">
            <w:pPr>
              <w:pStyle w:val="a5"/>
              <w:numPr>
                <w:ilvl w:val="0"/>
                <w:numId w:val="21"/>
              </w:numPr>
              <w:spacing w:line="276" w:lineRule="auto"/>
              <w:rPr>
                <w:rFonts w:ascii="Times New Roman" w:hAnsi="Times New Roman"/>
                <w:sz w:val="24"/>
                <w:szCs w:val="28"/>
              </w:rPr>
            </w:pPr>
          </w:p>
        </w:tc>
        <w:tc>
          <w:tcPr>
            <w:tcW w:w="5604" w:type="dxa"/>
          </w:tcPr>
          <w:p w:rsidR="00AF7460" w:rsidRPr="00923033" w:rsidRDefault="00AF7460"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Диспансерное наблюдение за пациентами с кожными и венерическими болезнями.</w:t>
            </w:r>
          </w:p>
        </w:tc>
        <w:tc>
          <w:tcPr>
            <w:tcW w:w="2892" w:type="dxa"/>
          </w:tcPr>
          <w:p w:rsidR="00AF7460" w:rsidRPr="00434D3D" w:rsidRDefault="00AF7460" w:rsidP="00AF7460">
            <w:pPr>
              <w:pStyle w:val="a5"/>
              <w:spacing w:after="0"/>
              <w:ind w:left="0"/>
              <w:rPr>
                <w:rFonts w:ascii="Times New Roman" w:hAnsi="Times New Roman"/>
              </w:rPr>
            </w:pPr>
            <w:r w:rsidRPr="00434D3D">
              <w:rPr>
                <w:rFonts w:ascii="Times New Roman" w:hAnsi="Times New Roman"/>
                <w:color w:val="000000"/>
                <w:lang w:eastAsia="ru-RU"/>
              </w:rPr>
              <w:t>ОК-1, ОПК-5, ОПК-6, ПК-13</w:t>
            </w:r>
          </w:p>
        </w:tc>
      </w:tr>
      <w:tr w:rsidR="00AF7460" w:rsidRPr="00E856DA" w:rsidTr="00AF7460">
        <w:tc>
          <w:tcPr>
            <w:tcW w:w="666" w:type="dxa"/>
          </w:tcPr>
          <w:p w:rsidR="00AF7460" w:rsidRPr="00AF7460" w:rsidRDefault="00AF7460" w:rsidP="00AF7460">
            <w:pPr>
              <w:pStyle w:val="a5"/>
              <w:numPr>
                <w:ilvl w:val="0"/>
                <w:numId w:val="21"/>
              </w:numPr>
              <w:spacing w:line="276" w:lineRule="auto"/>
              <w:rPr>
                <w:rFonts w:ascii="Times New Roman" w:hAnsi="Times New Roman"/>
                <w:sz w:val="24"/>
                <w:szCs w:val="28"/>
              </w:rPr>
            </w:pPr>
          </w:p>
        </w:tc>
        <w:tc>
          <w:tcPr>
            <w:tcW w:w="5604" w:type="dxa"/>
          </w:tcPr>
          <w:p w:rsidR="00AF7460" w:rsidRPr="00923033" w:rsidRDefault="00AF7460"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Дерматовенерология как самостоятельная клиническая дисциплина, ее содержание, задачи и методы.</w:t>
            </w:r>
          </w:p>
        </w:tc>
        <w:tc>
          <w:tcPr>
            <w:tcW w:w="2892" w:type="dxa"/>
          </w:tcPr>
          <w:p w:rsidR="00AF7460" w:rsidRPr="00434D3D" w:rsidRDefault="00AF7460"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ПК-13, ПК-17  </w:t>
            </w:r>
          </w:p>
        </w:tc>
      </w:tr>
      <w:tr w:rsidR="00AF7460" w:rsidRPr="0068493C" w:rsidTr="00AF7460">
        <w:tc>
          <w:tcPr>
            <w:tcW w:w="666" w:type="dxa"/>
            <w:tcBorders>
              <w:bottom w:val="single" w:sz="4" w:space="0" w:color="000000"/>
            </w:tcBorders>
          </w:tcPr>
          <w:p w:rsidR="00AF7460" w:rsidRPr="00AF7460" w:rsidRDefault="00AF7460" w:rsidP="00AF7460">
            <w:pPr>
              <w:pStyle w:val="a5"/>
              <w:numPr>
                <w:ilvl w:val="0"/>
                <w:numId w:val="21"/>
              </w:numPr>
              <w:spacing w:line="276" w:lineRule="auto"/>
              <w:rPr>
                <w:rFonts w:ascii="Times New Roman" w:hAnsi="Times New Roman"/>
                <w:sz w:val="24"/>
                <w:szCs w:val="28"/>
              </w:rPr>
            </w:pPr>
          </w:p>
        </w:tc>
        <w:tc>
          <w:tcPr>
            <w:tcW w:w="5604" w:type="dxa"/>
            <w:tcBorders>
              <w:bottom w:val="single" w:sz="4" w:space="0" w:color="000000"/>
            </w:tcBorders>
          </w:tcPr>
          <w:p w:rsidR="00AF7460" w:rsidRPr="00923033" w:rsidRDefault="00AF7460"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Отечественная дерматологическая школа. Роль дерматологов в развитии учения о патологии слизистой оболочки рта и губ.</w:t>
            </w:r>
          </w:p>
        </w:tc>
        <w:tc>
          <w:tcPr>
            <w:tcW w:w="2892" w:type="dxa"/>
            <w:tcBorders>
              <w:bottom w:val="single" w:sz="4" w:space="0" w:color="000000"/>
            </w:tcBorders>
          </w:tcPr>
          <w:p w:rsidR="00AF7460" w:rsidRPr="00434D3D" w:rsidRDefault="00AF7460"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ПК-17  </w:t>
            </w:r>
          </w:p>
        </w:tc>
      </w:tr>
      <w:tr w:rsidR="00A75EFE" w:rsidRPr="00C82FC6" w:rsidTr="00A75EFE">
        <w:tc>
          <w:tcPr>
            <w:tcW w:w="9162" w:type="dxa"/>
            <w:gridSpan w:val="3"/>
            <w:tcBorders>
              <w:left w:val="nil"/>
              <w:right w:val="nil"/>
            </w:tcBorders>
          </w:tcPr>
          <w:p w:rsidR="00A75EFE" w:rsidRPr="00A75EFE" w:rsidRDefault="00A75EFE" w:rsidP="00A75EFE">
            <w:pPr>
              <w:pStyle w:val="a5"/>
              <w:spacing w:before="60" w:after="60"/>
              <w:ind w:left="0"/>
              <w:contextualSpacing w:val="0"/>
              <w:rPr>
                <w:rFonts w:ascii="Times New Roman" w:hAnsi="Times New Roman"/>
                <w:color w:val="000000"/>
                <w:lang w:eastAsia="ru-RU"/>
              </w:rPr>
            </w:pPr>
            <w:r w:rsidRPr="00A75EFE">
              <w:rPr>
                <w:rFonts w:ascii="Times New Roman" w:hAnsi="Times New Roman"/>
                <w:b/>
                <w:sz w:val="28"/>
                <w:szCs w:val="28"/>
              </w:rPr>
              <w:t>РАЗДЕЛ 2. </w:t>
            </w:r>
            <w:r w:rsidRPr="00A75EFE">
              <w:rPr>
                <w:rFonts w:ascii="Times New Roman" w:hAnsi="Times New Roman"/>
                <w:b/>
                <w:bCs/>
                <w:i/>
                <w:sz w:val="28"/>
                <w:szCs w:val="28"/>
              </w:rPr>
              <w:t>Дерматология</w:t>
            </w:r>
          </w:p>
        </w:tc>
      </w:tr>
      <w:tr w:rsidR="00A75EFE" w:rsidRPr="00C82FC6" w:rsidTr="00434D3D">
        <w:tc>
          <w:tcPr>
            <w:tcW w:w="666" w:type="dxa"/>
          </w:tcPr>
          <w:p w:rsidR="00A75EFE" w:rsidRPr="00C82FC6"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rPr>
                <w:b w:val="0"/>
                <w:sz w:val="28"/>
                <w:szCs w:val="28"/>
              </w:rPr>
            </w:pPr>
            <w:r w:rsidRPr="00923033">
              <w:rPr>
                <w:b w:val="0"/>
                <w:sz w:val="28"/>
                <w:szCs w:val="28"/>
              </w:rPr>
              <w:t xml:space="preserve">Понятие о контактных дерматитах: классификация, этиология, патогенез, лечение </w:t>
            </w:r>
          </w:p>
          <w:p w:rsidR="00A75EFE" w:rsidRPr="00923033" w:rsidRDefault="00A75EFE" w:rsidP="00434D3D">
            <w:pPr>
              <w:snapToGrid w:val="0"/>
              <w:rPr>
                <w:sz w:val="28"/>
                <w:szCs w:val="28"/>
              </w:rPr>
            </w:pP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C82FC6"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rPr>
                <w:b w:val="0"/>
                <w:sz w:val="28"/>
                <w:szCs w:val="28"/>
              </w:rPr>
            </w:pPr>
            <w:r w:rsidRPr="00923033">
              <w:rPr>
                <w:b w:val="0"/>
                <w:sz w:val="28"/>
                <w:szCs w:val="28"/>
              </w:rPr>
              <w:t>Простые и аллергические дерматиты (стоматиты). Критерии диагностики и принципы лечения контактного аллергического дерматита. Понятие о контактных стоматитах.</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931B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rPr>
                <w:b w:val="0"/>
                <w:sz w:val="28"/>
                <w:szCs w:val="28"/>
              </w:rPr>
            </w:pPr>
            <w:r w:rsidRPr="00923033">
              <w:rPr>
                <w:b w:val="0"/>
                <w:sz w:val="28"/>
                <w:szCs w:val="28"/>
              </w:rPr>
              <w:t>Токсидермии.Определение, этиологические факторы, патогенез сыпи, принципы диагностики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931B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jc w:val="both"/>
              <w:rPr>
                <w:b w:val="0"/>
                <w:sz w:val="28"/>
                <w:szCs w:val="28"/>
              </w:rPr>
            </w:pPr>
            <w:r w:rsidRPr="00923033">
              <w:rPr>
                <w:b w:val="0"/>
                <w:sz w:val="28"/>
                <w:szCs w:val="28"/>
              </w:rPr>
              <w:t>Синдром Лайела, особенности патогенеза, клинической картины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931B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jc w:val="both"/>
              <w:rPr>
                <w:b w:val="0"/>
                <w:sz w:val="28"/>
                <w:szCs w:val="28"/>
              </w:rPr>
            </w:pPr>
            <w:r w:rsidRPr="00923033">
              <w:rPr>
                <w:b w:val="0"/>
                <w:sz w:val="28"/>
                <w:szCs w:val="28"/>
              </w:rPr>
              <w:t>Поражение слизистой рта при токсикодермии.</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A75EFE" w:rsidRPr="00923033" w:rsidRDefault="00A75EFE" w:rsidP="00434D3D">
            <w:pPr>
              <w:pStyle w:val="6"/>
              <w:spacing w:before="0" w:after="0" w:line="240" w:lineRule="auto"/>
              <w:jc w:val="both"/>
              <w:rPr>
                <w:b w:val="0"/>
                <w:sz w:val="28"/>
                <w:szCs w:val="28"/>
              </w:rPr>
            </w:pPr>
            <w:r w:rsidRPr="00923033">
              <w:rPr>
                <w:b w:val="0"/>
                <w:sz w:val="28"/>
                <w:szCs w:val="28"/>
              </w:rPr>
              <w:t>Экзема. Этиологические аспекты. Патогенез. Клинические характеристики. Особенности на слизистой оболочке и красной каймы губ. Методы диагностики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jc w:val="both"/>
              <w:rPr>
                <w:sz w:val="28"/>
                <w:szCs w:val="28"/>
              </w:rPr>
            </w:pPr>
            <w:r w:rsidRPr="00923033">
              <w:rPr>
                <w:sz w:val="28"/>
                <w:szCs w:val="28"/>
              </w:rPr>
              <w:t>Пузырные дерматозы (пузырчатка, болезни группы пемфигоида, многоформная экссудативная эритема). Классификация. Клинические характеристики.</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jc w:val="both"/>
              <w:rPr>
                <w:sz w:val="28"/>
                <w:szCs w:val="28"/>
              </w:rPr>
            </w:pPr>
            <w:r w:rsidRPr="00923033">
              <w:rPr>
                <w:sz w:val="28"/>
                <w:szCs w:val="28"/>
              </w:rPr>
              <w:t xml:space="preserve">Клиника и течение вульгарной пузырчатки,особенности на слизистой оболочке полости рта и губах. Методы диагностики и лечения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 xml:space="preserve">Красный плоский лишай. Псориаз. Клинические характеристики. Особенности на слизистой оболочке и красной каймы губ. Ответственность стоматолога в ранней диагностике пузырчатки. Методы диагностики и лечения.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 xml:space="preserve">Поражение слизистой оболочки при </w:t>
            </w:r>
            <w:r w:rsidRPr="00923033">
              <w:rPr>
                <w:sz w:val="28"/>
                <w:szCs w:val="28"/>
              </w:rPr>
              <w:lastRenderedPageBreak/>
              <w:t>буллезном пемфигоиде и пузырчатке глаз. Дифференциальная диагностика. Прогноз. Принципы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lastRenderedPageBreak/>
              <w:t xml:space="preserve">ОК-1, ОПК-5, ОПК-6, ОПК-9, ПК-3, ПК-5, ПК-6, ПК-7, </w:t>
            </w:r>
            <w:r w:rsidRPr="00434D3D">
              <w:rPr>
                <w:rFonts w:ascii="Times New Roman" w:hAnsi="Times New Roman"/>
                <w:color w:val="000000"/>
                <w:lang w:eastAsia="ru-RU"/>
              </w:rPr>
              <w:lastRenderedPageBreak/>
              <w:t xml:space="preserve">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Многоформная экссудативная эритема. Этиология и патогенез</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Синдром Стивенса-Джонсона, как тяжелая разновидность экссудативной эритемы.</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Дифференциальный диагноз высыпаний на слизистой оболочке рта с пузырчаткой, буллезным пемфигоидом, герпетическим стоматитом сифилитическими папулами.</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 xml:space="preserve">Коллагенозы. Этиопатогенез. Классификация.Клинические формы. Диагностика. Лечение.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Красная волчанка. Диагностика. Лечение.</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Склеродермия. Диагностика. Лечение.</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Стоматологические аспекты красного плоского лишая, псориаза, коллагенозов.</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Нейродерматозы: атопическийхейлит, крапивница, отек Квинке. Этиопатогенез. Клинические особенности. Методы диагностики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Клиника крапивницы, отека Квинке: особенности при локализации отека в области задней трети языка и гортани.</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C82FC6"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Хейлиты. Синдром Мелькерсона-Розенталя. Этиопатогенезхейлитов. Классификация  и диагностика хейлитов и синдрома Мелькерсона – Розенталя. Лечение и профилактика</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Факторы, предрасполагающие к развитию предраковых изменений красной каймы губ и слизистой оболочки полости рта: наследственность, внешние влияния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A735AE" w:rsidRDefault="00A75EFE" w:rsidP="00434D3D">
            <w:pPr>
              <w:snapToGrid w:val="0"/>
              <w:rPr>
                <w:sz w:val="28"/>
                <w:szCs w:val="28"/>
              </w:rPr>
            </w:pPr>
            <w:r w:rsidRPr="00923033">
              <w:rPr>
                <w:sz w:val="28"/>
                <w:szCs w:val="28"/>
              </w:rPr>
              <w:t xml:space="preserve">Предраковые заболевания красной каймы губ и слизистой оболочки полости рта. </w:t>
            </w:r>
            <w:r w:rsidRPr="00A735AE">
              <w:rPr>
                <w:sz w:val="28"/>
                <w:szCs w:val="28"/>
              </w:rPr>
              <w:t xml:space="preserve">Классификация предраков на облигатные и факультативные.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A75EFE">
            <w:pPr>
              <w:snapToGrid w:val="0"/>
              <w:spacing w:after="60"/>
              <w:rPr>
                <w:sz w:val="28"/>
                <w:szCs w:val="28"/>
              </w:rPr>
            </w:pPr>
            <w:r w:rsidRPr="00923033">
              <w:rPr>
                <w:sz w:val="28"/>
                <w:szCs w:val="28"/>
              </w:rPr>
              <w:t>Клиническая и патоморфологическая характеристика болезни Боуэна, бородавчатого предрака красной каймы, абразивного преканкрозногохейлитаМанганотти ограниченного предракового гиперкератоза красной каймы, лейкоплакии, кожного рога, кератоакантомы.</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31364C"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A75EFE">
            <w:pPr>
              <w:snapToGrid w:val="0"/>
              <w:spacing w:after="60"/>
              <w:rPr>
                <w:sz w:val="28"/>
                <w:szCs w:val="28"/>
              </w:rPr>
            </w:pPr>
            <w:r w:rsidRPr="00923033">
              <w:rPr>
                <w:sz w:val="28"/>
                <w:szCs w:val="28"/>
              </w:rPr>
              <w:t>Признаки озлокачествления предраковых заболеваний красной каймы губ и слизистой оболочки полости рта. Взятие соскоба на атипичные клетки и их распознавание. Прогноз.</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1364C"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A75EFE">
            <w:pPr>
              <w:snapToGrid w:val="0"/>
              <w:spacing w:after="60"/>
              <w:rPr>
                <w:sz w:val="28"/>
                <w:szCs w:val="28"/>
              </w:rPr>
            </w:pPr>
            <w:r w:rsidRPr="00923033">
              <w:rPr>
                <w:sz w:val="28"/>
                <w:szCs w:val="28"/>
              </w:rPr>
              <w:t>Пиодермии. Этиология и патогенез: ведущая роль стафилококковой и стрептококковой инфекции, возможность смешанной инфекции</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31364C"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Опасность фурункулов при локализации на лице и шее, тактика ведения таких больных. Профилактика. Принципы лечение.</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Кандидоз. Этиопатогенез. Клинические особенности на слизистой полости рта. Методы диагностики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31364C"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 xml:space="preserve">Вирусные заболевания кожи и слизистых оболочек. Простой и опоясывающий герпес. Бородавки.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340E00"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Простой герпес. Этиопатогенез. Клинические особенности. Методы диагностики и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31364C"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Опоясывающий герпес. Этиология. Клинические симптомы, предшествующие высыпаниям. Клиника процесса при локализации высыпаний на слизистой оболочке рта и лице, течение.</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jc w:val="both"/>
              <w:rPr>
                <w:sz w:val="28"/>
                <w:szCs w:val="28"/>
              </w:rPr>
            </w:pPr>
            <w:r w:rsidRPr="00923033">
              <w:rPr>
                <w:sz w:val="28"/>
                <w:szCs w:val="28"/>
              </w:rPr>
              <w:t xml:space="preserve">Дифференциальная диагностика герпеса при локализации на губах и слизистой оболочке полости рта с пузырными дерматозами, сифилитическими папулами, афтозным </w:t>
            </w:r>
            <w:r w:rsidRPr="00923033">
              <w:rPr>
                <w:sz w:val="28"/>
                <w:szCs w:val="28"/>
              </w:rPr>
              <w:lastRenderedPageBreak/>
              <w:t xml:space="preserve">стоматитом.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lastRenderedPageBreak/>
              <w:t xml:space="preserve">ОК-1, ОПК-5, ОПК-6, ОПК-9, ПК-3, ПК-5, ПК-6, ПК-7, ПК-8, ПК-9, ПК-10, ПК-12, ПК-13, ПК-17  </w:t>
            </w:r>
          </w:p>
        </w:tc>
      </w:tr>
      <w:tr w:rsidR="00A75EFE" w:rsidRPr="00E856DA" w:rsidTr="00A34056">
        <w:tc>
          <w:tcPr>
            <w:tcW w:w="666" w:type="dxa"/>
            <w:tcBorders>
              <w:bottom w:val="single" w:sz="4" w:space="0" w:color="000000"/>
            </w:tcBorders>
          </w:tcPr>
          <w:p w:rsidR="00A75EFE" w:rsidRPr="00E856DA" w:rsidRDefault="00A75EFE" w:rsidP="00AF7460">
            <w:pPr>
              <w:pStyle w:val="a5"/>
              <w:numPr>
                <w:ilvl w:val="0"/>
                <w:numId w:val="21"/>
              </w:numPr>
              <w:spacing w:after="0" w:line="276" w:lineRule="auto"/>
              <w:ind w:left="0" w:hanging="11"/>
              <w:rPr>
                <w:rFonts w:ascii="Times New Roman" w:hAnsi="Times New Roman"/>
                <w:sz w:val="28"/>
                <w:szCs w:val="28"/>
              </w:rPr>
            </w:pPr>
          </w:p>
        </w:tc>
        <w:tc>
          <w:tcPr>
            <w:tcW w:w="5604" w:type="dxa"/>
            <w:tcBorders>
              <w:bottom w:val="single" w:sz="4" w:space="0" w:color="000000"/>
            </w:tcBorders>
            <w:vAlign w:val="center"/>
          </w:tcPr>
          <w:p w:rsidR="00A75EFE" w:rsidRPr="00923033" w:rsidRDefault="00A75EFE" w:rsidP="00434D3D">
            <w:pPr>
              <w:snapToGrid w:val="0"/>
              <w:jc w:val="both"/>
              <w:rPr>
                <w:sz w:val="28"/>
                <w:szCs w:val="28"/>
              </w:rPr>
            </w:pPr>
            <w:r w:rsidRPr="00923033">
              <w:rPr>
                <w:sz w:val="28"/>
                <w:szCs w:val="28"/>
              </w:rPr>
              <w:t>Папилломавирусная инфекция.Этиология. Клиническая картина. Принципы лечения</w:t>
            </w:r>
          </w:p>
        </w:tc>
        <w:tc>
          <w:tcPr>
            <w:tcW w:w="2892" w:type="dxa"/>
            <w:tcBorders>
              <w:bottom w:val="single" w:sz="4" w:space="0" w:color="000000"/>
            </w:tcBorders>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A34056" w:rsidTr="00A34056">
        <w:tc>
          <w:tcPr>
            <w:tcW w:w="9162" w:type="dxa"/>
            <w:gridSpan w:val="3"/>
            <w:tcBorders>
              <w:left w:val="nil"/>
              <w:right w:val="nil"/>
            </w:tcBorders>
          </w:tcPr>
          <w:p w:rsidR="00A75EFE" w:rsidRPr="00A34056" w:rsidRDefault="00A75EFE" w:rsidP="00A75EFE">
            <w:pPr>
              <w:pStyle w:val="a5"/>
              <w:spacing w:before="60" w:after="60"/>
              <w:ind w:left="0"/>
              <w:contextualSpacing w:val="0"/>
              <w:rPr>
                <w:rFonts w:ascii="Times New Roman" w:hAnsi="Times New Roman"/>
                <w:b/>
                <w:color w:val="000000"/>
                <w:lang w:eastAsia="ru-RU"/>
              </w:rPr>
            </w:pPr>
            <w:r w:rsidRPr="00A34056">
              <w:rPr>
                <w:rFonts w:ascii="Times New Roman" w:hAnsi="Times New Roman"/>
                <w:b/>
                <w:sz w:val="28"/>
                <w:szCs w:val="28"/>
                <w:lang w:eastAsia="ru-RU"/>
              </w:rPr>
              <w:t>РАЗДЕЛ 3. </w:t>
            </w:r>
            <w:r w:rsidRPr="00A34056">
              <w:rPr>
                <w:rFonts w:ascii="Times New Roman" w:hAnsi="Times New Roman"/>
                <w:b/>
                <w:i/>
                <w:sz w:val="28"/>
                <w:szCs w:val="28"/>
                <w:lang w:eastAsia="ru-RU"/>
              </w:rPr>
              <w:t>Венерология</w:t>
            </w:r>
          </w:p>
        </w:tc>
      </w:tr>
      <w:tr w:rsidR="00A75EFE" w:rsidRPr="00E856DA" w:rsidTr="00434D3D">
        <w:tc>
          <w:tcPr>
            <w:tcW w:w="666" w:type="dxa"/>
          </w:tcPr>
          <w:p w:rsidR="00A75EFE" w:rsidRPr="00340E00" w:rsidRDefault="00A75EFE" w:rsidP="00A34056">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A75EFE">
            <w:pPr>
              <w:snapToGrid w:val="0"/>
              <w:spacing w:after="60"/>
              <w:rPr>
                <w:sz w:val="28"/>
                <w:szCs w:val="28"/>
              </w:rPr>
            </w:pPr>
            <w:r w:rsidRPr="00923033">
              <w:rPr>
                <w:sz w:val="28"/>
                <w:szCs w:val="28"/>
              </w:rPr>
              <w:t xml:space="preserve">Этиология и патогенез сифилиса. Течение сифилиса. Сифилис первичный. Сифилис вторичный. Особенности локализации на губах и слизистой полости рта. Критерии диагностики.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34056">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A75EFE">
            <w:pPr>
              <w:snapToGrid w:val="0"/>
              <w:spacing w:after="60"/>
              <w:rPr>
                <w:sz w:val="28"/>
                <w:szCs w:val="28"/>
              </w:rPr>
            </w:pPr>
            <w:r w:rsidRPr="00923033">
              <w:rPr>
                <w:sz w:val="28"/>
                <w:szCs w:val="28"/>
              </w:rPr>
              <w:t xml:space="preserve">Сифилис третичный и врожденный. Лабораторная диагностика сифилиса. Этиопатогенез. Клинические особенности. Методы диагностики и лечения. </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A75EFE" w:rsidRPr="00E856DA" w:rsidTr="00434D3D">
        <w:tc>
          <w:tcPr>
            <w:tcW w:w="666" w:type="dxa"/>
          </w:tcPr>
          <w:p w:rsidR="00A75EFE" w:rsidRPr="00E856DA" w:rsidRDefault="00A75EFE" w:rsidP="00A34056">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A75EFE" w:rsidRPr="00923033" w:rsidRDefault="00A75EFE" w:rsidP="00434D3D">
            <w:pPr>
              <w:snapToGrid w:val="0"/>
              <w:rPr>
                <w:sz w:val="28"/>
                <w:szCs w:val="28"/>
              </w:rPr>
            </w:pPr>
            <w:r w:rsidRPr="00923033">
              <w:rPr>
                <w:sz w:val="28"/>
                <w:szCs w:val="28"/>
              </w:rPr>
              <w:t>Гонорея, трихомониаз, хламидиоз. Этиология, патогенез, клиника. Принципы лечения.</w:t>
            </w:r>
          </w:p>
        </w:tc>
        <w:tc>
          <w:tcPr>
            <w:tcW w:w="2892" w:type="dxa"/>
          </w:tcPr>
          <w:p w:rsidR="00A75EFE" w:rsidRPr="00434D3D" w:rsidRDefault="00A75EFE" w:rsidP="00434D3D">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bl>
    <w:p w:rsidR="00732975" w:rsidRPr="00732975" w:rsidRDefault="00732975" w:rsidP="00F31591">
      <w:pPr>
        <w:jc w:val="both"/>
        <w:rPr>
          <w:sz w:val="28"/>
          <w:szCs w:val="28"/>
        </w:rPr>
      </w:pPr>
    </w:p>
    <w:p w:rsidR="00A34056" w:rsidRDefault="00A34056" w:rsidP="00391F64">
      <w:pPr>
        <w:ind w:firstLine="720"/>
        <w:jc w:val="both"/>
        <w:rPr>
          <w:b/>
          <w:sz w:val="28"/>
          <w:szCs w:val="28"/>
        </w:rPr>
      </w:pPr>
      <w:r w:rsidRPr="00A75EFE">
        <w:rPr>
          <w:b/>
          <w:sz w:val="28"/>
          <w:szCs w:val="28"/>
        </w:rPr>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текущего контроля успеваемости студентов.</w:t>
      </w:r>
    </w:p>
    <w:p w:rsidR="00A75EFE" w:rsidRPr="00B67B78" w:rsidRDefault="00A75EFE" w:rsidP="00391F64">
      <w:pPr>
        <w:spacing w:before="120" w:after="120"/>
        <w:ind w:firstLine="720"/>
        <w:jc w:val="both"/>
        <w:rPr>
          <w:rFonts w:eastAsiaTheme="minorEastAsia"/>
          <w:b/>
          <w:sz w:val="28"/>
          <w:szCs w:val="28"/>
        </w:rPr>
      </w:pPr>
      <w:r w:rsidRPr="00B67B78">
        <w:rPr>
          <w:rFonts w:eastAsiaTheme="minorEastAsia"/>
          <w:b/>
          <w:sz w:val="28"/>
          <w:szCs w:val="28"/>
        </w:rPr>
        <w:t>Примеры заданий текущего контроля успеваемости по разделу 1</w:t>
      </w:r>
      <w:r w:rsidR="00C05897" w:rsidRPr="00480CE0">
        <w:rPr>
          <w:rFonts w:eastAsiaTheme="minorEastAsia"/>
          <w:b/>
          <w:sz w:val="28"/>
          <w:szCs w:val="28"/>
        </w:rPr>
        <w:t>«</w:t>
      </w:r>
      <w:r w:rsidR="00C05897" w:rsidRPr="00480CE0">
        <w:rPr>
          <w:b/>
          <w:i/>
          <w:sz w:val="28"/>
          <w:szCs w:val="28"/>
        </w:rPr>
        <w:t>Введение в дерматовенерологию».</w:t>
      </w:r>
    </w:p>
    <w:p w:rsidR="00AF7460" w:rsidRPr="000C49B6" w:rsidRDefault="00B67B78" w:rsidP="000C49B6">
      <w:pPr>
        <w:pStyle w:val="ae"/>
        <w:jc w:val="both"/>
        <w:rPr>
          <w:rFonts w:ascii="Times New Roman" w:hAnsi="Times New Roman"/>
          <w:sz w:val="28"/>
          <w:szCs w:val="28"/>
        </w:rPr>
      </w:pPr>
      <w:r w:rsidRPr="00B67B78">
        <w:rPr>
          <w:rFonts w:eastAsiaTheme="minorEastAsia"/>
          <w:sz w:val="28"/>
          <w:szCs w:val="28"/>
        </w:rPr>
        <w:t>Текущий контроль успеваемости по теме</w:t>
      </w:r>
      <w:r w:rsidR="005F6005">
        <w:rPr>
          <w:rFonts w:eastAsiaTheme="minorEastAsia"/>
          <w:sz w:val="28"/>
          <w:szCs w:val="28"/>
        </w:rPr>
        <w:t xml:space="preserve"> 1</w:t>
      </w:r>
      <w:r w:rsidRPr="00B67B78">
        <w:rPr>
          <w:rFonts w:eastAsiaTheme="minorEastAsia"/>
          <w:sz w:val="28"/>
          <w:szCs w:val="28"/>
        </w:rPr>
        <w:t xml:space="preserve">: </w:t>
      </w:r>
      <w:r w:rsidRPr="000C49B6">
        <w:rPr>
          <w:rFonts w:ascii="Times New Roman" w:eastAsiaTheme="minorEastAsia" w:hAnsi="Times New Roman"/>
          <w:sz w:val="28"/>
          <w:szCs w:val="28"/>
        </w:rPr>
        <w:t>«</w:t>
      </w:r>
      <w:r w:rsidR="00AF7460" w:rsidRPr="000C49B6">
        <w:rPr>
          <w:rFonts w:ascii="Times New Roman" w:hAnsi="Times New Roman"/>
          <w:sz w:val="28"/>
          <w:szCs w:val="28"/>
        </w:rPr>
        <w:t>Строение эпидермиса, дермы, подкожно - жировой клетчатки. Основные патогистологические изменения в коже. Морфологические элементы кожных сыпей. Методика обследования дерматологического больного. Дерматовенерология как самостоятельная клиническая дисциплина</w:t>
      </w:r>
      <w:r w:rsidR="000C49B6">
        <w:rPr>
          <w:rFonts w:ascii="Times New Roman" w:hAnsi="Times New Roman"/>
          <w:sz w:val="28"/>
          <w:szCs w:val="28"/>
        </w:rPr>
        <w:t>»</w:t>
      </w:r>
      <w:r w:rsidR="00AF7460" w:rsidRPr="000C49B6">
        <w:rPr>
          <w:rFonts w:ascii="Times New Roman" w:hAnsi="Times New Roman"/>
          <w:sz w:val="28"/>
          <w:szCs w:val="28"/>
        </w:rPr>
        <w:t>.</w:t>
      </w:r>
    </w:p>
    <w:p w:rsidR="00B67B78" w:rsidRPr="00AF7460" w:rsidRDefault="00B67B78" w:rsidP="00391F64">
      <w:pPr>
        <w:jc w:val="both"/>
        <w:rPr>
          <w:b/>
          <w:sz w:val="28"/>
          <w:szCs w:val="28"/>
        </w:rPr>
      </w:pPr>
    </w:p>
    <w:p w:rsidR="00B67B78" w:rsidRDefault="00B67B78" w:rsidP="005730F1">
      <w:pPr>
        <w:spacing w:before="120"/>
        <w:ind w:firstLine="720"/>
        <w:jc w:val="both"/>
        <w:rPr>
          <w:b/>
          <w:sz w:val="28"/>
          <w:szCs w:val="28"/>
        </w:rPr>
      </w:pPr>
      <w:r>
        <w:rPr>
          <w:b/>
          <w:sz w:val="28"/>
          <w:szCs w:val="28"/>
        </w:rPr>
        <w:t>Примеры тестовых заданий</w:t>
      </w:r>
    </w:p>
    <w:p w:rsidR="00AF7460" w:rsidRDefault="00AF7460" w:rsidP="00AF7460">
      <w:pPr>
        <w:widowControl w:val="0"/>
        <w:autoSpaceDE w:val="0"/>
        <w:autoSpaceDN w:val="0"/>
        <w:adjustRightInd w:val="0"/>
        <w:rPr>
          <w:bCs/>
        </w:rPr>
      </w:pPr>
    </w:p>
    <w:p w:rsidR="00AF7460" w:rsidRPr="00AF7460" w:rsidRDefault="00AF7460" w:rsidP="00AF7460">
      <w:pPr>
        <w:spacing w:line="188" w:lineRule="atLeast"/>
        <w:rPr>
          <w:szCs w:val="28"/>
        </w:rPr>
      </w:pPr>
      <w:r w:rsidRPr="00AF7460">
        <w:rPr>
          <w:szCs w:val="28"/>
        </w:rPr>
        <w:t>1.Укажите, какие клетки не определяют в дерме:</w:t>
      </w:r>
    </w:p>
    <w:p w:rsidR="00AF7460" w:rsidRPr="00AF7460" w:rsidRDefault="00AF7460" w:rsidP="00AF7460">
      <w:pPr>
        <w:spacing w:line="188" w:lineRule="atLeast"/>
        <w:rPr>
          <w:szCs w:val="28"/>
        </w:rPr>
      </w:pPr>
      <w:r w:rsidRPr="00AF7460">
        <w:rPr>
          <w:szCs w:val="28"/>
        </w:rPr>
        <w:t>1. гистиоциты</w:t>
      </w:r>
    </w:p>
    <w:p w:rsidR="00AF7460" w:rsidRPr="00AF7460" w:rsidRDefault="00AF7460" w:rsidP="00AF7460">
      <w:pPr>
        <w:spacing w:line="188" w:lineRule="atLeast"/>
        <w:rPr>
          <w:szCs w:val="28"/>
        </w:rPr>
      </w:pPr>
      <w:r w:rsidRPr="00AF7460">
        <w:rPr>
          <w:szCs w:val="28"/>
        </w:rPr>
        <w:t>2. фибробласты</w:t>
      </w:r>
    </w:p>
    <w:p w:rsidR="00AF7460" w:rsidRPr="00AF7460" w:rsidRDefault="00AF7460" w:rsidP="00AF7460">
      <w:pPr>
        <w:spacing w:line="188" w:lineRule="atLeast"/>
        <w:rPr>
          <w:szCs w:val="28"/>
        </w:rPr>
      </w:pPr>
      <w:r w:rsidRPr="00AF7460">
        <w:rPr>
          <w:szCs w:val="28"/>
        </w:rPr>
        <w:t>3. эпителиоциты</w:t>
      </w:r>
      <w:r>
        <w:rPr>
          <w:szCs w:val="28"/>
        </w:rPr>
        <w:t xml:space="preserve"> +</w:t>
      </w:r>
    </w:p>
    <w:p w:rsidR="00AF7460" w:rsidRPr="00AF7460" w:rsidRDefault="00AF7460" w:rsidP="00AF7460">
      <w:pPr>
        <w:spacing w:line="188" w:lineRule="atLeast"/>
        <w:rPr>
          <w:szCs w:val="28"/>
        </w:rPr>
      </w:pPr>
      <w:r w:rsidRPr="00AF7460">
        <w:rPr>
          <w:szCs w:val="28"/>
        </w:rPr>
        <w:t>4. тканевы базофилы</w:t>
      </w:r>
    </w:p>
    <w:p w:rsidR="00AF7460" w:rsidRPr="00AF7460" w:rsidRDefault="00AF7460" w:rsidP="00AF7460">
      <w:pPr>
        <w:spacing w:line="188" w:lineRule="atLeast"/>
        <w:rPr>
          <w:szCs w:val="28"/>
        </w:rPr>
      </w:pPr>
      <w:r w:rsidRPr="00AF7460">
        <w:rPr>
          <w:szCs w:val="28"/>
        </w:rPr>
        <w:t>5.макрофаги</w:t>
      </w:r>
    </w:p>
    <w:p w:rsidR="00AF7460" w:rsidRDefault="00AF7460" w:rsidP="00AF7460">
      <w:pPr>
        <w:widowControl w:val="0"/>
        <w:autoSpaceDE w:val="0"/>
        <w:autoSpaceDN w:val="0"/>
        <w:adjustRightInd w:val="0"/>
        <w:rPr>
          <w:bCs/>
        </w:rPr>
      </w:pPr>
    </w:p>
    <w:p w:rsidR="00AF7460" w:rsidRPr="005F7193" w:rsidRDefault="00AF7460" w:rsidP="00AF7460">
      <w:pPr>
        <w:widowControl w:val="0"/>
        <w:autoSpaceDE w:val="0"/>
        <w:autoSpaceDN w:val="0"/>
        <w:adjustRightInd w:val="0"/>
      </w:pPr>
      <w:r>
        <w:rPr>
          <w:bCs/>
        </w:rPr>
        <w:t>2</w:t>
      </w:r>
      <w:r w:rsidRPr="005F7193">
        <w:rPr>
          <w:bCs/>
        </w:rPr>
        <w:t>. Укажите, какие клетки не определяются в эпидермисе:</w:t>
      </w:r>
    </w:p>
    <w:p w:rsidR="00AF7460" w:rsidRPr="005F7193" w:rsidRDefault="00AF7460" w:rsidP="00AF7460">
      <w:pPr>
        <w:widowControl w:val="0"/>
        <w:autoSpaceDE w:val="0"/>
        <w:autoSpaceDN w:val="0"/>
        <w:adjustRightInd w:val="0"/>
        <w:ind w:firstLine="284"/>
      </w:pPr>
      <w:r w:rsidRPr="005F7193">
        <w:t>1. фибробласты;</w:t>
      </w:r>
    </w:p>
    <w:p w:rsidR="00AF7460" w:rsidRPr="005F7193" w:rsidRDefault="00AF7460" w:rsidP="00AF7460">
      <w:pPr>
        <w:widowControl w:val="0"/>
        <w:autoSpaceDE w:val="0"/>
        <w:autoSpaceDN w:val="0"/>
        <w:adjustRightInd w:val="0"/>
        <w:ind w:firstLine="284"/>
      </w:pPr>
      <w:r w:rsidRPr="005F7193">
        <w:t>2. клетки Лангерганса;</w:t>
      </w:r>
    </w:p>
    <w:p w:rsidR="00AF7460" w:rsidRPr="005F7193" w:rsidRDefault="00AF7460" w:rsidP="00AF7460">
      <w:pPr>
        <w:widowControl w:val="0"/>
        <w:autoSpaceDE w:val="0"/>
        <w:autoSpaceDN w:val="0"/>
        <w:adjustRightInd w:val="0"/>
        <w:ind w:firstLine="284"/>
      </w:pPr>
      <w:r w:rsidRPr="005F7193">
        <w:t>3. эпителиоциты;</w:t>
      </w:r>
    </w:p>
    <w:p w:rsidR="00AF7460" w:rsidRPr="005F7193" w:rsidRDefault="00AF7460" w:rsidP="00AF7460">
      <w:pPr>
        <w:widowControl w:val="0"/>
        <w:autoSpaceDE w:val="0"/>
        <w:autoSpaceDN w:val="0"/>
        <w:adjustRightInd w:val="0"/>
        <w:ind w:firstLine="284"/>
      </w:pPr>
      <w:r w:rsidRPr="005F7193">
        <w:lastRenderedPageBreak/>
        <w:t>4. клетки Меркеля;</w:t>
      </w:r>
      <w:r>
        <w:t>+</w:t>
      </w:r>
    </w:p>
    <w:p w:rsidR="00AF7460" w:rsidRPr="005F7193" w:rsidRDefault="00AF7460" w:rsidP="00AF7460">
      <w:pPr>
        <w:widowControl w:val="0"/>
        <w:autoSpaceDE w:val="0"/>
        <w:autoSpaceDN w:val="0"/>
        <w:adjustRightInd w:val="0"/>
        <w:ind w:firstLine="284"/>
      </w:pPr>
      <w:r w:rsidRPr="005F7193">
        <w:t>5. меланоциты.</w:t>
      </w:r>
    </w:p>
    <w:p w:rsidR="00AF7460" w:rsidRDefault="00AF7460" w:rsidP="00AF7460">
      <w:pPr>
        <w:widowControl w:val="0"/>
        <w:autoSpaceDE w:val="0"/>
        <w:autoSpaceDN w:val="0"/>
        <w:adjustRightInd w:val="0"/>
        <w:rPr>
          <w:bCs/>
        </w:rPr>
      </w:pPr>
    </w:p>
    <w:p w:rsidR="00AF7460" w:rsidRPr="005F7193" w:rsidRDefault="00AF7460" w:rsidP="00AF7460">
      <w:pPr>
        <w:widowControl w:val="0"/>
        <w:autoSpaceDE w:val="0"/>
        <w:autoSpaceDN w:val="0"/>
        <w:adjustRightInd w:val="0"/>
      </w:pPr>
      <w:r w:rsidRPr="005F7193">
        <w:rPr>
          <w:bCs/>
        </w:rPr>
        <w:t>3. Укажите функцию, не свойственную коже:</w:t>
      </w:r>
    </w:p>
    <w:p w:rsidR="00AF7460" w:rsidRPr="005F7193" w:rsidRDefault="00AF7460" w:rsidP="00AF7460">
      <w:pPr>
        <w:widowControl w:val="0"/>
        <w:autoSpaceDE w:val="0"/>
        <w:autoSpaceDN w:val="0"/>
        <w:adjustRightInd w:val="0"/>
        <w:ind w:firstLine="284"/>
      </w:pPr>
      <w:r w:rsidRPr="005F7193">
        <w:t>1. всасывание;</w:t>
      </w:r>
    </w:p>
    <w:p w:rsidR="00AF7460" w:rsidRPr="005F7193" w:rsidRDefault="00AF7460" w:rsidP="00AF7460">
      <w:pPr>
        <w:widowControl w:val="0"/>
        <w:autoSpaceDE w:val="0"/>
        <w:autoSpaceDN w:val="0"/>
        <w:adjustRightInd w:val="0"/>
        <w:ind w:firstLine="284"/>
      </w:pPr>
      <w:r w:rsidRPr="005F7193">
        <w:t>2. выделение;</w:t>
      </w:r>
    </w:p>
    <w:p w:rsidR="00AF7460" w:rsidRPr="005F7193" w:rsidRDefault="00AF7460" w:rsidP="00AF7460">
      <w:pPr>
        <w:widowControl w:val="0"/>
        <w:autoSpaceDE w:val="0"/>
        <w:autoSpaceDN w:val="0"/>
        <w:adjustRightInd w:val="0"/>
        <w:ind w:firstLine="284"/>
      </w:pPr>
      <w:r w:rsidRPr="005F7193">
        <w:t>3. барьерная;</w:t>
      </w:r>
    </w:p>
    <w:p w:rsidR="00AF7460" w:rsidRPr="005F7193" w:rsidRDefault="00AF7460" w:rsidP="00AF7460">
      <w:pPr>
        <w:widowControl w:val="0"/>
        <w:autoSpaceDE w:val="0"/>
        <w:autoSpaceDN w:val="0"/>
        <w:adjustRightInd w:val="0"/>
        <w:ind w:firstLine="284"/>
      </w:pPr>
      <w:r w:rsidRPr="005F7193">
        <w:t>4. органа чувств;</w:t>
      </w:r>
    </w:p>
    <w:p w:rsidR="00AF7460" w:rsidRPr="005F7193" w:rsidRDefault="00AF7460" w:rsidP="00AF7460">
      <w:pPr>
        <w:widowControl w:val="0"/>
        <w:autoSpaceDE w:val="0"/>
        <w:autoSpaceDN w:val="0"/>
        <w:adjustRightInd w:val="0"/>
        <w:ind w:firstLine="284"/>
      </w:pPr>
      <w:r w:rsidRPr="005F7193">
        <w:t>5. образование токсинов.</w:t>
      </w:r>
      <w:r>
        <w:t>+</w:t>
      </w:r>
    </w:p>
    <w:p w:rsidR="00446226" w:rsidRDefault="00446226" w:rsidP="005730F1">
      <w:pPr>
        <w:spacing w:before="120" w:after="120"/>
        <w:ind w:right="130" w:firstLine="567"/>
        <w:rPr>
          <w:b/>
          <w:sz w:val="28"/>
          <w:szCs w:val="28"/>
        </w:rPr>
      </w:pPr>
      <w:r>
        <w:rPr>
          <w:b/>
          <w:sz w:val="28"/>
          <w:szCs w:val="28"/>
        </w:rPr>
        <w:t xml:space="preserve">Примеры контрольных вопросов </w:t>
      </w:r>
    </w:p>
    <w:p w:rsidR="00AF7460" w:rsidRPr="00AF7460" w:rsidRDefault="00AF7460" w:rsidP="00AF7460">
      <w:pPr>
        <w:ind w:left="360"/>
        <w:rPr>
          <w:sz w:val="28"/>
          <w:szCs w:val="28"/>
        </w:rPr>
      </w:pPr>
      <w:r>
        <w:rPr>
          <w:sz w:val="28"/>
          <w:szCs w:val="28"/>
        </w:rPr>
        <w:t xml:space="preserve">1. </w:t>
      </w:r>
      <w:r w:rsidRPr="00AF7460">
        <w:rPr>
          <w:sz w:val="28"/>
          <w:szCs w:val="28"/>
        </w:rPr>
        <w:t>Строение слизистой оболочки полости рта.</w:t>
      </w:r>
    </w:p>
    <w:p w:rsidR="00AF7460" w:rsidRPr="00AF7460" w:rsidRDefault="00AF7460" w:rsidP="00AF7460">
      <w:pPr>
        <w:ind w:left="360"/>
        <w:rPr>
          <w:sz w:val="28"/>
          <w:szCs w:val="28"/>
        </w:rPr>
      </w:pPr>
      <w:r>
        <w:rPr>
          <w:sz w:val="28"/>
          <w:szCs w:val="28"/>
        </w:rPr>
        <w:t xml:space="preserve">2. </w:t>
      </w:r>
      <w:r w:rsidRPr="00AF7460">
        <w:rPr>
          <w:sz w:val="28"/>
          <w:szCs w:val="28"/>
        </w:rPr>
        <w:t>Строение красной каймы губ.</w:t>
      </w:r>
    </w:p>
    <w:p w:rsidR="00AF7460" w:rsidRPr="00AF7460" w:rsidRDefault="00AF7460" w:rsidP="00AF7460">
      <w:pPr>
        <w:ind w:left="360"/>
        <w:rPr>
          <w:sz w:val="28"/>
          <w:szCs w:val="28"/>
        </w:rPr>
      </w:pPr>
      <w:r>
        <w:rPr>
          <w:sz w:val="28"/>
          <w:szCs w:val="28"/>
        </w:rPr>
        <w:t xml:space="preserve">3. </w:t>
      </w:r>
      <w:r w:rsidRPr="00AF7460">
        <w:rPr>
          <w:sz w:val="28"/>
          <w:szCs w:val="28"/>
        </w:rPr>
        <w:t>Функции кожи и слизистых.</w:t>
      </w:r>
    </w:p>
    <w:p w:rsidR="00C05897" w:rsidRDefault="0056799C" w:rsidP="0056799C">
      <w:pPr>
        <w:tabs>
          <w:tab w:val="left" w:pos="567"/>
        </w:tabs>
        <w:spacing w:before="120" w:after="120"/>
        <w:ind w:firstLine="567"/>
        <w:jc w:val="both"/>
        <w:rPr>
          <w:rFonts w:eastAsiaTheme="minorEastAsia"/>
          <w:b/>
          <w:sz w:val="28"/>
          <w:szCs w:val="28"/>
        </w:rPr>
      </w:pPr>
      <w:r>
        <w:rPr>
          <w:rFonts w:eastAsiaTheme="minorEastAsia"/>
          <w:b/>
          <w:sz w:val="28"/>
          <w:szCs w:val="28"/>
        </w:rPr>
        <w:t>Примерные темы рефератов:</w:t>
      </w:r>
    </w:p>
    <w:p w:rsidR="0056799C" w:rsidRPr="0056799C" w:rsidRDefault="0056799C" w:rsidP="00F5506A">
      <w:pPr>
        <w:pStyle w:val="3"/>
        <w:shd w:val="clear" w:color="auto" w:fill="FFFFFF"/>
        <w:spacing w:before="0" w:after="26"/>
        <w:ind w:firstLine="284"/>
        <w:rPr>
          <w:rFonts w:ascii="Times New Roman" w:hAnsi="Times New Roman" w:cs="Times New Roman"/>
          <w:b w:val="0"/>
          <w:bCs w:val="0"/>
          <w:color w:val="000000"/>
        </w:rPr>
      </w:pPr>
      <w:r w:rsidRPr="0056799C">
        <w:rPr>
          <w:rFonts w:ascii="Times New Roman" w:hAnsi="Times New Roman" w:cs="Times New Roman"/>
          <w:b w:val="0"/>
          <w:bCs w:val="0"/>
          <w:color w:val="000000"/>
        </w:rPr>
        <w:t xml:space="preserve">1. </w:t>
      </w:r>
      <w:r w:rsidR="00AF7460">
        <w:rPr>
          <w:rFonts w:ascii="Times New Roman" w:hAnsi="Times New Roman" w:cs="Times New Roman"/>
          <w:b w:val="0"/>
          <w:bCs w:val="0"/>
          <w:color w:val="000000"/>
        </w:rPr>
        <w:t>Строение эпидермиса</w:t>
      </w:r>
    </w:p>
    <w:p w:rsidR="0056799C" w:rsidRPr="0056799C" w:rsidRDefault="0056799C" w:rsidP="00F5506A">
      <w:pPr>
        <w:ind w:firstLine="284"/>
      </w:pPr>
      <w:r w:rsidRPr="0056799C">
        <w:t xml:space="preserve">2. </w:t>
      </w:r>
      <w:r w:rsidR="00AF7460">
        <w:t>Строение дермы</w:t>
      </w:r>
    </w:p>
    <w:p w:rsidR="0056799C" w:rsidRPr="0056799C" w:rsidRDefault="0056799C" w:rsidP="00F5506A">
      <w:pPr>
        <w:ind w:firstLine="284"/>
      </w:pPr>
      <w:r w:rsidRPr="0056799C">
        <w:t xml:space="preserve">3. </w:t>
      </w:r>
      <w:r w:rsidRPr="0056799C">
        <w:rPr>
          <w:color w:val="000000"/>
          <w:shd w:val="clear" w:color="auto" w:fill="FFFFFF"/>
        </w:rPr>
        <w:t>Этика и деонтология в дерматовенерологии.</w:t>
      </w:r>
    </w:p>
    <w:p w:rsidR="0056799C" w:rsidRDefault="0056799C" w:rsidP="00391F64">
      <w:pPr>
        <w:tabs>
          <w:tab w:val="left" w:pos="567"/>
        </w:tabs>
        <w:ind w:firstLine="284"/>
        <w:jc w:val="both"/>
        <w:rPr>
          <w:rFonts w:eastAsiaTheme="minorEastAsia"/>
          <w:b/>
          <w:sz w:val="28"/>
          <w:szCs w:val="28"/>
        </w:rPr>
      </w:pPr>
    </w:p>
    <w:p w:rsidR="00C05897" w:rsidRPr="00C05897" w:rsidRDefault="00C05897" w:rsidP="00391F64">
      <w:pPr>
        <w:tabs>
          <w:tab w:val="left" w:pos="567"/>
        </w:tabs>
        <w:ind w:firstLine="284"/>
        <w:jc w:val="both"/>
        <w:rPr>
          <w:b/>
          <w:bCs/>
          <w:sz w:val="28"/>
          <w:szCs w:val="28"/>
        </w:rPr>
      </w:pPr>
      <w:r w:rsidRPr="00C05897">
        <w:rPr>
          <w:rFonts w:eastAsiaTheme="minorEastAsia"/>
          <w:b/>
          <w:sz w:val="28"/>
          <w:szCs w:val="28"/>
        </w:rPr>
        <w:t>Примеры заданий текущего контроля успеваемости по разделу 2 «</w:t>
      </w:r>
      <w:r w:rsidRPr="00C05897">
        <w:rPr>
          <w:b/>
          <w:bCs/>
          <w:sz w:val="28"/>
          <w:szCs w:val="28"/>
        </w:rPr>
        <w:t>Дерматология».</w:t>
      </w:r>
    </w:p>
    <w:p w:rsidR="00C05897" w:rsidRPr="00B67B78" w:rsidRDefault="00C05897" w:rsidP="00AF5270">
      <w:pPr>
        <w:spacing w:before="120"/>
        <w:jc w:val="both"/>
        <w:rPr>
          <w:b/>
          <w:sz w:val="28"/>
          <w:szCs w:val="28"/>
        </w:rPr>
      </w:pPr>
      <w:r w:rsidRPr="00B67B78">
        <w:rPr>
          <w:rFonts w:eastAsiaTheme="minorEastAsia"/>
          <w:b/>
          <w:bCs/>
          <w:sz w:val="28"/>
          <w:szCs w:val="28"/>
        </w:rPr>
        <w:t>Текущий контроль успеваемости по теме</w:t>
      </w:r>
      <w:r w:rsidR="005F6005">
        <w:rPr>
          <w:rFonts w:eastAsiaTheme="minorEastAsia"/>
          <w:b/>
          <w:bCs/>
          <w:sz w:val="28"/>
          <w:szCs w:val="28"/>
        </w:rPr>
        <w:t xml:space="preserve"> 2</w:t>
      </w:r>
      <w:r w:rsidRPr="00B67B78">
        <w:rPr>
          <w:rFonts w:eastAsiaTheme="minorEastAsia"/>
          <w:b/>
          <w:bCs/>
          <w:sz w:val="28"/>
          <w:szCs w:val="28"/>
        </w:rPr>
        <w:t>: «</w:t>
      </w:r>
      <w:r w:rsidR="00C864DD" w:rsidRPr="00C864DD">
        <w:rPr>
          <w:b/>
          <w:bCs/>
          <w:sz w:val="28"/>
          <w:szCs w:val="28"/>
        </w:rPr>
        <w:t>Простые и аллергические дерматиты.</w:t>
      </w:r>
      <w:r w:rsidR="00C864DD" w:rsidRPr="00C864DD">
        <w:rPr>
          <w:b/>
          <w:bCs/>
          <w:iCs/>
          <w:sz w:val="28"/>
          <w:szCs w:val="28"/>
        </w:rPr>
        <w:t>Экзема. Этиологические аспекты. Атопический де</w:t>
      </w:r>
      <w:r w:rsidR="00C864DD">
        <w:rPr>
          <w:b/>
          <w:bCs/>
          <w:iCs/>
          <w:sz w:val="28"/>
          <w:szCs w:val="28"/>
        </w:rPr>
        <w:t>рматит. Крапивница. Отек Квинке</w:t>
      </w:r>
      <w:r w:rsidRPr="00B67B78">
        <w:rPr>
          <w:b/>
          <w:sz w:val="28"/>
          <w:szCs w:val="28"/>
        </w:rPr>
        <w:t>».</w:t>
      </w:r>
    </w:p>
    <w:p w:rsidR="00C05897" w:rsidRDefault="00C05897" w:rsidP="005730F1">
      <w:pPr>
        <w:spacing w:before="120"/>
        <w:ind w:firstLine="567"/>
        <w:jc w:val="both"/>
        <w:rPr>
          <w:b/>
          <w:sz w:val="28"/>
          <w:szCs w:val="28"/>
        </w:rPr>
      </w:pPr>
      <w:r>
        <w:rPr>
          <w:b/>
          <w:sz w:val="28"/>
          <w:szCs w:val="28"/>
        </w:rPr>
        <w:t>Примеры тестовых заданий</w:t>
      </w:r>
    </w:p>
    <w:p w:rsidR="006F6387" w:rsidRPr="003354C8" w:rsidRDefault="006F6387" w:rsidP="005730F1">
      <w:pPr>
        <w:pStyle w:val="a8"/>
        <w:spacing w:before="120" w:beforeAutospacing="0" w:after="120" w:afterAutospacing="0"/>
        <w:ind w:right="130"/>
      </w:pPr>
      <w:r w:rsidRPr="003354C8">
        <w:t>1. Облигатными раздражителями являются</w:t>
      </w:r>
      <w:r w:rsidR="005730F1">
        <w:t>:</w:t>
      </w:r>
    </w:p>
    <w:p w:rsidR="006F6387" w:rsidRPr="003354C8" w:rsidRDefault="006F6387" w:rsidP="005730F1">
      <w:pPr>
        <w:pStyle w:val="a8"/>
        <w:spacing w:before="0" w:beforeAutospacing="0" w:after="0" w:afterAutospacing="0"/>
        <w:ind w:right="130"/>
      </w:pPr>
      <w:r w:rsidRPr="003354C8">
        <w:t>а) концентрированные растворы минеральных кислот и щелочей</w:t>
      </w:r>
    </w:p>
    <w:p w:rsidR="006F6387" w:rsidRPr="003354C8" w:rsidRDefault="006F6387" w:rsidP="005730F1">
      <w:pPr>
        <w:pStyle w:val="a8"/>
        <w:spacing w:before="0" w:beforeAutospacing="0" w:after="0" w:afterAutospacing="0"/>
        <w:ind w:right="130"/>
      </w:pPr>
      <w:r w:rsidRPr="003354C8">
        <w:t>б) газообразные и парообразные вещества (сероводород и др.)</w:t>
      </w:r>
    </w:p>
    <w:p w:rsidR="006F6387" w:rsidRPr="003354C8" w:rsidRDefault="006F6387" w:rsidP="005730F1">
      <w:pPr>
        <w:pStyle w:val="a8"/>
        <w:spacing w:before="0" w:beforeAutospacing="0" w:after="0" w:afterAutospacing="0"/>
        <w:ind w:right="130"/>
      </w:pPr>
      <w:r w:rsidRPr="003354C8">
        <w:t>в) боевые отравляющие вещества кожно-нарывного действия</w:t>
      </w:r>
    </w:p>
    <w:p w:rsidR="006F6387" w:rsidRPr="003354C8" w:rsidRDefault="006F6387" w:rsidP="005730F1">
      <w:pPr>
        <w:pStyle w:val="a8"/>
        <w:spacing w:before="0" w:beforeAutospacing="0" w:after="0" w:afterAutospacing="0"/>
        <w:ind w:right="130"/>
      </w:pPr>
      <w:r w:rsidRPr="003354C8">
        <w:t>г) концентрированные растворы солей тяжелых и щелочных металлов</w:t>
      </w:r>
    </w:p>
    <w:p w:rsidR="006F6387" w:rsidRPr="003354C8" w:rsidRDefault="006F6387" w:rsidP="005730F1">
      <w:pPr>
        <w:pStyle w:val="a8"/>
        <w:spacing w:before="0" w:beforeAutospacing="0" w:after="0" w:afterAutospacing="0"/>
        <w:ind w:right="130"/>
      </w:pPr>
      <w:r w:rsidRPr="003354C8">
        <w:t>д) все перечисленные (+)</w:t>
      </w:r>
    </w:p>
    <w:p w:rsidR="006F6387" w:rsidRPr="003354C8" w:rsidRDefault="006F6387" w:rsidP="005730F1">
      <w:pPr>
        <w:pStyle w:val="a8"/>
        <w:spacing w:before="120" w:beforeAutospacing="0" w:after="120" w:afterAutospacing="0"/>
        <w:ind w:right="130"/>
      </w:pPr>
      <w:r w:rsidRPr="003354C8">
        <w:t> 2. Факультативные раздражители могут вызывать</w:t>
      </w:r>
      <w:r w:rsidR="005730F1">
        <w:t>:</w:t>
      </w:r>
    </w:p>
    <w:p w:rsidR="006F6387" w:rsidRPr="003354C8" w:rsidRDefault="006F6387" w:rsidP="005730F1">
      <w:pPr>
        <w:pStyle w:val="a8"/>
        <w:spacing w:before="0" w:beforeAutospacing="0" w:after="0" w:afterAutospacing="0"/>
        <w:ind w:right="130"/>
      </w:pPr>
      <w:r w:rsidRPr="003354C8">
        <w:t>а) эпидермиты</w:t>
      </w:r>
    </w:p>
    <w:p w:rsidR="006F6387" w:rsidRPr="003354C8" w:rsidRDefault="006F6387" w:rsidP="005730F1">
      <w:pPr>
        <w:pStyle w:val="a8"/>
        <w:spacing w:before="0" w:beforeAutospacing="0" w:after="0" w:afterAutospacing="0"/>
        <w:ind w:right="130"/>
      </w:pPr>
      <w:r w:rsidRPr="003354C8">
        <w:t>б) неаллергические контактные дерматиты</w:t>
      </w:r>
    </w:p>
    <w:p w:rsidR="006F6387" w:rsidRPr="003354C8" w:rsidRDefault="006F6387" w:rsidP="005730F1">
      <w:pPr>
        <w:pStyle w:val="a8"/>
        <w:spacing w:before="0" w:beforeAutospacing="0" w:after="0" w:afterAutospacing="0"/>
        <w:ind w:right="130"/>
      </w:pPr>
      <w:r w:rsidRPr="003354C8">
        <w:t>в) масляные фолликулиты</w:t>
      </w:r>
    </w:p>
    <w:p w:rsidR="006F6387" w:rsidRPr="003354C8" w:rsidRDefault="006F6387" w:rsidP="005730F1">
      <w:pPr>
        <w:pStyle w:val="a8"/>
        <w:spacing w:before="0" w:beforeAutospacing="0" w:after="0" w:afterAutospacing="0"/>
        <w:ind w:right="130"/>
      </w:pPr>
      <w:r w:rsidRPr="003354C8">
        <w:t>г) гиперкератозы</w:t>
      </w:r>
    </w:p>
    <w:p w:rsidR="006F6387" w:rsidRPr="003354C8" w:rsidRDefault="006F6387" w:rsidP="005730F1">
      <w:pPr>
        <w:pStyle w:val="a8"/>
        <w:spacing w:before="0" w:beforeAutospacing="0" w:after="0" w:afterAutospacing="0"/>
        <w:ind w:right="130"/>
      </w:pPr>
      <w:r w:rsidRPr="003354C8">
        <w:t>д) все перечисленное (+)</w:t>
      </w:r>
    </w:p>
    <w:p w:rsidR="006F6387" w:rsidRPr="003354C8" w:rsidRDefault="006F6387" w:rsidP="005730F1">
      <w:pPr>
        <w:pStyle w:val="a8"/>
        <w:spacing w:before="120" w:beforeAutospacing="0" w:after="120" w:afterAutospacing="0"/>
        <w:ind w:right="130"/>
      </w:pPr>
      <w:r w:rsidRPr="003354C8">
        <w:t> 3. К физическим факторам, которые могут вызвать контактный дерматит, относятся</w:t>
      </w:r>
      <w:r w:rsidR="005730F1">
        <w:t>:</w:t>
      </w:r>
    </w:p>
    <w:p w:rsidR="006F6387" w:rsidRPr="003354C8" w:rsidRDefault="006F6387" w:rsidP="005730F1">
      <w:pPr>
        <w:pStyle w:val="a8"/>
        <w:spacing w:before="0" w:beforeAutospacing="0" w:after="0" w:afterAutospacing="0"/>
        <w:ind w:right="130"/>
      </w:pPr>
      <w:r w:rsidRPr="003354C8">
        <w:t>а) механические воздействия</w:t>
      </w:r>
    </w:p>
    <w:p w:rsidR="006F6387" w:rsidRPr="003354C8" w:rsidRDefault="006F6387" w:rsidP="005730F1">
      <w:pPr>
        <w:pStyle w:val="a8"/>
        <w:spacing w:before="0" w:beforeAutospacing="0" w:after="0" w:afterAutospacing="0"/>
        <w:ind w:right="130"/>
      </w:pPr>
      <w:r w:rsidRPr="003354C8">
        <w:t>б) воздействия низких и высоких температур</w:t>
      </w:r>
    </w:p>
    <w:p w:rsidR="006F6387" w:rsidRPr="003354C8" w:rsidRDefault="006F6387" w:rsidP="005730F1">
      <w:pPr>
        <w:pStyle w:val="a8"/>
        <w:spacing w:before="0" w:beforeAutospacing="0" w:after="0" w:afterAutospacing="0"/>
        <w:ind w:right="130"/>
      </w:pPr>
      <w:r w:rsidRPr="003354C8">
        <w:t>в) различные виды лучистой энергии (проникающие и непроникающие излучения)</w:t>
      </w:r>
    </w:p>
    <w:p w:rsidR="006F6387" w:rsidRPr="003354C8" w:rsidRDefault="006F6387" w:rsidP="005730F1">
      <w:pPr>
        <w:pStyle w:val="a8"/>
        <w:spacing w:before="0" w:beforeAutospacing="0" w:after="0" w:afterAutospacing="0"/>
        <w:ind w:right="130"/>
      </w:pPr>
      <w:r w:rsidRPr="003354C8">
        <w:t>г) воздействие электрическим током</w:t>
      </w:r>
    </w:p>
    <w:p w:rsidR="006F6387" w:rsidRPr="003354C8" w:rsidRDefault="006F6387" w:rsidP="005730F1">
      <w:pPr>
        <w:pStyle w:val="a8"/>
        <w:spacing w:before="0" w:beforeAutospacing="0" w:after="0" w:afterAutospacing="0"/>
        <w:ind w:right="130"/>
      </w:pPr>
      <w:r w:rsidRPr="003354C8">
        <w:t>д) все перечисленные (+)</w:t>
      </w:r>
    </w:p>
    <w:p w:rsidR="006F6387" w:rsidRPr="003354C8" w:rsidRDefault="006F6387" w:rsidP="005730F1">
      <w:pPr>
        <w:spacing w:before="120" w:after="120"/>
        <w:ind w:right="130" w:firstLine="709"/>
        <w:rPr>
          <w:b/>
          <w:sz w:val="28"/>
          <w:szCs w:val="28"/>
        </w:rPr>
      </w:pPr>
      <w:r w:rsidRPr="003354C8">
        <w:rPr>
          <w:b/>
          <w:sz w:val="28"/>
          <w:szCs w:val="28"/>
        </w:rPr>
        <w:t xml:space="preserve">Примеры контрольных вопросов </w:t>
      </w:r>
    </w:p>
    <w:p w:rsidR="00C05897" w:rsidRPr="003354C8" w:rsidRDefault="006F6387" w:rsidP="00391F64">
      <w:pPr>
        <w:ind w:firstLine="284"/>
        <w:jc w:val="both"/>
        <w:rPr>
          <w:b/>
        </w:rPr>
      </w:pPr>
      <w:r w:rsidRPr="003354C8">
        <w:rPr>
          <w:shd w:val="clear" w:color="auto" w:fill="FFFFFF"/>
        </w:rPr>
        <w:t>1. Что не характерно для клинической картины контактного простого дерматита?</w:t>
      </w:r>
    </w:p>
    <w:p w:rsidR="00C05897" w:rsidRPr="003354C8" w:rsidRDefault="006F6387" w:rsidP="00391F64">
      <w:pPr>
        <w:tabs>
          <w:tab w:val="left" w:pos="567"/>
        </w:tabs>
        <w:ind w:firstLine="284"/>
        <w:jc w:val="both"/>
        <w:rPr>
          <w:shd w:val="clear" w:color="auto" w:fill="FFFFFF"/>
        </w:rPr>
      </w:pPr>
      <w:r w:rsidRPr="003354C8">
        <w:rPr>
          <w:shd w:val="clear" w:color="auto" w:fill="FFFFFF"/>
        </w:rPr>
        <w:lastRenderedPageBreak/>
        <w:t>2. Клинические особенности контактного аллергического дерматита.</w:t>
      </w:r>
    </w:p>
    <w:p w:rsidR="006F6387" w:rsidRPr="003354C8" w:rsidRDefault="006F6387" w:rsidP="00391F64">
      <w:pPr>
        <w:tabs>
          <w:tab w:val="left" w:pos="567"/>
        </w:tabs>
        <w:ind w:firstLine="284"/>
        <w:jc w:val="both"/>
        <w:rPr>
          <w:shd w:val="clear" w:color="auto" w:fill="FFFFFF"/>
        </w:rPr>
      </w:pPr>
      <w:r w:rsidRPr="003354C8">
        <w:rPr>
          <w:shd w:val="clear" w:color="auto" w:fill="FFFFFF"/>
        </w:rPr>
        <w:t xml:space="preserve">3. Что </w:t>
      </w:r>
      <w:r w:rsidR="008E3448" w:rsidRPr="003354C8">
        <w:rPr>
          <w:shd w:val="clear" w:color="auto" w:fill="FFFFFF"/>
        </w:rPr>
        <w:t xml:space="preserve">не относится к микробной </w:t>
      </w:r>
      <w:r w:rsidRPr="003354C8">
        <w:rPr>
          <w:shd w:val="clear" w:color="auto" w:fill="FFFFFF"/>
        </w:rPr>
        <w:t>экзем</w:t>
      </w:r>
      <w:r w:rsidR="008E3448" w:rsidRPr="003354C8">
        <w:rPr>
          <w:shd w:val="clear" w:color="auto" w:fill="FFFFFF"/>
        </w:rPr>
        <w:t>е</w:t>
      </w:r>
      <w:r w:rsidRPr="003354C8">
        <w:rPr>
          <w:shd w:val="clear" w:color="auto" w:fill="FFFFFF"/>
        </w:rPr>
        <w:t>?</w:t>
      </w:r>
    </w:p>
    <w:p w:rsidR="0056799C" w:rsidRDefault="0056799C" w:rsidP="0056799C">
      <w:pPr>
        <w:tabs>
          <w:tab w:val="left" w:pos="567"/>
        </w:tabs>
        <w:spacing w:before="120" w:after="120"/>
        <w:ind w:firstLine="567"/>
        <w:jc w:val="both"/>
        <w:rPr>
          <w:rFonts w:eastAsiaTheme="minorEastAsia"/>
          <w:b/>
          <w:sz w:val="28"/>
          <w:szCs w:val="28"/>
        </w:rPr>
      </w:pPr>
      <w:r>
        <w:rPr>
          <w:rFonts w:eastAsiaTheme="minorEastAsia"/>
          <w:b/>
          <w:sz w:val="28"/>
          <w:szCs w:val="28"/>
        </w:rPr>
        <w:t>Примерные темы рефератов:</w:t>
      </w:r>
    </w:p>
    <w:p w:rsidR="008E3448" w:rsidRPr="00352596" w:rsidRDefault="00352596" w:rsidP="00391F64">
      <w:pPr>
        <w:tabs>
          <w:tab w:val="left" w:pos="567"/>
        </w:tabs>
        <w:ind w:firstLine="284"/>
        <w:jc w:val="both"/>
        <w:rPr>
          <w:bCs/>
        </w:rPr>
      </w:pPr>
      <w:r w:rsidRPr="00352596">
        <w:rPr>
          <w:rFonts w:eastAsiaTheme="minorEastAsia"/>
          <w:bCs/>
        </w:rPr>
        <w:t xml:space="preserve">1. </w:t>
      </w:r>
      <w:r w:rsidRPr="00352596">
        <w:rPr>
          <w:bCs/>
        </w:rPr>
        <w:t>Аллергодерматозы.</w:t>
      </w:r>
    </w:p>
    <w:p w:rsidR="00352596" w:rsidRPr="00352596" w:rsidRDefault="00352596" w:rsidP="00391F64">
      <w:pPr>
        <w:tabs>
          <w:tab w:val="left" w:pos="567"/>
        </w:tabs>
        <w:ind w:firstLine="284"/>
        <w:jc w:val="both"/>
        <w:rPr>
          <w:bCs/>
        </w:rPr>
      </w:pPr>
      <w:r w:rsidRPr="00352596">
        <w:rPr>
          <w:bCs/>
        </w:rPr>
        <w:t>2. Дерматиты.</w:t>
      </w:r>
    </w:p>
    <w:p w:rsidR="00352596" w:rsidRPr="00352596" w:rsidRDefault="00352596" w:rsidP="00391F64">
      <w:pPr>
        <w:tabs>
          <w:tab w:val="left" w:pos="567"/>
        </w:tabs>
        <w:ind w:firstLine="284"/>
        <w:jc w:val="both"/>
        <w:rPr>
          <w:rFonts w:eastAsiaTheme="minorEastAsia"/>
          <w:bCs/>
        </w:rPr>
      </w:pPr>
      <w:r w:rsidRPr="00352596">
        <w:rPr>
          <w:bCs/>
        </w:rPr>
        <w:t>3. Крапивница и отек Квинке. Атопический дерматит.</w:t>
      </w:r>
    </w:p>
    <w:p w:rsidR="00C864DD" w:rsidRDefault="00C864DD" w:rsidP="00391F64">
      <w:pPr>
        <w:jc w:val="both"/>
        <w:rPr>
          <w:rFonts w:eastAsiaTheme="minorEastAsia"/>
          <w:b/>
          <w:bCs/>
          <w:sz w:val="28"/>
          <w:szCs w:val="28"/>
        </w:rPr>
      </w:pPr>
    </w:p>
    <w:p w:rsidR="008E3448" w:rsidRPr="00F03DFD" w:rsidRDefault="006F6387" w:rsidP="00391F64">
      <w:pPr>
        <w:jc w:val="both"/>
        <w:rPr>
          <w:b/>
          <w:sz w:val="28"/>
          <w:szCs w:val="28"/>
        </w:rPr>
      </w:pPr>
      <w:r w:rsidRPr="006A39D9">
        <w:rPr>
          <w:rFonts w:eastAsiaTheme="minorEastAsia"/>
          <w:b/>
          <w:bCs/>
          <w:sz w:val="28"/>
          <w:szCs w:val="28"/>
        </w:rPr>
        <w:t>Текущий контроль успеваемости по теме</w:t>
      </w:r>
      <w:r w:rsidR="005F6005">
        <w:rPr>
          <w:rFonts w:eastAsiaTheme="minorEastAsia"/>
          <w:b/>
          <w:bCs/>
          <w:sz w:val="28"/>
          <w:szCs w:val="28"/>
        </w:rPr>
        <w:t xml:space="preserve"> 3</w:t>
      </w:r>
      <w:r w:rsidRPr="006A39D9">
        <w:rPr>
          <w:rFonts w:eastAsiaTheme="minorEastAsia"/>
          <w:b/>
          <w:bCs/>
          <w:sz w:val="28"/>
          <w:szCs w:val="28"/>
        </w:rPr>
        <w:t xml:space="preserve">: </w:t>
      </w:r>
      <w:r w:rsidRPr="00F03DFD">
        <w:rPr>
          <w:rFonts w:eastAsiaTheme="minorEastAsia"/>
          <w:b/>
          <w:bCs/>
          <w:sz w:val="28"/>
          <w:szCs w:val="28"/>
        </w:rPr>
        <w:t>«</w:t>
      </w:r>
      <w:r w:rsidR="00F03DFD" w:rsidRPr="00F03DFD">
        <w:rPr>
          <w:b/>
          <w:sz w:val="28"/>
          <w:szCs w:val="28"/>
        </w:rPr>
        <w:t>Токсикодермии</w:t>
      </w:r>
      <w:r w:rsidR="00F03DFD" w:rsidRPr="00F03DFD">
        <w:rPr>
          <w:sz w:val="28"/>
          <w:szCs w:val="28"/>
        </w:rPr>
        <w:t>.</w:t>
      </w:r>
      <w:r w:rsidR="00F03DFD" w:rsidRPr="00F03DFD">
        <w:rPr>
          <w:b/>
          <w:sz w:val="28"/>
          <w:szCs w:val="28"/>
        </w:rPr>
        <w:t xml:space="preserve"> Многоформная экссудативная эритема. Классификация. Кожный зуд. Узловатая эритема. Розовый лишай Жибера</w:t>
      </w:r>
      <w:r w:rsidR="008E3448" w:rsidRPr="00F03DFD">
        <w:rPr>
          <w:b/>
          <w:sz w:val="28"/>
          <w:szCs w:val="28"/>
        </w:rPr>
        <w:t xml:space="preserve">». </w:t>
      </w:r>
    </w:p>
    <w:p w:rsidR="006A39D9" w:rsidRDefault="006A39D9" w:rsidP="00DC64DC">
      <w:pPr>
        <w:spacing w:before="120" w:after="120"/>
        <w:ind w:firstLine="720"/>
        <w:jc w:val="both"/>
        <w:rPr>
          <w:b/>
          <w:sz w:val="28"/>
          <w:szCs w:val="28"/>
        </w:rPr>
      </w:pPr>
      <w:r>
        <w:rPr>
          <w:b/>
          <w:sz w:val="28"/>
          <w:szCs w:val="28"/>
        </w:rPr>
        <w:t>Примеры тестовых заданий</w:t>
      </w:r>
    </w:p>
    <w:p w:rsidR="008E3448" w:rsidRPr="003354C8" w:rsidRDefault="008E3448" w:rsidP="00391F64">
      <w:pPr>
        <w:pStyle w:val="a8"/>
        <w:spacing w:before="0" w:beforeAutospacing="0" w:after="0" w:afterAutospacing="0"/>
        <w:ind w:right="130"/>
      </w:pPr>
      <w:r w:rsidRPr="003354C8">
        <w:t>1. В механизме развития кожного зуда не участвует:</w:t>
      </w:r>
    </w:p>
    <w:p w:rsidR="008E3448" w:rsidRPr="003354C8" w:rsidRDefault="008E3448" w:rsidP="00391F64">
      <w:pPr>
        <w:pStyle w:val="a8"/>
        <w:spacing w:before="0" w:beforeAutospacing="0" w:after="0" w:afterAutospacing="0"/>
        <w:ind w:right="130"/>
      </w:pPr>
      <w:r w:rsidRPr="003354C8">
        <w:t>а) пруритогенные киназы,</w:t>
      </w:r>
    </w:p>
    <w:p w:rsidR="008E3448" w:rsidRPr="003354C8" w:rsidRDefault="008E3448" w:rsidP="00391F64">
      <w:pPr>
        <w:pStyle w:val="a8"/>
        <w:spacing w:before="0" w:beforeAutospacing="0" w:after="0" w:afterAutospacing="0"/>
        <w:ind w:right="130"/>
      </w:pPr>
      <w:r w:rsidRPr="003354C8">
        <w:t>б) гистамин;</w:t>
      </w:r>
    </w:p>
    <w:p w:rsidR="008E3448" w:rsidRPr="003354C8" w:rsidRDefault="008E3448" w:rsidP="00391F64">
      <w:pPr>
        <w:pStyle w:val="a8"/>
        <w:spacing w:before="0" w:beforeAutospacing="0" w:after="0" w:afterAutospacing="0"/>
        <w:ind w:right="130"/>
      </w:pPr>
      <w:r w:rsidRPr="003354C8">
        <w:t>в) серотодин (+);</w:t>
      </w:r>
    </w:p>
    <w:p w:rsidR="008E3448" w:rsidRPr="003354C8" w:rsidRDefault="008E3448" w:rsidP="00391F64">
      <w:pPr>
        <w:pStyle w:val="a8"/>
        <w:spacing w:before="0" w:beforeAutospacing="0" w:after="0" w:afterAutospacing="0"/>
        <w:ind w:right="130"/>
      </w:pPr>
      <w:r w:rsidRPr="003354C8">
        <w:t>г) фракция С5- компонента комплемента;</w:t>
      </w:r>
    </w:p>
    <w:p w:rsidR="008E3448" w:rsidRPr="003354C8" w:rsidRDefault="008E3448" w:rsidP="00391F64">
      <w:pPr>
        <w:pStyle w:val="a8"/>
        <w:spacing w:before="0" w:beforeAutospacing="0" w:after="0" w:afterAutospacing="0"/>
        <w:ind w:right="130"/>
      </w:pPr>
      <w:r w:rsidRPr="003354C8">
        <w:t>д) брадикинин.</w:t>
      </w:r>
    </w:p>
    <w:p w:rsidR="00D147C1" w:rsidRPr="003354C8" w:rsidRDefault="00D147C1" w:rsidP="00391F64">
      <w:pPr>
        <w:pStyle w:val="a8"/>
        <w:spacing w:before="0" w:beforeAutospacing="0" w:after="0" w:afterAutospacing="0"/>
        <w:ind w:right="130"/>
      </w:pPr>
    </w:p>
    <w:p w:rsidR="00AD15A7" w:rsidRPr="003354C8" w:rsidRDefault="00D147C1" w:rsidP="00391F64">
      <w:pPr>
        <w:pStyle w:val="a8"/>
        <w:spacing w:before="0" w:beforeAutospacing="0" w:after="0" w:afterAutospacing="0"/>
        <w:ind w:right="130"/>
      </w:pPr>
      <w:r w:rsidRPr="003354C8">
        <w:t>2</w:t>
      </w:r>
      <w:r w:rsidR="00AD15A7" w:rsidRPr="003354C8">
        <w:t>. Для узловатой почесухи характерно:</w:t>
      </w:r>
    </w:p>
    <w:p w:rsidR="00AD15A7" w:rsidRPr="003354C8" w:rsidRDefault="00AD15A7" w:rsidP="00391F64">
      <w:pPr>
        <w:pStyle w:val="a8"/>
        <w:spacing w:before="0" w:beforeAutospacing="0" w:after="0" w:afterAutospacing="0"/>
        <w:ind w:right="130"/>
      </w:pPr>
      <w:r w:rsidRPr="003354C8">
        <w:t>а) полушаровидные папулы с бородавчатой поверхностью, покрытой корками;</w:t>
      </w:r>
    </w:p>
    <w:p w:rsidR="00AD15A7" w:rsidRPr="003354C8" w:rsidRDefault="00AD15A7" w:rsidP="00391F64">
      <w:pPr>
        <w:pStyle w:val="a8"/>
        <w:spacing w:before="0" w:beforeAutospacing="0" w:after="0" w:afterAutospacing="0"/>
        <w:ind w:right="130"/>
      </w:pPr>
      <w:r w:rsidRPr="003354C8">
        <w:t>б) полиморфная сыпь из узелков, волдырей, экскориации, рубчиков;</w:t>
      </w:r>
    </w:p>
    <w:p w:rsidR="00AD15A7" w:rsidRPr="003354C8" w:rsidRDefault="00AD15A7" w:rsidP="00391F64">
      <w:pPr>
        <w:pStyle w:val="a8"/>
        <w:spacing w:before="0" w:beforeAutospacing="0" w:after="0" w:afterAutospacing="0"/>
        <w:ind w:right="130"/>
      </w:pPr>
      <w:r w:rsidRPr="003354C8">
        <w:t>в) поражение слизистых оболочек</w:t>
      </w:r>
      <w:r w:rsidR="00D147C1" w:rsidRPr="003354C8">
        <w:t xml:space="preserve"> (+)</w:t>
      </w:r>
      <w:r w:rsidRPr="003354C8">
        <w:t>;</w:t>
      </w:r>
    </w:p>
    <w:p w:rsidR="00AD15A7" w:rsidRPr="003354C8" w:rsidRDefault="00AD15A7" w:rsidP="00391F64">
      <w:pPr>
        <w:pStyle w:val="a8"/>
        <w:spacing w:before="0" w:beforeAutospacing="0" w:after="0" w:afterAutospacing="0"/>
        <w:ind w:right="130"/>
      </w:pPr>
      <w:r w:rsidRPr="003354C8">
        <w:t>г) везикулёзно- папулезные элементы с мокнутием;</w:t>
      </w:r>
    </w:p>
    <w:p w:rsidR="00AD15A7" w:rsidRPr="003354C8" w:rsidRDefault="00AD15A7" w:rsidP="00391F64">
      <w:pPr>
        <w:pStyle w:val="a8"/>
        <w:spacing w:before="0" w:beforeAutospacing="0" w:after="0" w:afterAutospacing="0"/>
        <w:ind w:right="130"/>
      </w:pPr>
      <w:r w:rsidRPr="003354C8">
        <w:t>д) мономорфная розеолезная сыпь.</w:t>
      </w:r>
    </w:p>
    <w:p w:rsidR="008E3448" w:rsidRPr="003354C8" w:rsidRDefault="008E3448" w:rsidP="00391F64">
      <w:pPr>
        <w:pStyle w:val="a8"/>
        <w:spacing w:before="0" w:beforeAutospacing="0" w:after="0" w:afterAutospacing="0"/>
        <w:ind w:right="130"/>
      </w:pPr>
      <w:r w:rsidRPr="003354C8">
        <w:t> </w:t>
      </w:r>
    </w:p>
    <w:p w:rsidR="008E3448" w:rsidRPr="003354C8" w:rsidRDefault="008E3448" w:rsidP="00391F64">
      <w:pPr>
        <w:pStyle w:val="a8"/>
        <w:spacing w:before="0" w:beforeAutospacing="0" w:after="0" w:afterAutospacing="0"/>
        <w:ind w:right="130"/>
      </w:pPr>
      <w:r w:rsidRPr="003354C8">
        <w:t>3. Для хронической почесухи взрослых нехарактерно:</w:t>
      </w:r>
    </w:p>
    <w:p w:rsidR="008E3448" w:rsidRPr="003354C8" w:rsidRDefault="008E3448" w:rsidP="00391F64">
      <w:pPr>
        <w:pStyle w:val="a8"/>
        <w:spacing w:before="0" w:beforeAutospacing="0" w:after="0" w:afterAutospacing="0"/>
        <w:ind w:right="130"/>
      </w:pPr>
      <w:r w:rsidRPr="003354C8">
        <w:t>а) наличие полиморфной сыпи;</w:t>
      </w:r>
    </w:p>
    <w:p w:rsidR="008E3448" w:rsidRPr="003354C8" w:rsidRDefault="008E3448" w:rsidP="00391F64">
      <w:pPr>
        <w:pStyle w:val="a8"/>
        <w:spacing w:before="0" w:beforeAutospacing="0" w:after="0" w:afterAutospacing="0"/>
        <w:ind w:right="130"/>
      </w:pPr>
      <w:r w:rsidRPr="003354C8">
        <w:t>б) расположение высыпаний на разгибательных поверхностях конечностей, груди, животе;</w:t>
      </w:r>
    </w:p>
    <w:p w:rsidR="008E3448" w:rsidRPr="003354C8" w:rsidRDefault="008E3448" w:rsidP="00391F64">
      <w:pPr>
        <w:pStyle w:val="a8"/>
        <w:spacing w:before="0" w:beforeAutospacing="0" w:after="0" w:afterAutospacing="0"/>
        <w:ind w:right="130"/>
      </w:pPr>
      <w:r w:rsidRPr="003354C8">
        <w:t>в) локализация высыпаний в складках (+); </w:t>
      </w:r>
      <w:r w:rsidRPr="003354C8">
        <w:br/>
        <w:t>г) сильный зуд;</w:t>
      </w:r>
    </w:p>
    <w:p w:rsidR="008E3448" w:rsidRPr="003354C8" w:rsidRDefault="008E3448" w:rsidP="00391F64">
      <w:pPr>
        <w:pStyle w:val="a8"/>
        <w:spacing w:before="0" w:beforeAutospacing="0" w:after="0" w:afterAutospacing="0"/>
        <w:ind w:right="130"/>
      </w:pPr>
      <w:r w:rsidRPr="003354C8">
        <w:t>д) обилие экскориаций.</w:t>
      </w:r>
    </w:p>
    <w:p w:rsidR="008B311C" w:rsidRPr="008B311C" w:rsidRDefault="008B311C" w:rsidP="00DC64DC">
      <w:pPr>
        <w:spacing w:before="120" w:after="120"/>
        <w:ind w:firstLine="720"/>
        <w:jc w:val="both"/>
        <w:rPr>
          <w:b/>
          <w:sz w:val="28"/>
          <w:szCs w:val="28"/>
        </w:rPr>
      </w:pPr>
      <w:r w:rsidRPr="008B311C">
        <w:rPr>
          <w:b/>
          <w:sz w:val="28"/>
          <w:szCs w:val="28"/>
        </w:rPr>
        <w:t>Пример ситуационной задачи</w:t>
      </w:r>
    </w:p>
    <w:p w:rsidR="00A5288C" w:rsidRPr="003354C8" w:rsidRDefault="00A5288C" w:rsidP="00AF5270">
      <w:pPr>
        <w:pStyle w:val="a8"/>
        <w:spacing w:before="131" w:beforeAutospacing="0" w:after="131" w:afterAutospacing="0"/>
        <w:ind w:right="-1"/>
        <w:jc w:val="both"/>
      </w:pPr>
      <w:r w:rsidRPr="003354C8">
        <w:t>У больной 68 лет, страдающей хроническим панкреатитом, холециститом, гепатозом, после пребывания на солнце развилась стойкая диффузная эритема застойного характера на разгибательных поверхностях предплечий, кистей, лице, шее. Слизистые оболочки не поражены, Беспокоит небольшой зуд. Поставьте правильный диагноз и назначьте лечение.</w:t>
      </w:r>
    </w:p>
    <w:p w:rsidR="00A5288C" w:rsidRPr="003354C8" w:rsidRDefault="00A5288C" w:rsidP="00F5506A">
      <w:pPr>
        <w:pStyle w:val="a8"/>
        <w:spacing w:before="0" w:beforeAutospacing="0" w:after="0" w:afterAutospacing="0"/>
        <w:ind w:right="130"/>
      </w:pPr>
      <w:r w:rsidRPr="003354C8">
        <w:t>1. Ваш диагноз:</w:t>
      </w:r>
    </w:p>
    <w:p w:rsidR="00A5288C" w:rsidRPr="003354C8" w:rsidRDefault="00A5288C" w:rsidP="00F5506A">
      <w:pPr>
        <w:pStyle w:val="a8"/>
        <w:spacing w:before="0" w:beforeAutospacing="0" w:after="0" w:afterAutospacing="0"/>
        <w:ind w:right="130"/>
      </w:pPr>
      <w:r w:rsidRPr="003354C8">
        <w:t>а) актинический ретикулоид;</w:t>
      </w:r>
    </w:p>
    <w:p w:rsidR="00A5288C" w:rsidRPr="003354C8" w:rsidRDefault="00A5288C" w:rsidP="00F5506A">
      <w:pPr>
        <w:pStyle w:val="a8"/>
        <w:spacing w:before="0" w:beforeAutospacing="0" w:after="0" w:afterAutospacing="0"/>
        <w:ind w:right="130"/>
      </w:pPr>
      <w:r w:rsidRPr="003354C8">
        <w:t>б) пеллагроидный дерматит; (+)</w:t>
      </w:r>
    </w:p>
    <w:p w:rsidR="00A5288C" w:rsidRPr="003354C8" w:rsidRDefault="00A5288C" w:rsidP="00F5506A">
      <w:pPr>
        <w:pStyle w:val="a8"/>
        <w:spacing w:before="0" w:beforeAutospacing="0" w:after="0" w:afterAutospacing="0"/>
        <w:ind w:right="130"/>
      </w:pPr>
      <w:r w:rsidRPr="003354C8">
        <w:t>в) полиморфный фотодерматоз;</w:t>
      </w:r>
    </w:p>
    <w:p w:rsidR="00A5288C" w:rsidRPr="003354C8" w:rsidRDefault="00A5288C" w:rsidP="00F5506A">
      <w:pPr>
        <w:pStyle w:val="a8"/>
        <w:spacing w:before="0" w:beforeAutospacing="0" w:after="0" w:afterAutospacing="0"/>
        <w:ind w:right="130"/>
      </w:pPr>
      <w:r w:rsidRPr="003354C8">
        <w:t>г) поздняя кожная порфирия;</w:t>
      </w:r>
    </w:p>
    <w:p w:rsidR="00A5288C" w:rsidRPr="003354C8" w:rsidRDefault="00A5288C" w:rsidP="00F5506A">
      <w:pPr>
        <w:pStyle w:val="a8"/>
        <w:spacing w:before="0" w:beforeAutospacing="0" w:after="0" w:afterAutospacing="0"/>
        <w:ind w:right="130"/>
      </w:pPr>
      <w:r w:rsidRPr="003354C8">
        <w:t>д) себорейный дерматит.</w:t>
      </w:r>
    </w:p>
    <w:p w:rsidR="00A5288C" w:rsidRPr="003354C8" w:rsidRDefault="00A5288C" w:rsidP="00F5506A">
      <w:pPr>
        <w:pStyle w:val="a8"/>
        <w:spacing w:before="80" w:beforeAutospacing="0" w:after="0" w:afterAutospacing="0"/>
        <w:ind w:right="130"/>
      </w:pPr>
      <w:r w:rsidRPr="003354C8">
        <w:t>2. Какие препараты рекомендуются:</w:t>
      </w:r>
    </w:p>
    <w:p w:rsidR="00A5288C" w:rsidRPr="003354C8" w:rsidRDefault="00A5288C" w:rsidP="00F5506A">
      <w:pPr>
        <w:pStyle w:val="a8"/>
        <w:spacing w:before="0" w:beforeAutospacing="0" w:after="0" w:afterAutospacing="0"/>
        <w:ind w:right="130"/>
      </w:pPr>
      <w:r w:rsidRPr="003354C8">
        <w:t>а) доксиум;</w:t>
      </w:r>
    </w:p>
    <w:p w:rsidR="00A5288C" w:rsidRPr="003354C8" w:rsidRDefault="00A5288C" w:rsidP="00F5506A">
      <w:pPr>
        <w:pStyle w:val="a8"/>
        <w:spacing w:before="0" w:beforeAutospacing="0" w:after="0" w:afterAutospacing="0"/>
        <w:ind w:right="130"/>
      </w:pPr>
      <w:r w:rsidRPr="003354C8">
        <w:t>б) никотиновая кислота и его производные;</w:t>
      </w:r>
    </w:p>
    <w:p w:rsidR="00A5288C" w:rsidRPr="003354C8" w:rsidRDefault="00A5288C" w:rsidP="00F5506A">
      <w:pPr>
        <w:pStyle w:val="a8"/>
        <w:spacing w:before="0" w:beforeAutospacing="0" w:after="0" w:afterAutospacing="0"/>
        <w:ind w:right="130"/>
      </w:pPr>
      <w:r w:rsidRPr="003354C8">
        <w:t>в) витамины группы В;</w:t>
      </w:r>
    </w:p>
    <w:p w:rsidR="00A5288C" w:rsidRPr="003354C8" w:rsidRDefault="00A5288C" w:rsidP="00F5506A">
      <w:pPr>
        <w:pStyle w:val="a8"/>
        <w:spacing w:before="0" w:beforeAutospacing="0" w:after="0" w:afterAutospacing="0"/>
        <w:ind w:right="130"/>
      </w:pPr>
      <w:r w:rsidRPr="003354C8">
        <w:lastRenderedPageBreak/>
        <w:t>г) кортикостероиды;</w:t>
      </w:r>
    </w:p>
    <w:p w:rsidR="00A5288C" w:rsidRPr="003354C8" w:rsidRDefault="00A5288C" w:rsidP="00F5506A">
      <w:pPr>
        <w:pStyle w:val="a8"/>
        <w:spacing w:before="0" w:beforeAutospacing="0" w:after="0" w:afterAutospacing="0"/>
        <w:ind w:right="130"/>
      </w:pPr>
      <w:r w:rsidRPr="003354C8">
        <w:t>д) все перечисленное. (+)</w:t>
      </w:r>
    </w:p>
    <w:p w:rsidR="00A05B93" w:rsidRDefault="00A05B93" w:rsidP="00A05B93">
      <w:pPr>
        <w:spacing w:before="120" w:after="120"/>
        <w:ind w:firstLine="720"/>
        <w:jc w:val="both"/>
        <w:rPr>
          <w:b/>
          <w:sz w:val="28"/>
          <w:szCs w:val="28"/>
        </w:rPr>
      </w:pPr>
      <w:r>
        <w:rPr>
          <w:b/>
          <w:sz w:val="28"/>
          <w:szCs w:val="28"/>
        </w:rPr>
        <w:t xml:space="preserve">Примеры контрольных вопросов </w:t>
      </w:r>
    </w:p>
    <w:p w:rsidR="00A05B93" w:rsidRPr="003354C8" w:rsidRDefault="00A05B93" w:rsidP="00A05B93">
      <w:pPr>
        <w:tabs>
          <w:tab w:val="left" w:pos="567"/>
        </w:tabs>
        <w:ind w:firstLine="284"/>
        <w:jc w:val="both"/>
      </w:pPr>
      <w:r w:rsidRPr="003354C8">
        <w:rPr>
          <w:shd w:val="clear" w:color="auto" w:fill="FFFFFF"/>
        </w:rPr>
        <w:t>1. Причины появления, первые симптомы и признаки заболевания «</w:t>
      </w:r>
      <w:r w:rsidRPr="003354C8">
        <w:t>Розовый лишай Жибера».</w:t>
      </w:r>
    </w:p>
    <w:p w:rsidR="00A05B93" w:rsidRPr="003354C8" w:rsidRDefault="00A05B93" w:rsidP="00A05B93">
      <w:pPr>
        <w:tabs>
          <w:tab w:val="left" w:pos="567"/>
        </w:tabs>
        <w:ind w:firstLine="284"/>
        <w:jc w:val="both"/>
        <w:rPr>
          <w:shd w:val="clear" w:color="auto" w:fill="FFFFFF"/>
        </w:rPr>
      </w:pPr>
      <w:r w:rsidRPr="003354C8">
        <w:t xml:space="preserve">2. </w:t>
      </w:r>
      <w:r w:rsidRPr="003354C8">
        <w:rPr>
          <w:shd w:val="clear" w:color="auto" w:fill="FFFFFF"/>
        </w:rPr>
        <w:t>Формы </w:t>
      </w:r>
      <w:r w:rsidRPr="003354C8">
        <w:rPr>
          <w:bCs/>
          <w:shd w:val="clear" w:color="auto" w:fill="FFFFFF"/>
        </w:rPr>
        <w:t>токсикодермий</w:t>
      </w:r>
      <w:r w:rsidRPr="003354C8">
        <w:rPr>
          <w:shd w:val="clear" w:color="auto" w:fill="FFFFFF"/>
        </w:rPr>
        <w:t> и </w:t>
      </w:r>
      <w:r w:rsidRPr="003354C8">
        <w:rPr>
          <w:bCs/>
          <w:shd w:val="clear" w:color="auto" w:fill="FFFFFF"/>
        </w:rPr>
        <w:t>причины</w:t>
      </w:r>
      <w:r w:rsidRPr="003354C8">
        <w:rPr>
          <w:shd w:val="clear" w:color="auto" w:fill="FFFFFF"/>
        </w:rPr>
        <w:t> их возникновения.</w:t>
      </w:r>
    </w:p>
    <w:p w:rsidR="00A05B93" w:rsidRPr="003354C8" w:rsidRDefault="00A05B93" w:rsidP="00A05B93">
      <w:pPr>
        <w:tabs>
          <w:tab w:val="left" w:pos="567"/>
        </w:tabs>
        <w:ind w:firstLine="284"/>
        <w:jc w:val="both"/>
        <w:rPr>
          <w:shd w:val="clear" w:color="auto" w:fill="FFFFFF"/>
        </w:rPr>
      </w:pPr>
      <w:r w:rsidRPr="003354C8">
        <w:rPr>
          <w:shd w:val="clear" w:color="auto" w:fill="FFFFFF"/>
        </w:rPr>
        <w:t>3. Причины и признаки узловатой эритемы.</w:t>
      </w:r>
    </w:p>
    <w:p w:rsidR="00352596" w:rsidRDefault="00352596" w:rsidP="00352596">
      <w:pPr>
        <w:tabs>
          <w:tab w:val="left" w:pos="567"/>
        </w:tabs>
        <w:spacing w:before="120" w:after="120"/>
        <w:ind w:firstLine="567"/>
        <w:jc w:val="both"/>
        <w:rPr>
          <w:rFonts w:eastAsiaTheme="minorEastAsia"/>
          <w:b/>
          <w:sz w:val="28"/>
          <w:szCs w:val="28"/>
        </w:rPr>
      </w:pPr>
      <w:r>
        <w:rPr>
          <w:rFonts w:eastAsiaTheme="minorEastAsia"/>
          <w:b/>
          <w:sz w:val="28"/>
          <w:szCs w:val="28"/>
        </w:rPr>
        <w:t>Примерные темы рефератов:</w:t>
      </w:r>
    </w:p>
    <w:p w:rsidR="008B311C" w:rsidRDefault="00352596" w:rsidP="00391F64">
      <w:pPr>
        <w:tabs>
          <w:tab w:val="left" w:pos="567"/>
        </w:tabs>
        <w:ind w:firstLine="284"/>
        <w:jc w:val="both"/>
        <w:rPr>
          <w:color w:val="333333"/>
          <w:shd w:val="clear" w:color="auto" w:fill="FFFFFF"/>
        </w:rPr>
      </w:pPr>
      <w:r>
        <w:rPr>
          <w:color w:val="333333"/>
          <w:shd w:val="clear" w:color="auto" w:fill="FFFFFF"/>
        </w:rPr>
        <w:t>1. Токсидермия.</w:t>
      </w:r>
    </w:p>
    <w:p w:rsidR="00352596" w:rsidRPr="00352596" w:rsidRDefault="00352596" w:rsidP="00352596">
      <w:pPr>
        <w:tabs>
          <w:tab w:val="left" w:pos="567"/>
        </w:tabs>
        <w:ind w:firstLine="284"/>
        <w:jc w:val="both"/>
        <w:rPr>
          <w:color w:val="333333"/>
          <w:shd w:val="clear" w:color="auto" w:fill="FFFFFF"/>
        </w:rPr>
      </w:pPr>
      <w:r>
        <w:rPr>
          <w:color w:val="333333"/>
          <w:shd w:val="clear" w:color="auto" w:fill="FFFFFF"/>
        </w:rPr>
        <w:t xml:space="preserve">2. </w:t>
      </w:r>
      <w:hyperlink r:id="rId8" w:tgtFrame="_blank" w:history="1">
        <w:r w:rsidRPr="00352596">
          <w:rPr>
            <w:color w:val="333333"/>
            <w:shd w:val="clear" w:color="auto" w:fill="FFFFFF"/>
          </w:rPr>
          <w:t>Кожные заб</w:t>
        </w:r>
        <w:r>
          <w:rPr>
            <w:color w:val="333333"/>
            <w:shd w:val="clear" w:color="auto" w:fill="FFFFFF"/>
          </w:rPr>
          <w:t>олевания и меры их профилактики.</w:t>
        </w:r>
        <w:r w:rsidRPr="00352596">
          <w:rPr>
            <w:color w:val="333333"/>
            <w:shd w:val="clear" w:color="auto" w:fill="FFFFFF"/>
          </w:rPr>
          <w:t> </w:t>
        </w:r>
      </w:hyperlink>
    </w:p>
    <w:p w:rsidR="00352596" w:rsidRPr="00C83AED" w:rsidRDefault="00352596" w:rsidP="00391F64">
      <w:pPr>
        <w:tabs>
          <w:tab w:val="left" w:pos="567"/>
        </w:tabs>
        <w:ind w:firstLine="284"/>
        <w:jc w:val="both"/>
        <w:rPr>
          <w:color w:val="333333"/>
          <w:shd w:val="clear" w:color="auto" w:fill="FFFFFF"/>
        </w:rPr>
      </w:pPr>
      <w:r>
        <w:rPr>
          <w:color w:val="333333"/>
          <w:shd w:val="clear" w:color="auto" w:fill="FFFFFF"/>
        </w:rPr>
        <w:t xml:space="preserve">3. </w:t>
      </w:r>
      <w:r w:rsidRPr="00352596">
        <w:rPr>
          <w:color w:val="333333"/>
          <w:shd w:val="clear" w:color="auto" w:fill="FFFFFF"/>
        </w:rPr>
        <w:t>Розовый лишай Жибера</w:t>
      </w:r>
      <w:r>
        <w:rPr>
          <w:color w:val="333333"/>
          <w:shd w:val="clear" w:color="auto" w:fill="FFFFFF"/>
        </w:rPr>
        <w:t>.</w:t>
      </w:r>
    </w:p>
    <w:p w:rsidR="00352596" w:rsidRDefault="00352596" w:rsidP="00391F64">
      <w:pPr>
        <w:jc w:val="both"/>
        <w:rPr>
          <w:color w:val="FF0000"/>
        </w:rPr>
      </w:pPr>
    </w:p>
    <w:p w:rsidR="006A39D9" w:rsidRPr="00F03DFD" w:rsidRDefault="006A39D9" w:rsidP="00391F64">
      <w:pPr>
        <w:jc w:val="both"/>
        <w:rPr>
          <w:b/>
          <w:sz w:val="28"/>
        </w:rPr>
      </w:pPr>
      <w:r w:rsidRPr="006A39D9">
        <w:rPr>
          <w:rFonts w:eastAsiaTheme="minorEastAsia"/>
          <w:b/>
          <w:bCs/>
          <w:sz w:val="28"/>
          <w:szCs w:val="28"/>
        </w:rPr>
        <w:t>Текущий контроль успеваемости по теме</w:t>
      </w:r>
      <w:r w:rsidR="005F6005">
        <w:rPr>
          <w:rFonts w:eastAsiaTheme="minorEastAsia"/>
          <w:b/>
          <w:bCs/>
          <w:sz w:val="28"/>
          <w:szCs w:val="28"/>
        </w:rPr>
        <w:t xml:space="preserve"> 4</w:t>
      </w:r>
      <w:r w:rsidRPr="006A39D9">
        <w:rPr>
          <w:rFonts w:eastAsiaTheme="minorEastAsia"/>
          <w:b/>
          <w:bCs/>
          <w:sz w:val="28"/>
          <w:szCs w:val="28"/>
        </w:rPr>
        <w:t xml:space="preserve">: </w:t>
      </w:r>
      <w:r w:rsidRPr="00F03DFD">
        <w:rPr>
          <w:rFonts w:eastAsiaTheme="minorEastAsia"/>
          <w:b/>
          <w:bCs/>
          <w:sz w:val="32"/>
          <w:szCs w:val="28"/>
        </w:rPr>
        <w:t>«</w:t>
      </w:r>
      <w:r w:rsidR="00F03DFD" w:rsidRPr="00F03DFD">
        <w:rPr>
          <w:b/>
          <w:sz w:val="28"/>
        </w:rPr>
        <w:t>Псориаз. Красный плоский лишай. Нейродермит.  Клинические характеристики</w:t>
      </w:r>
      <w:r w:rsidRPr="00F03DFD">
        <w:rPr>
          <w:b/>
          <w:sz w:val="32"/>
          <w:szCs w:val="28"/>
        </w:rPr>
        <w:t>».</w:t>
      </w:r>
    </w:p>
    <w:p w:rsidR="00480AE6" w:rsidRDefault="00480AE6" w:rsidP="00391F64">
      <w:pPr>
        <w:ind w:firstLine="720"/>
        <w:jc w:val="both"/>
        <w:rPr>
          <w:b/>
          <w:sz w:val="28"/>
          <w:szCs w:val="28"/>
        </w:rPr>
      </w:pPr>
    </w:p>
    <w:p w:rsidR="006A39D9" w:rsidRDefault="006A39D9" w:rsidP="00391F64">
      <w:pPr>
        <w:ind w:firstLine="720"/>
        <w:jc w:val="both"/>
        <w:rPr>
          <w:b/>
          <w:sz w:val="28"/>
          <w:szCs w:val="28"/>
        </w:rPr>
      </w:pPr>
      <w:r>
        <w:rPr>
          <w:b/>
          <w:sz w:val="28"/>
          <w:szCs w:val="28"/>
        </w:rPr>
        <w:t>Примеры тестовых заданий</w:t>
      </w:r>
    </w:p>
    <w:p w:rsidR="006A39D9" w:rsidRPr="003354C8" w:rsidRDefault="006A39D9" w:rsidP="00391F64">
      <w:pPr>
        <w:pStyle w:val="a8"/>
        <w:spacing w:before="120" w:beforeAutospacing="0" w:after="60" w:afterAutospacing="0"/>
        <w:ind w:right="130"/>
      </w:pPr>
      <w:r w:rsidRPr="003354C8">
        <w:t>1. Какой первичный морфологический элемент при красном плоском лишае?</w:t>
      </w:r>
    </w:p>
    <w:p w:rsidR="006A39D9" w:rsidRPr="003354C8" w:rsidRDefault="006A39D9" w:rsidP="00391F64">
      <w:pPr>
        <w:pStyle w:val="a8"/>
        <w:spacing w:before="0" w:beforeAutospacing="0" w:after="0" w:afterAutospacing="0"/>
        <w:ind w:right="150"/>
      </w:pPr>
      <w:r w:rsidRPr="003354C8">
        <w:t>а) пятно</w:t>
      </w:r>
    </w:p>
    <w:p w:rsidR="006A39D9" w:rsidRPr="003354C8" w:rsidRDefault="006A39D9" w:rsidP="00391F64">
      <w:pPr>
        <w:pStyle w:val="a8"/>
        <w:spacing w:before="0" w:beforeAutospacing="0" w:after="0" w:afterAutospacing="0"/>
        <w:ind w:right="150"/>
      </w:pPr>
      <w:r w:rsidRPr="003354C8">
        <w:t>б) папула (+)</w:t>
      </w:r>
    </w:p>
    <w:p w:rsidR="006A39D9" w:rsidRPr="003354C8" w:rsidRDefault="006A39D9" w:rsidP="00391F64">
      <w:pPr>
        <w:pStyle w:val="a8"/>
        <w:spacing w:before="0" w:beforeAutospacing="0" w:after="0" w:afterAutospacing="0"/>
        <w:ind w:right="150"/>
      </w:pPr>
      <w:r w:rsidRPr="003354C8">
        <w:t>в) пустула</w:t>
      </w:r>
    </w:p>
    <w:p w:rsidR="006A39D9" w:rsidRPr="003354C8" w:rsidRDefault="006A39D9" w:rsidP="00391F64">
      <w:pPr>
        <w:pStyle w:val="a8"/>
        <w:spacing w:before="0" w:beforeAutospacing="0" w:after="0" w:afterAutospacing="0"/>
        <w:ind w:right="150"/>
      </w:pPr>
      <w:r w:rsidRPr="003354C8">
        <w:t>г) узел</w:t>
      </w:r>
    </w:p>
    <w:p w:rsidR="006A39D9" w:rsidRPr="003354C8" w:rsidRDefault="006A39D9" w:rsidP="00391F64">
      <w:pPr>
        <w:pStyle w:val="a8"/>
        <w:spacing w:before="0" w:beforeAutospacing="0" w:after="0" w:afterAutospacing="0"/>
        <w:ind w:right="150"/>
      </w:pPr>
      <w:r w:rsidRPr="003354C8">
        <w:t>д) бугорок</w:t>
      </w:r>
    </w:p>
    <w:p w:rsidR="006A39D9" w:rsidRPr="003354C8" w:rsidRDefault="006A39D9" w:rsidP="00391F64">
      <w:pPr>
        <w:pStyle w:val="a8"/>
        <w:spacing w:before="120" w:beforeAutospacing="0" w:after="60" w:afterAutospacing="0"/>
        <w:ind w:right="130"/>
      </w:pPr>
      <w:r w:rsidRPr="003354C8">
        <w:t>2. Что является общим для типичного случая псориаза и красного плоского лишая?</w:t>
      </w:r>
    </w:p>
    <w:p w:rsidR="006A39D9" w:rsidRPr="003354C8" w:rsidRDefault="006A39D9" w:rsidP="00391F64">
      <w:pPr>
        <w:pStyle w:val="a8"/>
        <w:spacing w:before="0" w:beforeAutospacing="0" w:after="0" w:afterAutospacing="0"/>
        <w:ind w:right="131"/>
      </w:pPr>
      <w:r w:rsidRPr="003354C8">
        <w:t>а) наличие папул (+)</w:t>
      </w:r>
    </w:p>
    <w:p w:rsidR="006A39D9" w:rsidRPr="003354C8" w:rsidRDefault="006A39D9" w:rsidP="00391F64">
      <w:pPr>
        <w:pStyle w:val="a8"/>
        <w:spacing w:before="0" w:beforeAutospacing="0" w:after="0" w:afterAutospacing="0"/>
        <w:ind w:right="131"/>
      </w:pPr>
      <w:r w:rsidRPr="003354C8">
        <w:t>б) нестерпимый зуд</w:t>
      </w:r>
    </w:p>
    <w:p w:rsidR="006A39D9" w:rsidRPr="003354C8" w:rsidRDefault="006A39D9" w:rsidP="00391F64">
      <w:pPr>
        <w:pStyle w:val="a8"/>
        <w:spacing w:before="0" w:beforeAutospacing="0" w:after="0" w:afterAutospacing="0"/>
        <w:ind w:right="131"/>
      </w:pPr>
      <w:r w:rsidRPr="003354C8">
        <w:t>в) локализация на передней поверхности конечностей</w:t>
      </w:r>
    </w:p>
    <w:p w:rsidR="006A39D9" w:rsidRPr="003354C8" w:rsidRDefault="006A39D9" w:rsidP="00391F64">
      <w:pPr>
        <w:pStyle w:val="a8"/>
        <w:spacing w:before="0" w:beforeAutospacing="0" w:after="0" w:afterAutospacing="0"/>
        <w:ind w:right="131"/>
      </w:pPr>
      <w:r w:rsidRPr="003354C8">
        <w:t>г) поражение слизистых оболочек</w:t>
      </w:r>
    </w:p>
    <w:p w:rsidR="006A39D9" w:rsidRPr="003354C8" w:rsidRDefault="006A39D9" w:rsidP="00391F64">
      <w:pPr>
        <w:pStyle w:val="a8"/>
        <w:spacing w:before="0" w:beforeAutospacing="0" w:after="0" w:afterAutospacing="0"/>
        <w:ind w:right="131"/>
      </w:pPr>
      <w:r w:rsidRPr="003354C8">
        <w:t>д) артралгии</w:t>
      </w:r>
    </w:p>
    <w:p w:rsidR="006A39D9" w:rsidRPr="003354C8" w:rsidRDefault="006A39D9" w:rsidP="00391F64">
      <w:pPr>
        <w:pStyle w:val="a8"/>
        <w:spacing w:before="120" w:beforeAutospacing="0" w:after="60" w:afterAutospacing="0"/>
        <w:ind w:right="130"/>
      </w:pPr>
      <w:r w:rsidRPr="003354C8">
        <w:t>3.</w:t>
      </w:r>
      <w:r w:rsidR="00AC4A93" w:rsidRPr="003354C8">
        <w:t> </w:t>
      </w:r>
      <w:r w:rsidRPr="003354C8">
        <w:t>Гистологически при нейродермите обнаруживается:</w:t>
      </w:r>
    </w:p>
    <w:p w:rsidR="006A39D9" w:rsidRPr="003354C8" w:rsidRDefault="006A39D9" w:rsidP="00391F64">
      <w:pPr>
        <w:pStyle w:val="a8"/>
        <w:spacing w:before="0" w:beforeAutospacing="0" w:after="0" w:afterAutospacing="0"/>
        <w:ind w:right="131"/>
      </w:pPr>
      <w:r w:rsidRPr="003354C8">
        <w:t>а) акантоз, гиперкератоз, папилломатоз, спангиоз (+);</w:t>
      </w:r>
    </w:p>
    <w:p w:rsidR="006A39D9" w:rsidRPr="003354C8" w:rsidRDefault="006A39D9" w:rsidP="00391F64">
      <w:pPr>
        <w:pStyle w:val="a8"/>
        <w:spacing w:before="0" w:beforeAutospacing="0" w:after="0" w:afterAutospacing="0"/>
        <w:ind w:right="131"/>
      </w:pPr>
      <w:r w:rsidRPr="003354C8">
        <w:t>б) гиперкератоз, акантоз, пузырьки;</w:t>
      </w:r>
    </w:p>
    <w:p w:rsidR="006A39D9" w:rsidRPr="003354C8" w:rsidRDefault="006A39D9" w:rsidP="00391F64">
      <w:pPr>
        <w:pStyle w:val="a8"/>
        <w:spacing w:before="0" w:beforeAutospacing="0" w:after="0" w:afterAutospacing="0"/>
        <w:ind w:right="131"/>
      </w:pPr>
      <w:r w:rsidRPr="003354C8">
        <w:t>в) абсцессы Потрие, акантоз, папилломатоз;</w:t>
      </w:r>
    </w:p>
    <w:p w:rsidR="006A39D9" w:rsidRPr="003354C8" w:rsidRDefault="006A39D9" w:rsidP="00391F64">
      <w:pPr>
        <w:pStyle w:val="a8"/>
        <w:spacing w:before="0" w:beforeAutospacing="0" w:after="0" w:afterAutospacing="0"/>
        <w:ind w:right="131"/>
      </w:pPr>
      <w:r w:rsidRPr="003354C8">
        <w:t>г) микроабсцессы Мунро, папилломатоз, паракератоз;</w:t>
      </w:r>
    </w:p>
    <w:p w:rsidR="006A39D9" w:rsidRPr="003354C8" w:rsidRDefault="006A39D9" w:rsidP="00391F64">
      <w:pPr>
        <w:pStyle w:val="a8"/>
        <w:spacing w:before="0" w:beforeAutospacing="0" w:after="0" w:afterAutospacing="0"/>
        <w:ind w:right="131"/>
      </w:pPr>
      <w:r w:rsidRPr="003354C8">
        <w:t>д) гиперкератоз, дискератоз, гранулез, акантоз.</w:t>
      </w:r>
    </w:p>
    <w:p w:rsidR="00480AE6" w:rsidRPr="003354C8" w:rsidRDefault="00480AE6" w:rsidP="00391F64">
      <w:pPr>
        <w:ind w:firstLine="720"/>
        <w:jc w:val="both"/>
        <w:rPr>
          <w:b/>
        </w:rPr>
      </w:pPr>
    </w:p>
    <w:p w:rsidR="00AC4A93" w:rsidRPr="008B311C" w:rsidRDefault="008B311C" w:rsidP="00DC64DC">
      <w:pPr>
        <w:spacing w:before="120" w:after="120"/>
        <w:ind w:firstLine="720"/>
        <w:jc w:val="both"/>
        <w:rPr>
          <w:b/>
          <w:sz w:val="28"/>
          <w:szCs w:val="28"/>
        </w:rPr>
      </w:pPr>
      <w:r w:rsidRPr="008B311C">
        <w:rPr>
          <w:b/>
          <w:sz w:val="28"/>
          <w:szCs w:val="28"/>
        </w:rPr>
        <w:t>Пример ситуационной задачи</w:t>
      </w:r>
    </w:p>
    <w:p w:rsidR="00241230" w:rsidRPr="00391F64" w:rsidRDefault="003354C8" w:rsidP="00AF5270">
      <w:pPr>
        <w:pStyle w:val="a8"/>
        <w:spacing w:before="131" w:beforeAutospacing="0" w:after="131" w:afterAutospacing="0"/>
        <w:ind w:right="-1"/>
        <w:jc w:val="both"/>
      </w:pPr>
      <w:r w:rsidRPr="00391F64">
        <w:t>У больной 35 лет каждую весну через 1-2 часа после пребывания на солнце появляется зуд и эритема на открытых участках кожи (лицо, область декольте, предплечье), мелко рассеянные везикулы, папуло-везикулы, отечные бляшки ярко-розового цвета. Постепенно после повторных инсоляций процесс ослабевает. Поставь правильный диагноз, проведите дифференциальную диагностику.</w:t>
      </w:r>
    </w:p>
    <w:p w:rsidR="00A05B93" w:rsidRPr="00480AE6" w:rsidRDefault="00A05B93" w:rsidP="00A05B93">
      <w:pPr>
        <w:spacing w:before="120" w:after="120"/>
        <w:ind w:firstLine="720"/>
        <w:jc w:val="both"/>
        <w:rPr>
          <w:b/>
          <w:sz w:val="28"/>
          <w:szCs w:val="28"/>
        </w:rPr>
      </w:pPr>
      <w:r w:rsidRPr="00480AE6">
        <w:rPr>
          <w:b/>
          <w:sz w:val="28"/>
          <w:szCs w:val="28"/>
        </w:rPr>
        <w:t xml:space="preserve">Примеры контрольных вопросов </w:t>
      </w:r>
    </w:p>
    <w:p w:rsidR="00A05B93" w:rsidRPr="003354C8" w:rsidRDefault="00A05B93" w:rsidP="00A05B93">
      <w:pPr>
        <w:tabs>
          <w:tab w:val="left" w:pos="567"/>
        </w:tabs>
        <w:ind w:firstLine="284"/>
        <w:jc w:val="both"/>
        <w:rPr>
          <w:shd w:val="clear" w:color="auto" w:fill="FFFFFF"/>
        </w:rPr>
      </w:pPr>
      <w:r w:rsidRPr="003354C8">
        <w:t xml:space="preserve">1. </w:t>
      </w:r>
      <w:r w:rsidRPr="003354C8">
        <w:rPr>
          <w:shd w:val="clear" w:color="auto" w:fill="FFFFFF"/>
        </w:rPr>
        <w:t>Атопические формы нейродермита.</w:t>
      </w:r>
    </w:p>
    <w:p w:rsidR="00A05B93" w:rsidRPr="003354C8" w:rsidRDefault="00A05B93" w:rsidP="00A05B93">
      <w:pPr>
        <w:tabs>
          <w:tab w:val="left" w:pos="567"/>
        </w:tabs>
        <w:ind w:firstLine="284"/>
        <w:jc w:val="both"/>
        <w:rPr>
          <w:shd w:val="clear" w:color="auto" w:fill="FFFFFF"/>
        </w:rPr>
      </w:pPr>
      <w:r w:rsidRPr="003354C8">
        <w:rPr>
          <w:shd w:val="clear" w:color="auto" w:fill="FFFFFF"/>
        </w:rPr>
        <w:t>2. С какими заболеваниями дифференцируют красный плоский лишай? </w:t>
      </w:r>
    </w:p>
    <w:p w:rsidR="00A05B93" w:rsidRPr="003354C8" w:rsidRDefault="00A05B93" w:rsidP="00A05B93">
      <w:pPr>
        <w:tabs>
          <w:tab w:val="left" w:pos="567"/>
        </w:tabs>
        <w:ind w:firstLine="284"/>
        <w:jc w:val="both"/>
        <w:rPr>
          <w:shd w:val="clear" w:color="auto" w:fill="FFFFFF"/>
        </w:rPr>
      </w:pPr>
      <w:r w:rsidRPr="003354C8">
        <w:rPr>
          <w:shd w:val="clear" w:color="auto" w:fill="FFFFFF"/>
        </w:rPr>
        <w:t>3. Разновидности красного плоского лишая.</w:t>
      </w:r>
    </w:p>
    <w:p w:rsidR="00352596" w:rsidRDefault="00352596" w:rsidP="00352596">
      <w:pPr>
        <w:tabs>
          <w:tab w:val="left" w:pos="567"/>
        </w:tabs>
        <w:spacing w:before="120" w:after="120"/>
        <w:ind w:firstLine="567"/>
        <w:jc w:val="both"/>
        <w:rPr>
          <w:rFonts w:eastAsiaTheme="minorEastAsia"/>
          <w:b/>
          <w:sz w:val="28"/>
          <w:szCs w:val="28"/>
        </w:rPr>
      </w:pPr>
      <w:r>
        <w:rPr>
          <w:rFonts w:eastAsiaTheme="minorEastAsia"/>
          <w:b/>
          <w:sz w:val="28"/>
          <w:szCs w:val="28"/>
        </w:rPr>
        <w:lastRenderedPageBreak/>
        <w:t>Примерные темы рефератов:</w:t>
      </w:r>
    </w:p>
    <w:p w:rsidR="009234EF" w:rsidRPr="003D5C1A" w:rsidRDefault="00352596" w:rsidP="00391F64">
      <w:pPr>
        <w:tabs>
          <w:tab w:val="left" w:pos="567"/>
        </w:tabs>
        <w:ind w:firstLine="284"/>
        <w:jc w:val="both"/>
      </w:pPr>
      <w:r w:rsidRPr="003D5C1A">
        <w:rPr>
          <w:rFonts w:eastAsiaTheme="minorEastAsia"/>
          <w:bCs/>
        </w:rPr>
        <w:t xml:space="preserve">1. </w:t>
      </w:r>
      <w:r w:rsidRPr="003D5C1A">
        <w:t>Папулезные дерматозы.</w:t>
      </w:r>
    </w:p>
    <w:p w:rsidR="00352596" w:rsidRPr="003D5C1A" w:rsidRDefault="00352596" w:rsidP="00391F64">
      <w:pPr>
        <w:tabs>
          <w:tab w:val="left" w:pos="567"/>
        </w:tabs>
        <w:ind w:firstLine="284"/>
        <w:jc w:val="both"/>
      </w:pPr>
      <w:r w:rsidRPr="003D5C1A">
        <w:t>2. Псориаз.</w:t>
      </w:r>
    </w:p>
    <w:p w:rsidR="00352596" w:rsidRPr="003D5C1A" w:rsidRDefault="00352596" w:rsidP="003D5C1A">
      <w:pPr>
        <w:tabs>
          <w:tab w:val="left" w:pos="567"/>
        </w:tabs>
        <w:ind w:firstLine="284"/>
        <w:rPr>
          <w:rFonts w:eastAsiaTheme="minorEastAsia"/>
          <w:bCs/>
        </w:rPr>
      </w:pPr>
      <w:r w:rsidRPr="003D5C1A">
        <w:t>3.</w:t>
      </w:r>
      <w:r w:rsidR="003D5C1A">
        <w:t> </w:t>
      </w:r>
      <w:r w:rsidR="003D5C1A" w:rsidRPr="003D5C1A">
        <w:rPr>
          <w:bCs/>
          <w:color w:val="333333"/>
          <w:shd w:val="clear" w:color="auto" w:fill="FFFFFF"/>
        </w:rPr>
        <w:t>Красный</w:t>
      </w:r>
      <w:r w:rsidR="003D5C1A" w:rsidRPr="003D5C1A">
        <w:rPr>
          <w:color w:val="333333"/>
          <w:shd w:val="clear" w:color="auto" w:fill="FFFFFF"/>
        </w:rPr>
        <w:t> </w:t>
      </w:r>
      <w:r w:rsidR="003D5C1A" w:rsidRPr="003D5C1A">
        <w:rPr>
          <w:bCs/>
          <w:color w:val="333333"/>
          <w:shd w:val="clear" w:color="auto" w:fill="FFFFFF"/>
        </w:rPr>
        <w:t>плоский</w:t>
      </w:r>
      <w:r w:rsidR="003D5C1A" w:rsidRPr="003D5C1A">
        <w:rPr>
          <w:color w:val="333333"/>
          <w:shd w:val="clear" w:color="auto" w:fill="FFFFFF"/>
        </w:rPr>
        <w:t> </w:t>
      </w:r>
      <w:r w:rsidR="003D5C1A" w:rsidRPr="003D5C1A">
        <w:rPr>
          <w:bCs/>
          <w:color w:val="333333"/>
          <w:shd w:val="clear" w:color="auto" w:fill="FFFFFF"/>
        </w:rPr>
        <w:t>лишай</w:t>
      </w:r>
      <w:r w:rsidR="003D5C1A" w:rsidRPr="003D5C1A">
        <w:rPr>
          <w:color w:val="333333"/>
          <w:shd w:val="clear" w:color="auto" w:fill="FFFFFF"/>
        </w:rPr>
        <w:t>: клиника, диагностика, лечение</w:t>
      </w:r>
      <w:r w:rsidR="003D5C1A">
        <w:rPr>
          <w:color w:val="333333"/>
          <w:shd w:val="clear" w:color="auto" w:fill="FFFFFF"/>
        </w:rPr>
        <w:t>.</w:t>
      </w:r>
      <w:r w:rsidR="003D5C1A">
        <w:rPr>
          <w:color w:val="333333"/>
          <w:shd w:val="clear" w:color="auto" w:fill="FFFFFF"/>
        </w:rPr>
        <w:br/>
      </w:r>
    </w:p>
    <w:p w:rsidR="00A05B93" w:rsidRDefault="00A05B93" w:rsidP="00391F64">
      <w:pPr>
        <w:tabs>
          <w:tab w:val="left" w:pos="567"/>
        </w:tabs>
        <w:ind w:firstLine="284"/>
        <w:jc w:val="both"/>
        <w:rPr>
          <w:rFonts w:eastAsiaTheme="minorEastAsia"/>
          <w:b/>
          <w:bCs/>
          <w:sz w:val="28"/>
          <w:szCs w:val="28"/>
        </w:rPr>
      </w:pPr>
    </w:p>
    <w:p w:rsidR="003D5C1A" w:rsidRPr="003D5C1A" w:rsidRDefault="003D5C1A" w:rsidP="003D5C1A">
      <w:pPr>
        <w:pStyle w:val="a8"/>
        <w:spacing w:before="0" w:beforeAutospacing="0" w:after="0" w:afterAutospacing="0"/>
        <w:ind w:right="130"/>
        <w:rPr>
          <w:rFonts w:ascii="Verdana" w:hAnsi="Verdana"/>
          <w:color w:val="424242"/>
          <w:sz w:val="20"/>
          <w:szCs w:val="20"/>
        </w:rPr>
      </w:pPr>
    </w:p>
    <w:p w:rsidR="00A05B93" w:rsidRDefault="00A05B93" w:rsidP="00391F64">
      <w:pPr>
        <w:rPr>
          <w:rFonts w:eastAsiaTheme="minorEastAsia"/>
          <w:b/>
          <w:bCs/>
          <w:sz w:val="28"/>
          <w:szCs w:val="28"/>
        </w:rPr>
      </w:pPr>
    </w:p>
    <w:p w:rsidR="00B63502" w:rsidRPr="00801025" w:rsidRDefault="00B63502" w:rsidP="00B63502">
      <w:pPr>
        <w:tabs>
          <w:tab w:val="left" w:pos="567"/>
        </w:tabs>
        <w:ind w:firstLine="284"/>
        <w:jc w:val="both"/>
        <w:rPr>
          <w:rFonts w:eastAsiaTheme="minorEastAsia"/>
          <w:b/>
          <w:bCs/>
          <w:sz w:val="32"/>
          <w:szCs w:val="28"/>
        </w:rPr>
      </w:pPr>
      <w:r w:rsidRPr="006A39D9">
        <w:rPr>
          <w:rFonts w:eastAsiaTheme="minorEastAsia"/>
          <w:b/>
          <w:bCs/>
          <w:sz w:val="28"/>
          <w:szCs w:val="28"/>
        </w:rPr>
        <w:t xml:space="preserve">Текущий контроль успеваемости по </w:t>
      </w:r>
      <w:r w:rsidRPr="002622D1">
        <w:rPr>
          <w:rFonts w:eastAsiaTheme="minorEastAsia"/>
          <w:b/>
          <w:bCs/>
          <w:sz w:val="28"/>
          <w:szCs w:val="28"/>
        </w:rPr>
        <w:t>теме 5</w:t>
      </w:r>
      <w:r w:rsidRPr="006A39D9">
        <w:rPr>
          <w:rFonts w:eastAsiaTheme="minorEastAsia"/>
          <w:b/>
          <w:bCs/>
          <w:sz w:val="28"/>
          <w:szCs w:val="28"/>
        </w:rPr>
        <w:t xml:space="preserve">: </w:t>
      </w:r>
      <w:r w:rsidRPr="00801025">
        <w:rPr>
          <w:rFonts w:eastAsiaTheme="minorEastAsia"/>
          <w:b/>
          <w:bCs/>
          <w:sz w:val="32"/>
          <w:szCs w:val="28"/>
        </w:rPr>
        <w:t>«</w:t>
      </w:r>
      <w:r w:rsidRPr="00801025">
        <w:rPr>
          <w:b/>
          <w:sz w:val="28"/>
        </w:rPr>
        <w:t>Коллагенозы. Красная волчанка. Склеродермия. Этиопатогенез. Классификация. Клинические формы. Диагностика. Лечение</w:t>
      </w:r>
      <w:r w:rsidRPr="00801025">
        <w:rPr>
          <w:rFonts w:eastAsiaTheme="minorEastAsia"/>
          <w:b/>
          <w:bCs/>
          <w:sz w:val="32"/>
          <w:szCs w:val="28"/>
        </w:rPr>
        <w:t>».</w:t>
      </w:r>
    </w:p>
    <w:p w:rsidR="00B63502" w:rsidRDefault="00B63502" w:rsidP="00B63502">
      <w:pPr>
        <w:spacing w:before="120" w:after="120"/>
        <w:ind w:right="130" w:firstLine="709"/>
        <w:jc w:val="both"/>
        <w:rPr>
          <w:b/>
          <w:sz w:val="28"/>
          <w:szCs w:val="28"/>
        </w:rPr>
      </w:pPr>
      <w:r>
        <w:rPr>
          <w:b/>
          <w:sz w:val="28"/>
          <w:szCs w:val="28"/>
        </w:rPr>
        <w:t>Примеры тестовых заданий</w:t>
      </w:r>
    </w:p>
    <w:p w:rsidR="00AF6FAB" w:rsidRPr="00275613" w:rsidRDefault="00AF6FAB" w:rsidP="00AF6FAB">
      <w:pPr>
        <w:pStyle w:val="a8"/>
        <w:spacing w:before="0" w:beforeAutospacing="0" w:after="0" w:afterAutospacing="0"/>
        <w:rPr>
          <w:color w:val="000000"/>
        </w:rPr>
      </w:pPr>
      <w:r>
        <w:rPr>
          <w:color w:val="000000"/>
        </w:rPr>
        <w:t>1</w:t>
      </w:r>
      <w:r w:rsidRPr="00275613">
        <w:rPr>
          <w:color w:val="000000"/>
        </w:rPr>
        <w:t>. Для склеродермии характерно:</w:t>
      </w:r>
    </w:p>
    <w:p w:rsidR="00AF6FAB" w:rsidRPr="00275613" w:rsidRDefault="00AF6FAB" w:rsidP="00AF6FAB">
      <w:pPr>
        <w:pStyle w:val="a8"/>
        <w:numPr>
          <w:ilvl w:val="0"/>
          <w:numId w:val="22"/>
        </w:numPr>
        <w:spacing w:before="0" w:beforeAutospacing="0" w:after="0" w:afterAutospacing="0"/>
        <w:rPr>
          <w:color w:val="000000"/>
        </w:rPr>
      </w:pPr>
      <w:r w:rsidRPr="00275613">
        <w:rPr>
          <w:color w:val="000000"/>
        </w:rPr>
        <w:t>Гипопигментированные пятна с незначительным отрубевидным шелушением</w:t>
      </w:r>
    </w:p>
    <w:p w:rsidR="00AF6FAB" w:rsidRPr="00275613" w:rsidRDefault="00AF6FAB" w:rsidP="00AF6FAB">
      <w:pPr>
        <w:pStyle w:val="a8"/>
        <w:numPr>
          <w:ilvl w:val="0"/>
          <w:numId w:val="22"/>
        </w:numPr>
        <w:spacing w:before="0" w:beforeAutospacing="0" w:after="0" w:afterAutospacing="0"/>
        <w:rPr>
          <w:color w:val="000000"/>
        </w:rPr>
      </w:pPr>
      <w:r w:rsidRPr="00275613">
        <w:rPr>
          <w:color w:val="000000"/>
        </w:rPr>
        <w:t>Папулы ярко-красного цвета</w:t>
      </w:r>
    </w:p>
    <w:p w:rsidR="00AF6FAB" w:rsidRPr="00275613" w:rsidRDefault="00AF6FAB" w:rsidP="00AF6FAB">
      <w:pPr>
        <w:pStyle w:val="a8"/>
        <w:numPr>
          <w:ilvl w:val="0"/>
          <w:numId w:val="22"/>
        </w:numPr>
        <w:spacing w:before="0" w:beforeAutospacing="0" w:after="0" w:afterAutospacing="0"/>
        <w:rPr>
          <w:color w:val="000000"/>
        </w:rPr>
      </w:pPr>
      <w:r w:rsidRPr="00275613">
        <w:rPr>
          <w:color w:val="000000"/>
        </w:rPr>
        <w:t>Округлые пятна сиренево-розового цвета</w:t>
      </w:r>
    </w:p>
    <w:p w:rsidR="00AF6FAB" w:rsidRPr="00275613" w:rsidRDefault="00AF6FAB" w:rsidP="00AF6FAB">
      <w:pPr>
        <w:pStyle w:val="a8"/>
        <w:numPr>
          <w:ilvl w:val="0"/>
          <w:numId w:val="22"/>
        </w:numPr>
        <w:spacing w:before="0" w:beforeAutospacing="0" w:after="0" w:afterAutospacing="0"/>
        <w:rPr>
          <w:color w:val="000000"/>
        </w:rPr>
      </w:pPr>
      <w:r w:rsidRPr="00275613">
        <w:rPr>
          <w:color w:val="000000"/>
        </w:rPr>
        <w:t>Фолликулярный гиперкератоз</w:t>
      </w:r>
    </w:p>
    <w:p w:rsidR="00AF6FAB" w:rsidRPr="00275613" w:rsidRDefault="00AF6FAB" w:rsidP="00AF6FAB">
      <w:pPr>
        <w:pStyle w:val="a8"/>
        <w:numPr>
          <w:ilvl w:val="0"/>
          <w:numId w:val="22"/>
        </w:numPr>
        <w:spacing w:before="0" w:beforeAutospacing="0" w:after="0" w:afterAutospacing="0"/>
        <w:rPr>
          <w:color w:val="000000"/>
        </w:rPr>
      </w:pPr>
      <w:r w:rsidRPr="00275613">
        <w:rPr>
          <w:color w:val="000000"/>
        </w:rPr>
        <w:t xml:space="preserve">Бляшки красного цвета с воспалительным валиком по периферии </w:t>
      </w:r>
    </w:p>
    <w:p w:rsidR="00AF6FAB" w:rsidRPr="00275613" w:rsidRDefault="00AF6FAB" w:rsidP="00AF6FAB">
      <w:pPr>
        <w:pStyle w:val="a8"/>
        <w:spacing w:before="0" w:beforeAutospacing="0" w:after="0" w:afterAutospacing="0"/>
        <w:rPr>
          <w:color w:val="000000"/>
        </w:rPr>
      </w:pPr>
      <w:r>
        <w:rPr>
          <w:color w:val="000000"/>
        </w:rPr>
        <w:t>2</w:t>
      </w:r>
      <w:r w:rsidRPr="00275613">
        <w:rPr>
          <w:color w:val="000000"/>
        </w:rPr>
        <w:t>. Характерное свечение в лучах лампы Вуда для очагов красной волчанки</w:t>
      </w:r>
    </w:p>
    <w:p w:rsidR="00AF6FAB" w:rsidRPr="00275613" w:rsidRDefault="00AF6FAB" w:rsidP="00AF6FAB">
      <w:pPr>
        <w:pStyle w:val="a8"/>
        <w:numPr>
          <w:ilvl w:val="0"/>
          <w:numId w:val="25"/>
        </w:numPr>
        <w:spacing w:before="0" w:beforeAutospacing="0" w:after="0" w:afterAutospacing="0"/>
        <w:rPr>
          <w:color w:val="000000"/>
        </w:rPr>
      </w:pPr>
      <w:r w:rsidRPr="00275613">
        <w:rPr>
          <w:color w:val="000000"/>
        </w:rPr>
        <w:t>красное</w:t>
      </w:r>
    </w:p>
    <w:p w:rsidR="00AF6FAB" w:rsidRPr="00275613" w:rsidRDefault="00AF6FAB" w:rsidP="00AF6FAB">
      <w:pPr>
        <w:pStyle w:val="a8"/>
        <w:numPr>
          <w:ilvl w:val="0"/>
          <w:numId w:val="25"/>
        </w:numPr>
        <w:spacing w:before="0" w:beforeAutospacing="0" w:after="0" w:afterAutospacing="0"/>
        <w:rPr>
          <w:color w:val="000000"/>
        </w:rPr>
      </w:pPr>
      <w:r w:rsidRPr="00275613">
        <w:rPr>
          <w:color w:val="000000"/>
        </w:rPr>
        <w:t>зеленое</w:t>
      </w:r>
    </w:p>
    <w:p w:rsidR="00AF6FAB" w:rsidRPr="00275613" w:rsidRDefault="00AF6FAB" w:rsidP="00AF6FAB">
      <w:pPr>
        <w:pStyle w:val="a8"/>
        <w:numPr>
          <w:ilvl w:val="0"/>
          <w:numId w:val="25"/>
        </w:numPr>
        <w:spacing w:before="0" w:beforeAutospacing="0" w:after="0" w:afterAutospacing="0"/>
        <w:rPr>
          <w:color w:val="000000"/>
        </w:rPr>
      </w:pPr>
      <w:r w:rsidRPr="00275613">
        <w:rPr>
          <w:color w:val="000000"/>
        </w:rPr>
        <w:t>снежно-голубое</w:t>
      </w:r>
    </w:p>
    <w:p w:rsidR="00AF6FAB" w:rsidRPr="00275613" w:rsidRDefault="00AF6FAB" w:rsidP="00AF6FAB">
      <w:pPr>
        <w:pStyle w:val="a8"/>
        <w:numPr>
          <w:ilvl w:val="0"/>
          <w:numId w:val="25"/>
        </w:numPr>
        <w:spacing w:before="0" w:beforeAutospacing="0" w:after="0" w:afterAutospacing="0"/>
        <w:rPr>
          <w:color w:val="000000"/>
        </w:rPr>
      </w:pPr>
      <w:r w:rsidRPr="00275613">
        <w:rPr>
          <w:color w:val="000000"/>
        </w:rPr>
        <w:t>желтое</w:t>
      </w:r>
    </w:p>
    <w:p w:rsidR="00AF6FAB" w:rsidRPr="00275613" w:rsidRDefault="00AF6FAB" w:rsidP="00AF6FAB">
      <w:pPr>
        <w:pStyle w:val="a8"/>
        <w:spacing w:before="0" w:beforeAutospacing="0" w:after="0" w:afterAutospacing="0"/>
        <w:rPr>
          <w:color w:val="000000"/>
        </w:rPr>
      </w:pPr>
      <w:r w:rsidRPr="00275613">
        <w:rPr>
          <w:color w:val="000000"/>
        </w:rPr>
        <w:t>розовое</w:t>
      </w:r>
      <w:r>
        <w:rPr>
          <w:color w:val="000000"/>
        </w:rPr>
        <w:t xml:space="preserve"> 3</w:t>
      </w:r>
      <w:r w:rsidRPr="00275613">
        <w:rPr>
          <w:color w:val="000000"/>
        </w:rPr>
        <w:t>. Наиболее часто для лечения красной волчанки применяют</w:t>
      </w:r>
    </w:p>
    <w:p w:rsidR="00AF6FAB" w:rsidRPr="00275613" w:rsidRDefault="00AF6FAB" w:rsidP="00AF6FAB">
      <w:pPr>
        <w:pStyle w:val="a8"/>
        <w:numPr>
          <w:ilvl w:val="0"/>
          <w:numId w:val="24"/>
        </w:numPr>
        <w:spacing w:before="0" w:beforeAutospacing="0" w:after="0" w:afterAutospacing="0"/>
        <w:rPr>
          <w:color w:val="000000"/>
        </w:rPr>
      </w:pPr>
      <w:r w:rsidRPr="00275613">
        <w:rPr>
          <w:color w:val="000000"/>
        </w:rPr>
        <w:t>антибиотики</w:t>
      </w:r>
    </w:p>
    <w:p w:rsidR="00AF6FAB" w:rsidRPr="00275613" w:rsidRDefault="00AF6FAB" w:rsidP="00AF6FAB">
      <w:pPr>
        <w:pStyle w:val="a8"/>
        <w:numPr>
          <w:ilvl w:val="0"/>
          <w:numId w:val="24"/>
        </w:numPr>
        <w:spacing w:before="0" w:beforeAutospacing="0" w:after="0" w:afterAutospacing="0"/>
        <w:rPr>
          <w:color w:val="000000"/>
        </w:rPr>
      </w:pPr>
      <w:r w:rsidRPr="00275613">
        <w:rPr>
          <w:color w:val="000000"/>
        </w:rPr>
        <w:t>антималярийные препараты</w:t>
      </w:r>
    </w:p>
    <w:p w:rsidR="00AF6FAB" w:rsidRPr="00275613" w:rsidRDefault="00AF6FAB" w:rsidP="00AF6FAB">
      <w:pPr>
        <w:pStyle w:val="a8"/>
        <w:numPr>
          <w:ilvl w:val="0"/>
          <w:numId w:val="24"/>
        </w:numPr>
        <w:spacing w:before="0" w:beforeAutospacing="0" w:after="0" w:afterAutospacing="0"/>
        <w:rPr>
          <w:color w:val="000000"/>
        </w:rPr>
      </w:pPr>
      <w:r w:rsidRPr="00275613">
        <w:rPr>
          <w:color w:val="000000"/>
        </w:rPr>
        <w:t>десенсибилизирующие препараты</w:t>
      </w:r>
    </w:p>
    <w:p w:rsidR="00AF6FAB" w:rsidRPr="00275613" w:rsidRDefault="00AF6FAB" w:rsidP="00AF6FAB">
      <w:pPr>
        <w:pStyle w:val="a8"/>
        <w:numPr>
          <w:ilvl w:val="0"/>
          <w:numId w:val="24"/>
        </w:numPr>
        <w:spacing w:before="0" w:beforeAutospacing="0" w:after="0" w:afterAutospacing="0"/>
        <w:rPr>
          <w:color w:val="000000"/>
        </w:rPr>
      </w:pPr>
      <w:r w:rsidRPr="00275613">
        <w:rPr>
          <w:color w:val="000000"/>
        </w:rPr>
        <w:t>анальгетики</w:t>
      </w:r>
    </w:p>
    <w:p w:rsidR="00AF6FAB" w:rsidRPr="00275613" w:rsidRDefault="00AF6FAB" w:rsidP="00AF6FAB">
      <w:pPr>
        <w:pStyle w:val="a8"/>
        <w:numPr>
          <w:ilvl w:val="0"/>
          <w:numId w:val="24"/>
        </w:numPr>
        <w:spacing w:before="0" w:beforeAutospacing="0" w:after="0" w:afterAutospacing="0"/>
        <w:rPr>
          <w:color w:val="000000"/>
        </w:rPr>
      </w:pPr>
      <w:r w:rsidRPr="00275613">
        <w:rPr>
          <w:color w:val="000000"/>
        </w:rPr>
        <w:t>седативные препараты</w:t>
      </w:r>
    </w:p>
    <w:p w:rsidR="00B63502" w:rsidRPr="00A05B93" w:rsidRDefault="00B63502" w:rsidP="00B63502">
      <w:pPr>
        <w:spacing w:before="240" w:after="120"/>
        <w:ind w:firstLine="720"/>
        <w:jc w:val="both"/>
        <w:rPr>
          <w:b/>
          <w:sz w:val="28"/>
          <w:szCs w:val="28"/>
        </w:rPr>
      </w:pPr>
      <w:r w:rsidRPr="00A05B93">
        <w:rPr>
          <w:b/>
          <w:sz w:val="28"/>
          <w:szCs w:val="28"/>
        </w:rPr>
        <w:t xml:space="preserve">Примеры контрольных вопросов </w:t>
      </w:r>
    </w:p>
    <w:p w:rsidR="00AF6FAB" w:rsidRPr="00275613" w:rsidRDefault="00AF6FAB" w:rsidP="00AF6FAB">
      <w:pPr>
        <w:ind w:left="360"/>
        <w:rPr>
          <w:szCs w:val="28"/>
        </w:rPr>
      </w:pPr>
      <w:r w:rsidRPr="00275613">
        <w:rPr>
          <w:szCs w:val="28"/>
        </w:rPr>
        <w:t>1.Перечислите факторы риска для возникновения красной волчанки.</w:t>
      </w:r>
    </w:p>
    <w:p w:rsidR="00AF6FAB" w:rsidRPr="00275613" w:rsidRDefault="00AF6FAB" w:rsidP="00AF6FAB">
      <w:pPr>
        <w:ind w:left="360"/>
        <w:rPr>
          <w:szCs w:val="28"/>
        </w:rPr>
      </w:pPr>
      <w:r w:rsidRPr="00275613">
        <w:rPr>
          <w:szCs w:val="28"/>
        </w:rPr>
        <w:t>2. Укажите клинические формы красной волчанки, локализующиеся на губах и слизистой оболочки полости рта.</w:t>
      </w:r>
    </w:p>
    <w:p w:rsidR="00AF6FAB" w:rsidRPr="00275613" w:rsidRDefault="00AF6FAB" w:rsidP="00AF6FAB">
      <w:pPr>
        <w:ind w:left="360"/>
        <w:rPr>
          <w:szCs w:val="28"/>
        </w:rPr>
      </w:pPr>
      <w:r w:rsidRPr="00275613">
        <w:rPr>
          <w:szCs w:val="28"/>
        </w:rPr>
        <w:t>3. Укажите симптомы, характерные для типичной красной волчанки, при локализации на губах.</w:t>
      </w:r>
    </w:p>
    <w:p w:rsidR="00AF6FAB" w:rsidRDefault="00AF6FAB" w:rsidP="00B63502">
      <w:pPr>
        <w:jc w:val="both"/>
      </w:pPr>
    </w:p>
    <w:p w:rsidR="00AF6FAB" w:rsidRPr="00DC64DC" w:rsidRDefault="00AF6FAB" w:rsidP="00AF6FAB">
      <w:pPr>
        <w:spacing w:before="240"/>
        <w:ind w:firstLine="720"/>
        <w:jc w:val="both"/>
        <w:rPr>
          <w:b/>
          <w:sz w:val="28"/>
          <w:szCs w:val="28"/>
        </w:rPr>
      </w:pPr>
      <w:r w:rsidRPr="00DC64DC">
        <w:rPr>
          <w:b/>
          <w:sz w:val="28"/>
          <w:szCs w:val="28"/>
        </w:rPr>
        <w:t>Пример ситуационной задачи</w:t>
      </w:r>
    </w:p>
    <w:p w:rsidR="00AF6FAB" w:rsidRPr="005F7193" w:rsidRDefault="00AF6FAB" w:rsidP="00AF6FAB">
      <w:pPr>
        <w:tabs>
          <w:tab w:val="left" w:pos="284"/>
        </w:tabs>
        <w:rPr>
          <w:iCs/>
        </w:rPr>
      </w:pPr>
      <w:r w:rsidRPr="005F7193">
        <w:rPr>
          <w:iCs/>
        </w:rPr>
        <w:t>Больная Б., 40 лет, обратилась к стоматологу с жалобами на наличие поражения красной каймы губ и слизистой полости рта, которые появились летом после длительного пребывания на солнце. Больна 2 месяца, не лечилась, к врачу не обращалась.</w:t>
      </w:r>
    </w:p>
    <w:p w:rsidR="00AF6FAB" w:rsidRPr="005F7193" w:rsidRDefault="00AF6FAB" w:rsidP="00AF6FAB">
      <w:pPr>
        <w:tabs>
          <w:tab w:val="left" w:pos="284"/>
        </w:tabs>
        <w:rPr>
          <w:iCs/>
        </w:rPr>
      </w:pPr>
      <w:r w:rsidRPr="005F7193">
        <w:rPr>
          <w:iCs/>
        </w:rPr>
        <w:t>При осмотре в области красной каймы губ наблюдается наличие ограниченных очагов инфильтрации насыщенно-красного цвета, покрытых плотно сидящими беловато-серыми чешуйками. По периферии очагов имеются участки помутнения эпителия в виде полосок белого цвета. В центре очагов видны участки атрофии.</w:t>
      </w:r>
    </w:p>
    <w:p w:rsidR="00AF6FAB" w:rsidRPr="005F7193" w:rsidRDefault="00AF6FAB" w:rsidP="00AF6FAB">
      <w:pPr>
        <w:tabs>
          <w:tab w:val="left" w:pos="284"/>
        </w:tabs>
        <w:rPr>
          <w:iCs/>
        </w:rPr>
      </w:pPr>
      <w:r w:rsidRPr="005F7193">
        <w:rPr>
          <w:iCs/>
        </w:rPr>
        <w:t xml:space="preserve">На слизистой полости рта щек по линии смыкания зубов имеются воспалительные слегка инфильтрированные очаги с возвышающимися краями и слегка запавшим атрофированным центром. По периферии очагов – ороговение в виде белых нежных </w:t>
      </w:r>
      <w:r w:rsidRPr="005F7193">
        <w:rPr>
          <w:iCs/>
        </w:rPr>
        <w:lastRenderedPageBreak/>
        <w:t>полосок типа «частокол». Под люминесцентной лампой определяется снежно-голубоватое свечение очагов поражения на красной кайме губ. Других высыпаний на коже и слизистых нет. Внутренние органы без патологии.</w:t>
      </w:r>
    </w:p>
    <w:p w:rsidR="00AF6FAB" w:rsidRPr="005F7193" w:rsidRDefault="00AF6FAB" w:rsidP="00AF6FAB">
      <w:pPr>
        <w:tabs>
          <w:tab w:val="left" w:pos="284"/>
        </w:tabs>
        <w:rPr>
          <w:iCs/>
        </w:rPr>
      </w:pPr>
      <w:r w:rsidRPr="005F7193">
        <w:rPr>
          <w:iCs/>
        </w:rPr>
        <w:t>Вопросы:</w:t>
      </w:r>
    </w:p>
    <w:p w:rsidR="00AF6FAB" w:rsidRPr="005F7193" w:rsidRDefault="00AF6FAB" w:rsidP="00AF6FAB">
      <w:pPr>
        <w:tabs>
          <w:tab w:val="left" w:pos="284"/>
        </w:tabs>
        <w:rPr>
          <w:iCs/>
        </w:rPr>
      </w:pPr>
      <w:r w:rsidRPr="005F7193">
        <w:rPr>
          <w:iCs/>
        </w:rPr>
        <w:t>1. Ваш диагноз?</w:t>
      </w:r>
    </w:p>
    <w:p w:rsidR="00AF6FAB" w:rsidRPr="005F7193" w:rsidRDefault="00AF6FAB" w:rsidP="00AF6FAB">
      <w:pPr>
        <w:tabs>
          <w:tab w:val="left" w:pos="284"/>
        </w:tabs>
        <w:rPr>
          <w:iCs/>
        </w:rPr>
      </w:pPr>
      <w:r w:rsidRPr="005F7193">
        <w:rPr>
          <w:iCs/>
        </w:rPr>
        <w:t>2. Дифференциальный диагноз?</w:t>
      </w:r>
    </w:p>
    <w:p w:rsidR="00AF6FAB" w:rsidRPr="005F7193" w:rsidRDefault="00AF6FAB" w:rsidP="00AF6FAB">
      <w:pPr>
        <w:tabs>
          <w:tab w:val="left" w:pos="284"/>
        </w:tabs>
        <w:rPr>
          <w:iCs/>
        </w:rPr>
      </w:pPr>
      <w:r w:rsidRPr="005F7193">
        <w:rPr>
          <w:iCs/>
        </w:rPr>
        <w:t>3. Назначьте лечение больной.</w:t>
      </w:r>
    </w:p>
    <w:p w:rsidR="00AF6FAB" w:rsidRPr="005F7193" w:rsidRDefault="00AF6FAB" w:rsidP="00AF6FAB">
      <w:pPr>
        <w:tabs>
          <w:tab w:val="left" w:pos="284"/>
        </w:tabs>
        <w:rPr>
          <w:iCs/>
        </w:rPr>
      </w:pPr>
      <w:r w:rsidRPr="005F7193">
        <w:rPr>
          <w:iCs/>
        </w:rPr>
        <w:t>4. Каков прогноз заболевания?</w:t>
      </w:r>
    </w:p>
    <w:p w:rsidR="00AF6FAB" w:rsidRPr="005F7193" w:rsidRDefault="00AF6FAB" w:rsidP="00AF6FAB">
      <w:pPr>
        <w:tabs>
          <w:tab w:val="left" w:pos="284"/>
        </w:tabs>
        <w:rPr>
          <w:iCs/>
        </w:rPr>
      </w:pPr>
      <w:r w:rsidRPr="005F7193">
        <w:rPr>
          <w:iCs/>
        </w:rPr>
        <w:t>5. Меры профилактики обострения?</w:t>
      </w:r>
    </w:p>
    <w:p w:rsidR="00AF6FAB" w:rsidRPr="00391F64" w:rsidRDefault="00AF6FAB" w:rsidP="00AF6FAB">
      <w:pPr>
        <w:spacing w:before="120"/>
        <w:jc w:val="both"/>
      </w:pPr>
    </w:p>
    <w:p w:rsidR="00B63502" w:rsidRPr="003D5C1A" w:rsidRDefault="00B63502" w:rsidP="00B63502">
      <w:pPr>
        <w:tabs>
          <w:tab w:val="left" w:pos="567"/>
        </w:tabs>
        <w:spacing w:before="120" w:after="120"/>
        <w:ind w:firstLine="567"/>
        <w:jc w:val="both"/>
        <w:rPr>
          <w:rFonts w:eastAsiaTheme="minorEastAsia"/>
          <w:b/>
          <w:sz w:val="28"/>
          <w:szCs w:val="28"/>
        </w:rPr>
      </w:pPr>
      <w:r w:rsidRPr="003D5C1A">
        <w:rPr>
          <w:rFonts w:eastAsiaTheme="minorEastAsia"/>
          <w:b/>
          <w:sz w:val="28"/>
          <w:szCs w:val="28"/>
        </w:rPr>
        <w:t>Примерные темы рефератов:</w:t>
      </w:r>
    </w:p>
    <w:p w:rsidR="00B63502" w:rsidRPr="003D5C1A" w:rsidRDefault="00B63502" w:rsidP="00B63502">
      <w:pPr>
        <w:pStyle w:val="a8"/>
        <w:spacing w:before="0" w:beforeAutospacing="0" w:after="0" w:afterAutospacing="0"/>
        <w:ind w:right="130"/>
        <w:rPr>
          <w:bCs/>
        </w:rPr>
      </w:pPr>
      <w:r w:rsidRPr="003D5C1A">
        <w:rPr>
          <w:bCs/>
        </w:rPr>
        <w:t xml:space="preserve">1. </w:t>
      </w:r>
      <w:r>
        <w:rPr>
          <w:bCs/>
        </w:rPr>
        <w:t>Коллагенозы</w:t>
      </w:r>
    </w:p>
    <w:p w:rsidR="00B63502" w:rsidRPr="003D5C1A" w:rsidRDefault="00B63502" w:rsidP="00B63502">
      <w:pPr>
        <w:pStyle w:val="a8"/>
        <w:spacing w:before="0" w:beforeAutospacing="0" w:after="0" w:afterAutospacing="0"/>
        <w:ind w:right="130"/>
        <w:rPr>
          <w:bCs/>
        </w:rPr>
      </w:pPr>
      <w:r w:rsidRPr="003D5C1A">
        <w:rPr>
          <w:bCs/>
        </w:rPr>
        <w:t xml:space="preserve">2. Красная волчанка. </w:t>
      </w:r>
    </w:p>
    <w:p w:rsidR="00B63502" w:rsidRDefault="00B63502" w:rsidP="00B63502">
      <w:pPr>
        <w:pStyle w:val="a8"/>
        <w:spacing w:before="0" w:beforeAutospacing="0" w:after="0" w:afterAutospacing="0"/>
        <w:ind w:right="130"/>
        <w:rPr>
          <w:bCs/>
          <w:iCs/>
        </w:rPr>
      </w:pPr>
      <w:r w:rsidRPr="003D5C1A">
        <w:rPr>
          <w:bCs/>
          <w:iCs/>
        </w:rPr>
        <w:t>3. Склеродермия.</w:t>
      </w:r>
    </w:p>
    <w:p w:rsidR="00B63502" w:rsidRPr="003D5C1A" w:rsidRDefault="00B63502" w:rsidP="00B63502">
      <w:pPr>
        <w:pStyle w:val="a8"/>
        <w:spacing w:before="0" w:beforeAutospacing="0" w:after="0" w:afterAutospacing="0"/>
        <w:ind w:right="130"/>
        <w:rPr>
          <w:rFonts w:ascii="Verdana" w:hAnsi="Verdana"/>
          <w:color w:val="424242"/>
          <w:sz w:val="20"/>
          <w:szCs w:val="20"/>
        </w:rPr>
      </w:pPr>
    </w:p>
    <w:p w:rsidR="00AF6FAB" w:rsidRPr="00AF6FAB" w:rsidRDefault="00AF6FAB" w:rsidP="00AF6FAB">
      <w:pPr>
        <w:tabs>
          <w:tab w:val="left" w:pos="567"/>
        </w:tabs>
        <w:ind w:firstLine="284"/>
        <w:jc w:val="both"/>
        <w:rPr>
          <w:rFonts w:eastAsiaTheme="minorEastAsia"/>
          <w:b/>
          <w:bCs/>
          <w:sz w:val="28"/>
          <w:szCs w:val="28"/>
        </w:rPr>
      </w:pPr>
      <w:r w:rsidRPr="006A39D9">
        <w:rPr>
          <w:rFonts w:eastAsiaTheme="minorEastAsia"/>
          <w:b/>
          <w:bCs/>
          <w:sz w:val="28"/>
          <w:szCs w:val="28"/>
        </w:rPr>
        <w:t xml:space="preserve">Текущий контроль успеваемости по </w:t>
      </w:r>
      <w:r w:rsidRPr="002622D1">
        <w:rPr>
          <w:rFonts w:eastAsiaTheme="minorEastAsia"/>
          <w:b/>
          <w:bCs/>
          <w:sz w:val="28"/>
          <w:szCs w:val="28"/>
        </w:rPr>
        <w:t xml:space="preserve">теме </w:t>
      </w:r>
      <w:r>
        <w:rPr>
          <w:rFonts w:eastAsiaTheme="minorEastAsia"/>
          <w:b/>
          <w:bCs/>
          <w:sz w:val="28"/>
          <w:szCs w:val="28"/>
        </w:rPr>
        <w:t>6</w:t>
      </w:r>
      <w:r w:rsidRPr="006A39D9">
        <w:rPr>
          <w:rFonts w:eastAsiaTheme="minorEastAsia"/>
          <w:b/>
          <w:bCs/>
          <w:sz w:val="28"/>
          <w:szCs w:val="28"/>
        </w:rPr>
        <w:t xml:space="preserve">: </w:t>
      </w:r>
      <w:r w:rsidRPr="00AF6FAB">
        <w:rPr>
          <w:rFonts w:eastAsiaTheme="minorEastAsia"/>
          <w:b/>
          <w:bCs/>
          <w:sz w:val="28"/>
          <w:szCs w:val="28"/>
        </w:rPr>
        <w:t>«</w:t>
      </w:r>
      <w:r w:rsidRPr="00AF6FAB">
        <w:rPr>
          <w:b/>
          <w:sz w:val="28"/>
          <w:szCs w:val="28"/>
        </w:rPr>
        <w:t>Пузырные дерматозы. Классификация. Клинические характеристики</w:t>
      </w:r>
      <w:r w:rsidRPr="00AF6FAB">
        <w:rPr>
          <w:rFonts w:eastAsiaTheme="minorEastAsia"/>
          <w:b/>
          <w:bCs/>
          <w:sz w:val="28"/>
          <w:szCs w:val="28"/>
        </w:rPr>
        <w:t>».</w:t>
      </w:r>
    </w:p>
    <w:p w:rsidR="00AF6FAB" w:rsidRDefault="00AF6FAB" w:rsidP="00AF6FAB">
      <w:pPr>
        <w:spacing w:before="120" w:after="120"/>
        <w:ind w:right="130" w:firstLine="709"/>
        <w:jc w:val="both"/>
        <w:rPr>
          <w:b/>
          <w:sz w:val="28"/>
          <w:szCs w:val="28"/>
        </w:rPr>
      </w:pPr>
      <w:r>
        <w:rPr>
          <w:b/>
          <w:sz w:val="28"/>
          <w:szCs w:val="28"/>
        </w:rPr>
        <w:t>Примеры тестовых заданий</w:t>
      </w:r>
    </w:p>
    <w:p w:rsidR="00AF6FAB" w:rsidRPr="00391F64" w:rsidRDefault="00AF6FAB" w:rsidP="00AF6FAB">
      <w:pPr>
        <w:pStyle w:val="a8"/>
        <w:spacing w:before="0" w:beforeAutospacing="0" w:after="0" w:afterAutospacing="0"/>
        <w:ind w:right="-1"/>
        <w:jc w:val="both"/>
      </w:pPr>
      <w:r w:rsidRPr="00391F64">
        <w:t>1. Для характеристики высыпаний пузырей на слизистой полости рта при пузырчатке не соответствует утверждение:</w:t>
      </w:r>
    </w:p>
    <w:p w:rsidR="00AF6FAB" w:rsidRPr="00391F64" w:rsidRDefault="00AF6FAB" w:rsidP="00AF6FAB">
      <w:pPr>
        <w:pStyle w:val="a8"/>
        <w:spacing w:before="0" w:beforeAutospacing="0" w:after="0" w:afterAutospacing="0"/>
        <w:ind w:right="150"/>
        <w:jc w:val="both"/>
      </w:pPr>
      <w:r w:rsidRPr="00391F64">
        <w:t>а) ведут к образованию обширных эрозий;</w:t>
      </w:r>
    </w:p>
    <w:p w:rsidR="00AF6FAB" w:rsidRPr="00391F64" w:rsidRDefault="00AF6FAB" w:rsidP="00AF6FAB">
      <w:pPr>
        <w:pStyle w:val="a8"/>
        <w:spacing w:before="0" w:beforeAutospacing="0" w:after="0" w:afterAutospacing="0"/>
        <w:ind w:right="150"/>
        <w:jc w:val="both"/>
      </w:pPr>
      <w:r w:rsidRPr="00391F64">
        <w:t>б) сопровождаются болезненностью;</w:t>
      </w:r>
    </w:p>
    <w:p w:rsidR="00AF6FAB" w:rsidRPr="00391F64" w:rsidRDefault="00AF6FAB" w:rsidP="00AF6FAB">
      <w:pPr>
        <w:pStyle w:val="a8"/>
        <w:spacing w:before="0" w:beforeAutospacing="0" w:after="0" w:afterAutospacing="0"/>
        <w:ind w:right="150"/>
        <w:jc w:val="both"/>
      </w:pPr>
      <w:r w:rsidRPr="00391F64">
        <w:t>в) вызывают обильную саливацию;</w:t>
      </w:r>
    </w:p>
    <w:p w:rsidR="00AF6FAB" w:rsidRPr="00391F64" w:rsidRDefault="00AF6FAB" w:rsidP="00AF6FAB">
      <w:pPr>
        <w:pStyle w:val="a8"/>
        <w:spacing w:before="0" w:beforeAutospacing="0" w:after="0" w:afterAutospacing="0"/>
        <w:ind w:right="150"/>
        <w:jc w:val="both"/>
      </w:pPr>
      <w:r w:rsidRPr="00391F64">
        <w:t>г) сопровождаются специфическим запахом изо рта</w:t>
      </w:r>
    </w:p>
    <w:p w:rsidR="00AF6FAB" w:rsidRPr="00391F64" w:rsidRDefault="00AF6FAB" w:rsidP="00AF6FAB">
      <w:pPr>
        <w:pStyle w:val="a8"/>
        <w:spacing w:before="0" w:beforeAutospacing="0" w:after="0" w:afterAutospacing="0"/>
        <w:ind w:right="150"/>
        <w:jc w:val="both"/>
      </w:pPr>
      <w:r w:rsidRPr="00391F64">
        <w:t>д) быстро разрешаются (+).</w:t>
      </w:r>
    </w:p>
    <w:p w:rsidR="00AF6FAB" w:rsidRPr="00391F64" w:rsidRDefault="00AF6FAB" w:rsidP="00AF6FAB">
      <w:pPr>
        <w:pStyle w:val="a8"/>
        <w:spacing w:before="120" w:beforeAutospacing="0" w:after="120" w:afterAutospacing="0"/>
        <w:ind w:right="130"/>
        <w:jc w:val="both"/>
      </w:pPr>
      <w:r w:rsidRPr="00391F64">
        <w:t>2. К облигатным формам предрака красной каймы губ не относятся:</w:t>
      </w:r>
    </w:p>
    <w:p w:rsidR="00AF6FAB" w:rsidRPr="00391F64" w:rsidRDefault="00AF6FAB" w:rsidP="00AF6FAB">
      <w:pPr>
        <w:pStyle w:val="a8"/>
        <w:spacing w:before="0" w:beforeAutospacing="0" w:after="0" w:afterAutospacing="0"/>
        <w:ind w:right="131"/>
        <w:jc w:val="both"/>
      </w:pPr>
      <w:r w:rsidRPr="00391F64">
        <w:t>а) бородавчатый предрак;</w:t>
      </w:r>
    </w:p>
    <w:p w:rsidR="00AF6FAB" w:rsidRPr="00391F64" w:rsidRDefault="00AF6FAB" w:rsidP="00AF6FAB">
      <w:pPr>
        <w:pStyle w:val="a8"/>
        <w:spacing w:before="0" w:beforeAutospacing="0" w:after="0" w:afterAutospacing="0"/>
        <w:ind w:right="131"/>
        <w:jc w:val="both"/>
      </w:pPr>
      <w:r w:rsidRPr="00391F64">
        <w:t>б) лейкоплакия;</w:t>
      </w:r>
    </w:p>
    <w:p w:rsidR="00AF6FAB" w:rsidRPr="00391F64" w:rsidRDefault="00AF6FAB" w:rsidP="00AF6FAB">
      <w:pPr>
        <w:pStyle w:val="a8"/>
        <w:spacing w:before="0" w:beforeAutospacing="0" w:after="0" w:afterAutospacing="0"/>
        <w:ind w:right="131"/>
        <w:jc w:val="both"/>
      </w:pPr>
      <w:r w:rsidRPr="00391F64">
        <w:t>в) кожный рог;</w:t>
      </w:r>
    </w:p>
    <w:p w:rsidR="00AF6FAB" w:rsidRPr="00391F64" w:rsidRDefault="00AF6FAB" w:rsidP="00AF6FAB">
      <w:pPr>
        <w:pStyle w:val="a8"/>
        <w:spacing w:before="0" w:beforeAutospacing="0" w:after="0" w:afterAutospacing="0"/>
        <w:ind w:right="131"/>
        <w:jc w:val="both"/>
      </w:pPr>
      <w:r w:rsidRPr="00391F64">
        <w:t>г) верно б,в (+);</w:t>
      </w:r>
    </w:p>
    <w:p w:rsidR="00AF6FAB" w:rsidRDefault="00AF6FAB" w:rsidP="00AF6FAB">
      <w:pPr>
        <w:pStyle w:val="a8"/>
        <w:spacing w:before="0" w:beforeAutospacing="0" w:after="0" w:afterAutospacing="0"/>
        <w:ind w:right="131"/>
        <w:jc w:val="both"/>
      </w:pPr>
      <w:r w:rsidRPr="00391F64">
        <w:t>д) верно а,в.</w:t>
      </w:r>
    </w:p>
    <w:p w:rsidR="00AF6FAB" w:rsidRPr="005F7193" w:rsidRDefault="00AF6FAB" w:rsidP="00AF6FAB">
      <w:pPr>
        <w:widowControl w:val="0"/>
        <w:autoSpaceDE w:val="0"/>
        <w:autoSpaceDN w:val="0"/>
        <w:adjustRightInd w:val="0"/>
      </w:pPr>
      <w:r>
        <w:rPr>
          <w:bCs/>
        </w:rPr>
        <w:t xml:space="preserve">3. </w:t>
      </w:r>
      <w:r w:rsidRPr="005F7193">
        <w:rPr>
          <w:bCs/>
        </w:rPr>
        <w:t>При вульгарной пузырчатке поражаются:</w:t>
      </w:r>
    </w:p>
    <w:p w:rsidR="00AF6FAB" w:rsidRPr="005F7193" w:rsidRDefault="00AF6FAB" w:rsidP="00AF6FAB">
      <w:pPr>
        <w:widowControl w:val="0"/>
        <w:autoSpaceDE w:val="0"/>
        <w:autoSpaceDN w:val="0"/>
        <w:adjustRightInd w:val="0"/>
        <w:ind w:firstLine="284"/>
      </w:pPr>
      <w:r w:rsidRPr="005F7193">
        <w:t>1. кожа туловища и конечностей;</w:t>
      </w:r>
    </w:p>
    <w:p w:rsidR="00AF6FAB" w:rsidRPr="005F7193" w:rsidRDefault="00AF6FAB" w:rsidP="00AF6FAB">
      <w:pPr>
        <w:widowControl w:val="0"/>
        <w:autoSpaceDE w:val="0"/>
        <w:autoSpaceDN w:val="0"/>
        <w:adjustRightInd w:val="0"/>
        <w:ind w:firstLine="284"/>
      </w:pPr>
      <w:r w:rsidRPr="005F7193">
        <w:t>2. слизистая полости рта;</w:t>
      </w:r>
      <w:r w:rsidR="00801025">
        <w:t>+</w:t>
      </w:r>
    </w:p>
    <w:p w:rsidR="00AF6FAB" w:rsidRPr="005F7193" w:rsidRDefault="00AF6FAB" w:rsidP="00AF6FAB">
      <w:pPr>
        <w:widowControl w:val="0"/>
        <w:autoSpaceDE w:val="0"/>
        <w:autoSpaceDN w:val="0"/>
        <w:adjustRightInd w:val="0"/>
        <w:ind w:firstLine="284"/>
      </w:pPr>
      <w:r w:rsidRPr="005F7193">
        <w:t>3. слизистая гортани;</w:t>
      </w:r>
      <w:r w:rsidR="00801025">
        <w:t>+</w:t>
      </w:r>
    </w:p>
    <w:p w:rsidR="00AF6FAB" w:rsidRPr="005F7193" w:rsidRDefault="00AF6FAB" w:rsidP="00AF6FAB">
      <w:pPr>
        <w:widowControl w:val="0"/>
        <w:autoSpaceDE w:val="0"/>
        <w:autoSpaceDN w:val="0"/>
        <w:adjustRightInd w:val="0"/>
        <w:ind w:firstLine="284"/>
      </w:pPr>
      <w:r w:rsidRPr="005F7193">
        <w:t>4. слизистая желудочно-кишечного тракта;</w:t>
      </w:r>
    </w:p>
    <w:p w:rsidR="00AF6FAB" w:rsidRPr="005F7193" w:rsidRDefault="00AF6FAB" w:rsidP="00AF6FAB">
      <w:pPr>
        <w:widowControl w:val="0"/>
        <w:autoSpaceDE w:val="0"/>
        <w:autoSpaceDN w:val="0"/>
        <w:adjustRightInd w:val="0"/>
        <w:ind w:firstLine="284"/>
      </w:pPr>
      <w:r w:rsidRPr="005F7193">
        <w:t>5. кожа волосистой части головы.</w:t>
      </w:r>
    </w:p>
    <w:p w:rsidR="00AF6FAB" w:rsidRPr="00391F64" w:rsidRDefault="00AF6FAB" w:rsidP="00AF6FAB">
      <w:pPr>
        <w:pStyle w:val="a8"/>
        <w:spacing w:before="0" w:beforeAutospacing="0" w:after="0" w:afterAutospacing="0"/>
        <w:ind w:right="131"/>
        <w:jc w:val="both"/>
      </w:pPr>
    </w:p>
    <w:p w:rsidR="00AF6FAB" w:rsidRPr="00DC64DC" w:rsidRDefault="00AF6FAB" w:rsidP="00AF6FAB">
      <w:pPr>
        <w:spacing w:before="240"/>
        <w:ind w:firstLine="720"/>
        <w:jc w:val="both"/>
        <w:rPr>
          <w:b/>
          <w:sz w:val="28"/>
          <w:szCs w:val="28"/>
        </w:rPr>
      </w:pPr>
      <w:r w:rsidRPr="00DC64DC">
        <w:rPr>
          <w:b/>
          <w:sz w:val="28"/>
          <w:szCs w:val="28"/>
        </w:rPr>
        <w:t>Пример ситуационной задачи</w:t>
      </w:r>
    </w:p>
    <w:p w:rsidR="00AF6FAB" w:rsidRPr="00B37106" w:rsidRDefault="00AF6FAB" w:rsidP="00AF6FAB">
      <w:pPr>
        <w:ind w:firstLine="709"/>
        <w:jc w:val="both"/>
        <w:rPr>
          <w:spacing w:val="-6"/>
        </w:rPr>
      </w:pPr>
      <w:r w:rsidRPr="00B37106">
        <w:rPr>
          <w:spacing w:val="-6"/>
        </w:rPr>
        <w:t>Больная 35 лет поступила в стационар с жалобами на «язвочки» в полости рта, жжение и болезненность при приеме пищи, появление пузырей на коже туловища и рук.</w:t>
      </w:r>
    </w:p>
    <w:p w:rsidR="00AF6FAB" w:rsidRPr="00B37106" w:rsidRDefault="00AF6FAB" w:rsidP="00AF6FAB">
      <w:pPr>
        <w:ind w:firstLine="709"/>
        <w:jc w:val="both"/>
        <w:rPr>
          <w:spacing w:val="-6"/>
        </w:rPr>
      </w:pPr>
      <w:r w:rsidRPr="00B37106">
        <w:rPr>
          <w:spacing w:val="-6"/>
        </w:rPr>
        <w:t xml:space="preserve">Без видимой причины в полости рта стали появляться пузыри, которые быстро вскрывались, оставляя после себя эрозии. Обратилась к стоматологу, который диагностировал «стоматит» и назначил полоскания с фурациллином и раствором марганцевокислого калия, эффекта от лечения не было. Через 2,5 месяца появились пузыри на коже туловища и верхних конечностей, которые вскрывались, оставляя после себя болезненные эрозии. </w:t>
      </w:r>
    </w:p>
    <w:p w:rsidR="00AF6FAB" w:rsidRPr="00B37106" w:rsidRDefault="00AF6FAB" w:rsidP="00AF6FAB">
      <w:pPr>
        <w:ind w:firstLine="709"/>
        <w:jc w:val="both"/>
        <w:rPr>
          <w:spacing w:val="-6"/>
        </w:rPr>
      </w:pPr>
      <w:r w:rsidRPr="00B37106">
        <w:rPr>
          <w:spacing w:val="-6"/>
        </w:rPr>
        <w:lastRenderedPageBreak/>
        <w:t xml:space="preserve">Локальный статус. При осмотре полости рта на фоне неизмененной слизистой оболочки щек, неба и нижней поверхности языка видны эрозии яркокрасного цвета. На коже туловища и верхних конечностей пузыри размером от 0,5 до </w:t>
      </w:r>
      <w:smartTag w:uri="urn:schemas-microsoft-com:office:smarttags" w:element="metricconverter">
        <w:smartTagPr>
          <w:attr w:name="ProductID" w:val="2,0 см"/>
        </w:smartTagPr>
        <w:r w:rsidRPr="00B37106">
          <w:rPr>
            <w:spacing w:val="-6"/>
          </w:rPr>
          <w:t>2,0 см</w:t>
        </w:r>
      </w:smartTag>
      <w:r w:rsidRPr="00B37106">
        <w:rPr>
          <w:spacing w:val="-6"/>
        </w:rPr>
        <w:t xml:space="preserve"> в диаметре, с вялой покрышкой, с прозрачным или мутным содержимым. На месте вскрывшихся пузырей остаются мокнущие, полициклических очертаний эрозии. Некоторые из них покрыты коричневыми корочками. При надавливании на пузырь жидкость отслаивает прилежащие участки эпидермиса и пузырь перемещается. При потягивании обрывков покрышки пузыря происходит отслойка эпидермиса за пределы пузыря.</w:t>
      </w:r>
    </w:p>
    <w:p w:rsidR="00AF6FAB" w:rsidRPr="00B37106" w:rsidRDefault="00AF6FAB" w:rsidP="00AF6FAB">
      <w:pPr>
        <w:numPr>
          <w:ilvl w:val="0"/>
          <w:numId w:val="26"/>
        </w:numPr>
        <w:tabs>
          <w:tab w:val="clear" w:pos="900"/>
          <w:tab w:val="num" w:pos="0"/>
          <w:tab w:val="num" w:pos="540"/>
        </w:tabs>
        <w:ind w:left="0" w:firstLine="709"/>
        <w:jc w:val="both"/>
        <w:rPr>
          <w:spacing w:val="-6"/>
        </w:rPr>
      </w:pPr>
      <w:r w:rsidRPr="00B37106">
        <w:rPr>
          <w:spacing w:val="-6"/>
        </w:rPr>
        <w:t>Поставьте предположительный диагноз.</w:t>
      </w:r>
    </w:p>
    <w:p w:rsidR="00AF6FAB" w:rsidRPr="00B37106" w:rsidRDefault="00AF6FAB" w:rsidP="00AF6FAB">
      <w:pPr>
        <w:tabs>
          <w:tab w:val="num" w:pos="0"/>
          <w:tab w:val="num" w:pos="540"/>
        </w:tabs>
        <w:ind w:firstLine="709"/>
        <w:jc w:val="both"/>
        <w:rPr>
          <w:spacing w:val="-6"/>
        </w:rPr>
      </w:pPr>
      <w:r w:rsidRPr="00B37106">
        <w:rPr>
          <w:spacing w:val="-6"/>
        </w:rPr>
        <w:t>2.</w:t>
      </w:r>
      <w:r w:rsidRPr="00B37106">
        <w:rPr>
          <w:spacing w:val="-6"/>
        </w:rPr>
        <w:tab/>
        <w:t>Укажите, какие дополнительные лабораторные и инструментальные исследования необходимо провести для установления окончательного диагноза.</w:t>
      </w:r>
    </w:p>
    <w:p w:rsidR="00AF6FAB" w:rsidRPr="00B37106" w:rsidRDefault="00AF6FAB" w:rsidP="00AF6FAB">
      <w:pPr>
        <w:tabs>
          <w:tab w:val="num" w:pos="0"/>
          <w:tab w:val="num" w:pos="540"/>
        </w:tabs>
        <w:ind w:firstLine="709"/>
        <w:jc w:val="both"/>
        <w:rPr>
          <w:spacing w:val="-6"/>
        </w:rPr>
      </w:pPr>
      <w:r w:rsidRPr="00B37106">
        <w:rPr>
          <w:spacing w:val="-6"/>
        </w:rPr>
        <w:t>3.</w:t>
      </w:r>
      <w:r w:rsidRPr="00B37106">
        <w:rPr>
          <w:spacing w:val="-6"/>
        </w:rPr>
        <w:tab/>
        <w:t>Дайте современные представления об этиопатогенезе заболевания.</w:t>
      </w:r>
    </w:p>
    <w:p w:rsidR="00AF6FAB" w:rsidRPr="00B37106" w:rsidRDefault="00AF6FAB" w:rsidP="00AF6FAB">
      <w:pPr>
        <w:tabs>
          <w:tab w:val="num" w:pos="0"/>
          <w:tab w:val="num" w:pos="540"/>
        </w:tabs>
        <w:ind w:firstLine="709"/>
        <w:jc w:val="both"/>
        <w:rPr>
          <w:spacing w:val="-6"/>
        </w:rPr>
      </w:pPr>
      <w:r w:rsidRPr="00B37106">
        <w:rPr>
          <w:spacing w:val="-6"/>
        </w:rPr>
        <w:t>4.</w:t>
      </w:r>
      <w:r w:rsidRPr="00B37106">
        <w:rPr>
          <w:spacing w:val="-6"/>
        </w:rPr>
        <w:tab/>
        <w:t>Проведите дифференциальную диагностику заболевания.</w:t>
      </w:r>
    </w:p>
    <w:p w:rsidR="00AF6FAB" w:rsidRPr="00B37106" w:rsidRDefault="00AF6FAB" w:rsidP="00AF6FAB">
      <w:pPr>
        <w:tabs>
          <w:tab w:val="num" w:pos="0"/>
          <w:tab w:val="num" w:pos="540"/>
        </w:tabs>
        <w:ind w:firstLine="709"/>
        <w:jc w:val="both"/>
        <w:rPr>
          <w:spacing w:val="-6"/>
        </w:rPr>
      </w:pPr>
      <w:r w:rsidRPr="00B37106">
        <w:rPr>
          <w:spacing w:val="-6"/>
        </w:rPr>
        <w:t>5.</w:t>
      </w:r>
      <w:r w:rsidRPr="00B37106">
        <w:rPr>
          <w:spacing w:val="-6"/>
        </w:rPr>
        <w:tab/>
        <w:t xml:space="preserve">Укажите тактику ведения и лечения больной. </w:t>
      </w:r>
    </w:p>
    <w:p w:rsidR="00AF6FAB" w:rsidRPr="00B37106" w:rsidRDefault="00AF6FAB" w:rsidP="00AF6FAB">
      <w:pPr>
        <w:tabs>
          <w:tab w:val="num" w:pos="540"/>
        </w:tabs>
        <w:ind w:firstLine="709"/>
        <w:jc w:val="both"/>
        <w:rPr>
          <w:spacing w:val="-6"/>
        </w:rPr>
      </w:pPr>
      <w:r w:rsidRPr="00B37106">
        <w:rPr>
          <w:spacing w:val="-6"/>
        </w:rPr>
        <w:t>1.</w:t>
      </w:r>
      <w:r w:rsidRPr="00B37106">
        <w:rPr>
          <w:spacing w:val="-6"/>
        </w:rPr>
        <w:tab/>
        <w:t>Вульгарная пузырчатка.</w:t>
      </w:r>
    </w:p>
    <w:p w:rsidR="00AF6FAB" w:rsidRPr="00B37106" w:rsidRDefault="00AF6FAB" w:rsidP="00AF6FAB">
      <w:pPr>
        <w:tabs>
          <w:tab w:val="num" w:pos="540"/>
        </w:tabs>
        <w:autoSpaceDE w:val="0"/>
        <w:autoSpaceDN w:val="0"/>
        <w:adjustRightInd w:val="0"/>
        <w:ind w:firstLine="709"/>
        <w:jc w:val="both"/>
        <w:rPr>
          <w:bCs/>
          <w:spacing w:val="-6"/>
        </w:rPr>
      </w:pPr>
      <w:r w:rsidRPr="00B37106">
        <w:rPr>
          <w:bCs/>
          <w:spacing w:val="-6"/>
        </w:rPr>
        <w:t>2.</w:t>
      </w:r>
      <w:r w:rsidRPr="00B37106">
        <w:rPr>
          <w:bCs/>
          <w:spacing w:val="-6"/>
        </w:rPr>
        <w:tab/>
        <w:t xml:space="preserve">Для подтверждения диагноза необходимо наличие пузырей и акантолитических клеток (клеток Тцанка), должны быть (+) симптомы Никольского и Асбо-Ганзена. Кроме этого, используют иммунофлюоресцентный метод, который позволяет обнаруживать в сыворотке крови антитела типа </w:t>
      </w:r>
      <w:r w:rsidRPr="00B37106">
        <w:rPr>
          <w:bCs/>
          <w:spacing w:val="-6"/>
          <w:lang w:val="en-US"/>
        </w:rPr>
        <w:t>IgG</w:t>
      </w:r>
      <w:r w:rsidRPr="00B37106">
        <w:rPr>
          <w:bCs/>
          <w:spacing w:val="-6"/>
        </w:rPr>
        <w:t xml:space="preserve"> к межклеточному веществу шиповатого слоя эпидермиса.</w:t>
      </w:r>
    </w:p>
    <w:p w:rsidR="00AF6FAB" w:rsidRPr="00B37106" w:rsidRDefault="00AF6FAB" w:rsidP="00AF6FAB">
      <w:pPr>
        <w:tabs>
          <w:tab w:val="num" w:pos="540"/>
        </w:tabs>
        <w:autoSpaceDE w:val="0"/>
        <w:autoSpaceDN w:val="0"/>
        <w:adjustRightInd w:val="0"/>
        <w:ind w:firstLine="709"/>
        <w:jc w:val="both"/>
        <w:rPr>
          <w:b/>
          <w:spacing w:val="-6"/>
        </w:rPr>
      </w:pPr>
      <w:r w:rsidRPr="00B37106">
        <w:rPr>
          <w:spacing w:val="-6"/>
        </w:rPr>
        <w:t>3.</w:t>
      </w:r>
      <w:r w:rsidRPr="00B37106">
        <w:rPr>
          <w:spacing w:val="-6"/>
        </w:rPr>
        <w:tab/>
        <w:t>Доказан аутоиммунный механизм развития заболевания, чужеродным для организма является межклеточное вещество шиповатого слоя эпидермиса, что приводит к образованию внутриэпителиальных пузырей.</w:t>
      </w:r>
    </w:p>
    <w:p w:rsidR="00AF6FAB" w:rsidRPr="00B37106" w:rsidRDefault="00AF6FAB" w:rsidP="00AF6FAB">
      <w:pPr>
        <w:tabs>
          <w:tab w:val="num" w:pos="540"/>
        </w:tabs>
        <w:autoSpaceDE w:val="0"/>
        <w:autoSpaceDN w:val="0"/>
        <w:adjustRightInd w:val="0"/>
        <w:ind w:firstLine="709"/>
        <w:jc w:val="both"/>
        <w:rPr>
          <w:b/>
          <w:spacing w:val="-6"/>
        </w:rPr>
      </w:pPr>
      <w:r w:rsidRPr="00B37106">
        <w:rPr>
          <w:bCs/>
          <w:spacing w:val="-6"/>
        </w:rPr>
        <w:t>4.</w:t>
      </w:r>
      <w:r w:rsidRPr="00B37106">
        <w:rPr>
          <w:bCs/>
          <w:spacing w:val="-6"/>
        </w:rPr>
        <w:tab/>
        <w:t>Дифференциальную диагностику проводят с дерматозом Дюринга, врожденным буллезным эпидермолизом, буллезным пемфигоидом, многоформной экссудативной эритемой, буллезной токсикодермией, рубцующим пемфигоидом.</w:t>
      </w:r>
    </w:p>
    <w:p w:rsidR="00AF6FAB" w:rsidRPr="00B37106" w:rsidRDefault="00AF6FAB" w:rsidP="00AF6FAB">
      <w:pPr>
        <w:tabs>
          <w:tab w:val="num" w:pos="540"/>
          <w:tab w:val="left" w:pos="720"/>
        </w:tabs>
        <w:ind w:firstLine="709"/>
        <w:jc w:val="both"/>
        <w:rPr>
          <w:bCs/>
          <w:spacing w:val="-6"/>
        </w:rPr>
      </w:pPr>
      <w:r w:rsidRPr="00B37106">
        <w:rPr>
          <w:bCs/>
          <w:spacing w:val="-6"/>
        </w:rPr>
        <w:t>5.</w:t>
      </w:r>
      <w:r w:rsidRPr="00B37106">
        <w:rPr>
          <w:bCs/>
          <w:spacing w:val="-6"/>
        </w:rPr>
        <w:tab/>
        <w:t>Тактика ведения и лечения больной.</w:t>
      </w:r>
    </w:p>
    <w:p w:rsidR="00AF6FAB" w:rsidRPr="00B37106" w:rsidRDefault="00AF6FAB" w:rsidP="00AF6FAB">
      <w:pPr>
        <w:tabs>
          <w:tab w:val="num" w:pos="540"/>
          <w:tab w:val="left" w:pos="720"/>
        </w:tabs>
        <w:ind w:firstLine="709"/>
        <w:jc w:val="both"/>
        <w:rPr>
          <w:bCs/>
          <w:spacing w:val="-6"/>
        </w:rPr>
      </w:pPr>
      <w:r w:rsidRPr="00B37106">
        <w:rPr>
          <w:bCs/>
          <w:iCs/>
          <w:spacing w:val="-6"/>
        </w:rPr>
        <w:t>Глюкокортикостероиды (преднизолон) от 30 до 60 мг в сутки; цитостатики по показаниям; иммунная терапия (при выраженном иммунном дефиците); антибиотики (при вторичной инфекции).</w:t>
      </w:r>
    </w:p>
    <w:p w:rsidR="00AF6FAB" w:rsidRPr="00B37106" w:rsidRDefault="00AF6FAB" w:rsidP="00AF6FAB">
      <w:pPr>
        <w:tabs>
          <w:tab w:val="num" w:pos="540"/>
        </w:tabs>
        <w:autoSpaceDE w:val="0"/>
        <w:autoSpaceDN w:val="0"/>
        <w:adjustRightInd w:val="0"/>
        <w:ind w:firstLine="709"/>
        <w:jc w:val="both"/>
        <w:rPr>
          <w:spacing w:val="-6"/>
        </w:rPr>
      </w:pPr>
      <w:r w:rsidRPr="00B37106">
        <w:rPr>
          <w:bCs/>
          <w:iCs/>
          <w:spacing w:val="-6"/>
        </w:rPr>
        <w:t xml:space="preserve">Местное лечение: </w:t>
      </w:r>
      <w:r w:rsidRPr="00B37106">
        <w:rPr>
          <w:spacing w:val="-6"/>
        </w:rPr>
        <w:t>обработка эрозий анилиновыми красителями (метиленовый синий); в полости рта – каратолин, облепиховое масло, винилин, полоскания р-ом марганцевокислого калия, отварами трав.</w:t>
      </w:r>
    </w:p>
    <w:p w:rsidR="00AF6FAB" w:rsidRPr="00391F64" w:rsidRDefault="00AF6FAB" w:rsidP="00AF6FAB">
      <w:pPr>
        <w:spacing w:before="120"/>
        <w:jc w:val="both"/>
      </w:pPr>
    </w:p>
    <w:p w:rsidR="00AF6FAB" w:rsidRPr="00A05B93" w:rsidRDefault="00AF6FAB" w:rsidP="00AF6FAB">
      <w:pPr>
        <w:spacing w:before="240" w:after="120"/>
        <w:ind w:firstLine="720"/>
        <w:jc w:val="both"/>
        <w:rPr>
          <w:b/>
          <w:sz w:val="28"/>
          <w:szCs w:val="28"/>
        </w:rPr>
      </w:pPr>
      <w:r w:rsidRPr="00A05B93">
        <w:rPr>
          <w:b/>
          <w:sz w:val="28"/>
          <w:szCs w:val="28"/>
        </w:rPr>
        <w:t xml:space="preserve">Примеры контрольных вопросов </w:t>
      </w:r>
    </w:p>
    <w:p w:rsidR="00801025" w:rsidRPr="00E97371" w:rsidRDefault="00801025" w:rsidP="00801025">
      <w:pPr>
        <w:ind w:left="710"/>
      </w:pPr>
      <w:r>
        <w:t xml:space="preserve">1. </w:t>
      </w:r>
      <w:r w:rsidRPr="00E97371">
        <w:t>Какие заболевания относятся к пузырным дерматозам?</w:t>
      </w:r>
    </w:p>
    <w:p w:rsidR="00801025" w:rsidRPr="00E97371" w:rsidRDefault="00801025" w:rsidP="00801025">
      <w:pPr>
        <w:ind w:left="710"/>
      </w:pPr>
      <w:r>
        <w:t xml:space="preserve">2. </w:t>
      </w:r>
      <w:r w:rsidRPr="00E97371">
        <w:t>Назовите теории этиопатогенеза истинной пузырчатки.</w:t>
      </w:r>
    </w:p>
    <w:p w:rsidR="00801025" w:rsidRPr="00E97371" w:rsidRDefault="00801025" w:rsidP="00801025">
      <w:pPr>
        <w:ind w:left="710"/>
      </w:pPr>
      <w:r>
        <w:t xml:space="preserve">3. </w:t>
      </w:r>
      <w:r w:rsidRPr="00E97371">
        <w:t>Укажите патогистологические изменения при пузырчатке.</w:t>
      </w:r>
    </w:p>
    <w:p w:rsidR="00AF6FAB" w:rsidRDefault="00AF6FAB" w:rsidP="00AF6FAB">
      <w:pPr>
        <w:tabs>
          <w:tab w:val="left" w:pos="567"/>
        </w:tabs>
        <w:spacing w:before="120" w:after="120"/>
        <w:ind w:firstLine="567"/>
        <w:jc w:val="both"/>
      </w:pPr>
    </w:p>
    <w:p w:rsidR="00AF6FAB" w:rsidRPr="003D5C1A" w:rsidRDefault="00AF6FAB" w:rsidP="00AF6FAB">
      <w:pPr>
        <w:tabs>
          <w:tab w:val="left" w:pos="567"/>
        </w:tabs>
        <w:spacing w:before="120" w:after="120"/>
        <w:ind w:firstLine="567"/>
        <w:jc w:val="both"/>
        <w:rPr>
          <w:rFonts w:eastAsiaTheme="minorEastAsia"/>
          <w:b/>
          <w:sz w:val="28"/>
          <w:szCs w:val="28"/>
        </w:rPr>
      </w:pPr>
      <w:r w:rsidRPr="003D5C1A">
        <w:rPr>
          <w:rFonts w:eastAsiaTheme="minorEastAsia"/>
          <w:b/>
          <w:sz w:val="28"/>
          <w:szCs w:val="28"/>
        </w:rPr>
        <w:t>Примерные темы рефератов:</w:t>
      </w:r>
    </w:p>
    <w:p w:rsidR="00801025" w:rsidRPr="005F7193" w:rsidRDefault="00801025" w:rsidP="00801025">
      <w:r w:rsidRPr="005F7193">
        <w:t>1. Вопросы этиопатогенеза и классификация акантолитической пузырчатки.</w:t>
      </w:r>
    </w:p>
    <w:p w:rsidR="00801025" w:rsidRPr="005F7193" w:rsidRDefault="00801025" w:rsidP="00801025">
      <w:r w:rsidRPr="005F7193">
        <w:t>2. Вульгарная пузырчатка и ее характеристика.</w:t>
      </w:r>
    </w:p>
    <w:p w:rsidR="00AF6FAB" w:rsidRPr="003D5C1A" w:rsidRDefault="00801025" w:rsidP="00801025">
      <w:pPr>
        <w:pStyle w:val="a8"/>
        <w:spacing w:before="0" w:beforeAutospacing="0" w:after="0" w:afterAutospacing="0"/>
        <w:ind w:right="130"/>
        <w:rPr>
          <w:bCs/>
        </w:rPr>
      </w:pPr>
      <w:r w:rsidRPr="005F7193">
        <w:t>3. Себорейная пузырчатка и ее характеристика</w:t>
      </w:r>
    </w:p>
    <w:p w:rsidR="00B63502" w:rsidRDefault="00B63502" w:rsidP="00B63502">
      <w:pPr>
        <w:rPr>
          <w:rFonts w:eastAsiaTheme="minorEastAsia"/>
          <w:b/>
          <w:bCs/>
          <w:sz w:val="28"/>
          <w:szCs w:val="28"/>
        </w:rPr>
      </w:pPr>
    </w:p>
    <w:p w:rsidR="00A05B93" w:rsidRDefault="00A05B93" w:rsidP="00391F64">
      <w:pPr>
        <w:rPr>
          <w:rFonts w:eastAsiaTheme="minorEastAsia"/>
          <w:b/>
          <w:bCs/>
          <w:sz w:val="28"/>
          <w:szCs w:val="28"/>
        </w:rPr>
      </w:pPr>
    </w:p>
    <w:p w:rsidR="00801025" w:rsidRDefault="00801025" w:rsidP="00391F64">
      <w:pPr>
        <w:rPr>
          <w:rFonts w:eastAsiaTheme="minorEastAsia"/>
          <w:b/>
          <w:bCs/>
          <w:sz w:val="28"/>
          <w:szCs w:val="28"/>
        </w:rPr>
      </w:pPr>
    </w:p>
    <w:p w:rsidR="00801025" w:rsidRDefault="00801025" w:rsidP="00391F64">
      <w:pPr>
        <w:rPr>
          <w:rFonts w:eastAsiaTheme="minorEastAsia"/>
          <w:b/>
          <w:bCs/>
          <w:sz w:val="28"/>
          <w:szCs w:val="28"/>
        </w:rPr>
      </w:pPr>
    </w:p>
    <w:p w:rsidR="00801025" w:rsidRDefault="00801025" w:rsidP="00391F64">
      <w:pPr>
        <w:rPr>
          <w:rFonts w:eastAsiaTheme="minorEastAsia"/>
          <w:b/>
          <w:bCs/>
          <w:sz w:val="28"/>
          <w:szCs w:val="28"/>
        </w:rPr>
      </w:pPr>
    </w:p>
    <w:p w:rsidR="00F5175A" w:rsidRPr="00801025" w:rsidRDefault="00F5175A" w:rsidP="00391F64">
      <w:pPr>
        <w:rPr>
          <w:b/>
          <w:sz w:val="28"/>
          <w:szCs w:val="28"/>
        </w:rPr>
      </w:pPr>
      <w:r w:rsidRPr="006A39D9">
        <w:rPr>
          <w:rFonts w:eastAsiaTheme="minorEastAsia"/>
          <w:b/>
          <w:bCs/>
          <w:sz w:val="28"/>
          <w:szCs w:val="28"/>
        </w:rPr>
        <w:lastRenderedPageBreak/>
        <w:t>Текущий контроль успеваемости по теме</w:t>
      </w:r>
      <w:r w:rsidR="005F6005">
        <w:rPr>
          <w:rFonts w:eastAsiaTheme="minorEastAsia"/>
          <w:b/>
          <w:bCs/>
          <w:sz w:val="28"/>
          <w:szCs w:val="28"/>
        </w:rPr>
        <w:t xml:space="preserve"> 7</w:t>
      </w:r>
      <w:r w:rsidRPr="006A39D9">
        <w:rPr>
          <w:rFonts w:eastAsiaTheme="minorEastAsia"/>
          <w:b/>
          <w:bCs/>
          <w:sz w:val="28"/>
          <w:szCs w:val="28"/>
        </w:rPr>
        <w:t>:</w:t>
      </w:r>
      <w:r w:rsidRPr="00801025">
        <w:rPr>
          <w:b/>
          <w:bCs/>
          <w:sz w:val="28"/>
          <w:szCs w:val="28"/>
        </w:rPr>
        <w:t xml:space="preserve"> «</w:t>
      </w:r>
      <w:r w:rsidR="00801025" w:rsidRPr="00801025">
        <w:rPr>
          <w:b/>
          <w:sz w:val="28"/>
          <w:szCs w:val="28"/>
        </w:rPr>
        <w:t xml:space="preserve"> Кератомикозы, микроспория, трихофитии. Микозы стоп. Онихомикозы. Кандидоз</w:t>
      </w:r>
      <w:r w:rsidRPr="00801025">
        <w:rPr>
          <w:rFonts w:eastAsiaTheme="minorEastAsia"/>
          <w:b/>
          <w:bCs/>
          <w:sz w:val="28"/>
          <w:szCs w:val="28"/>
        </w:rPr>
        <w:t>».</w:t>
      </w:r>
    </w:p>
    <w:p w:rsidR="00F5175A" w:rsidRPr="00801025" w:rsidRDefault="00F5175A" w:rsidP="00391F64">
      <w:pPr>
        <w:spacing w:before="240" w:after="120"/>
        <w:ind w:firstLine="720"/>
        <w:jc w:val="both"/>
        <w:rPr>
          <w:b/>
          <w:sz w:val="28"/>
          <w:szCs w:val="28"/>
        </w:rPr>
      </w:pPr>
      <w:r w:rsidRPr="00801025">
        <w:rPr>
          <w:b/>
          <w:sz w:val="28"/>
          <w:szCs w:val="28"/>
        </w:rPr>
        <w:t>Примеры тестовых заданий</w:t>
      </w:r>
    </w:p>
    <w:p w:rsidR="00E64DBC" w:rsidRPr="00391F64" w:rsidRDefault="00C94D51" w:rsidP="00DC64DC">
      <w:pPr>
        <w:pStyle w:val="a8"/>
        <w:spacing w:before="0" w:beforeAutospacing="0" w:after="0" w:afterAutospacing="0" w:line="276" w:lineRule="auto"/>
        <w:ind w:right="130"/>
      </w:pPr>
      <w:r w:rsidRPr="00391F64">
        <w:t>1</w:t>
      </w:r>
      <w:r w:rsidR="00E64DBC" w:rsidRPr="00391F64">
        <w:t>. Кандидозную заеду дифференцируют со всем, кроме:</w:t>
      </w:r>
    </w:p>
    <w:p w:rsidR="00E64DBC" w:rsidRPr="00391F64" w:rsidRDefault="00E64DBC" w:rsidP="00DC64DC">
      <w:pPr>
        <w:pStyle w:val="a8"/>
        <w:spacing w:before="0" w:beforeAutospacing="0" w:after="0" w:afterAutospacing="0" w:line="276" w:lineRule="auto"/>
        <w:ind w:right="131"/>
      </w:pPr>
      <w:r w:rsidRPr="00391F64">
        <w:t>а) сифилитических папул;</w:t>
      </w:r>
    </w:p>
    <w:p w:rsidR="00E64DBC" w:rsidRPr="00391F64" w:rsidRDefault="00E64DBC" w:rsidP="00DC64DC">
      <w:pPr>
        <w:pStyle w:val="a8"/>
        <w:spacing w:before="0" w:beforeAutospacing="0" w:after="0" w:afterAutospacing="0" w:line="276" w:lineRule="auto"/>
        <w:ind w:right="131"/>
      </w:pPr>
      <w:r w:rsidRPr="00391F64">
        <w:t>б) твердого шанкра;</w:t>
      </w:r>
    </w:p>
    <w:p w:rsidR="00E64DBC" w:rsidRPr="00391F64" w:rsidRDefault="00E64DBC" w:rsidP="00DC64DC">
      <w:pPr>
        <w:pStyle w:val="a8"/>
        <w:spacing w:before="0" w:beforeAutospacing="0" w:after="0" w:afterAutospacing="0" w:line="276" w:lineRule="auto"/>
        <w:ind w:right="131"/>
      </w:pPr>
      <w:r w:rsidRPr="00391F64">
        <w:t>в) стрептококковой заеды;</w:t>
      </w:r>
    </w:p>
    <w:p w:rsidR="00E64DBC" w:rsidRPr="00391F64" w:rsidRDefault="00E64DBC" w:rsidP="00DC64DC">
      <w:pPr>
        <w:pStyle w:val="a8"/>
        <w:spacing w:before="0" w:beforeAutospacing="0" w:after="0" w:afterAutospacing="0" w:line="276" w:lineRule="auto"/>
        <w:ind w:right="131"/>
      </w:pPr>
      <w:r w:rsidRPr="00391F64">
        <w:t>г) периорального дерматита;</w:t>
      </w:r>
    </w:p>
    <w:p w:rsidR="00E64DBC" w:rsidRPr="00391F64" w:rsidRDefault="00E64DBC" w:rsidP="00DC64DC">
      <w:pPr>
        <w:pStyle w:val="a8"/>
        <w:spacing w:before="0" w:beforeAutospacing="0" w:after="0" w:afterAutospacing="0" w:line="276" w:lineRule="auto"/>
        <w:ind w:right="131"/>
      </w:pPr>
      <w:r w:rsidRPr="00391F64">
        <w:t>д) розеолы</w:t>
      </w:r>
      <w:r w:rsidR="00C94D51" w:rsidRPr="00391F64">
        <w:t xml:space="preserve"> (</w:t>
      </w:r>
      <w:r w:rsidR="009F60FD">
        <w:t>+</w:t>
      </w:r>
      <w:r w:rsidR="00C94D51" w:rsidRPr="00391F64">
        <w:t>)</w:t>
      </w:r>
      <w:r w:rsidRPr="00391F64">
        <w:t>.</w:t>
      </w:r>
    </w:p>
    <w:p w:rsidR="00D32F26" w:rsidRPr="00391F64" w:rsidRDefault="00D32F26" w:rsidP="00DC64DC">
      <w:pPr>
        <w:pStyle w:val="a8"/>
        <w:spacing w:before="120" w:beforeAutospacing="0" w:after="120" w:afterAutospacing="0" w:line="276" w:lineRule="auto"/>
        <w:ind w:right="130"/>
      </w:pPr>
      <w:r w:rsidRPr="00391F64">
        <w:t>2. Грибовидный микоз необходимо дифференцировать:</w:t>
      </w:r>
    </w:p>
    <w:p w:rsidR="00D32F26" w:rsidRPr="00391F64" w:rsidRDefault="00D32F26" w:rsidP="00DC64DC">
      <w:pPr>
        <w:pStyle w:val="a8"/>
        <w:spacing w:before="0" w:beforeAutospacing="0" w:after="0" w:afterAutospacing="0" w:line="276" w:lineRule="auto"/>
        <w:ind w:right="130"/>
      </w:pPr>
      <w:r w:rsidRPr="00391F64">
        <w:t>а) от бляшечного парапсориаза;</w:t>
      </w:r>
    </w:p>
    <w:p w:rsidR="00D32F26" w:rsidRPr="00391F64" w:rsidRDefault="00D32F26" w:rsidP="00DC64DC">
      <w:pPr>
        <w:pStyle w:val="a8"/>
        <w:spacing w:before="0" w:beforeAutospacing="0" w:after="0" w:afterAutospacing="0" w:line="276" w:lineRule="auto"/>
        <w:ind w:right="131"/>
      </w:pPr>
      <w:r w:rsidRPr="00391F64">
        <w:t>б) от себорейной экземы;</w:t>
      </w:r>
    </w:p>
    <w:p w:rsidR="00D32F26" w:rsidRPr="00391F64" w:rsidRDefault="00D32F26" w:rsidP="00DC64DC">
      <w:pPr>
        <w:pStyle w:val="a8"/>
        <w:spacing w:before="0" w:beforeAutospacing="0" w:after="0" w:afterAutospacing="0" w:line="276" w:lineRule="auto"/>
        <w:ind w:right="131"/>
      </w:pPr>
      <w:r w:rsidRPr="00391F64">
        <w:t>в) от красного плоского лишая;</w:t>
      </w:r>
    </w:p>
    <w:p w:rsidR="00D32F26" w:rsidRPr="00391F64" w:rsidRDefault="00D32F26" w:rsidP="00DC64DC">
      <w:pPr>
        <w:pStyle w:val="a8"/>
        <w:spacing w:before="0" w:beforeAutospacing="0" w:after="0" w:afterAutospacing="0" w:line="276" w:lineRule="auto"/>
        <w:ind w:right="131"/>
      </w:pPr>
      <w:r w:rsidRPr="00391F64">
        <w:t>г) от псориаза;</w:t>
      </w:r>
    </w:p>
    <w:p w:rsidR="00D32F26" w:rsidRPr="00391F64" w:rsidRDefault="00D32F26" w:rsidP="00DC64DC">
      <w:pPr>
        <w:pStyle w:val="a8"/>
        <w:spacing w:before="0" w:beforeAutospacing="0" w:after="0" w:afterAutospacing="0" w:line="276" w:lineRule="auto"/>
        <w:ind w:right="131"/>
      </w:pPr>
      <w:r w:rsidRPr="00391F64">
        <w:t>д) от всех перечисленных нозологий (</w:t>
      </w:r>
      <w:r w:rsidR="009F60FD">
        <w:t>+</w:t>
      </w:r>
      <w:r w:rsidRPr="00391F64">
        <w:t>).</w:t>
      </w:r>
    </w:p>
    <w:p w:rsidR="00406535" w:rsidRPr="00391F64" w:rsidRDefault="00C94D51" w:rsidP="00DC64DC">
      <w:pPr>
        <w:pStyle w:val="a8"/>
        <w:spacing w:before="120" w:beforeAutospacing="0" w:after="120" w:afterAutospacing="0" w:line="276" w:lineRule="auto"/>
        <w:ind w:right="130"/>
      </w:pPr>
      <w:r w:rsidRPr="00391F64">
        <w:t>3</w:t>
      </w:r>
      <w:r w:rsidR="00E64DBC" w:rsidRPr="00391F64">
        <w:t xml:space="preserve">. </w:t>
      </w:r>
      <w:r w:rsidR="00406535" w:rsidRPr="00391F64">
        <w:t>Дрожжевой глоссит дифференцируют с:</w:t>
      </w:r>
    </w:p>
    <w:p w:rsidR="00406535" w:rsidRPr="00391F64" w:rsidRDefault="00406535" w:rsidP="00DC64DC">
      <w:pPr>
        <w:pStyle w:val="a8"/>
        <w:spacing w:before="0" w:beforeAutospacing="0" w:after="0" w:afterAutospacing="0"/>
        <w:ind w:right="131"/>
      </w:pPr>
      <w:r w:rsidRPr="00391F64">
        <w:t>а) лейкоплакией (</w:t>
      </w:r>
      <w:r w:rsidR="009F60FD">
        <w:t>+</w:t>
      </w:r>
      <w:r w:rsidRPr="00391F64">
        <w:t>);</w:t>
      </w:r>
    </w:p>
    <w:p w:rsidR="00406535" w:rsidRPr="00391F64" w:rsidRDefault="00406535" w:rsidP="00DC64DC">
      <w:pPr>
        <w:pStyle w:val="a8"/>
        <w:spacing w:before="0" w:beforeAutospacing="0" w:after="0" w:afterAutospacing="0"/>
        <w:ind w:right="131"/>
      </w:pPr>
      <w:r w:rsidRPr="00391F64">
        <w:t>б) твердым шанкром;</w:t>
      </w:r>
    </w:p>
    <w:p w:rsidR="00406535" w:rsidRPr="00391F64" w:rsidRDefault="00406535" w:rsidP="00DC64DC">
      <w:pPr>
        <w:pStyle w:val="a8"/>
        <w:spacing w:before="0" w:beforeAutospacing="0" w:after="0" w:afterAutospacing="0"/>
        <w:ind w:right="131"/>
      </w:pPr>
      <w:r w:rsidRPr="00391F64">
        <w:t>в) мягким шанкром;</w:t>
      </w:r>
    </w:p>
    <w:p w:rsidR="00406535" w:rsidRPr="00391F64" w:rsidRDefault="00406535" w:rsidP="00DC64DC">
      <w:pPr>
        <w:pStyle w:val="a8"/>
        <w:spacing w:before="0" w:beforeAutospacing="0" w:after="0" w:afterAutospacing="0"/>
        <w:ind w:right="131"/>
      </w:pPr>
      <w:r w:rsidRPr="00391F64">
        <w:t>г) раковой язвой;</w:t>
      </w:r>
    </w:p>
    <w:p w:rsidR="00406535" w:rsidRPr="00391F64" w:rsidRDefault="00406535" w:rsidP="00DC64DC">
      <w:pPr>
        <w:pStyle w:val="a8"/>
        <w:spacing w:before="0" w:beforeAutospacing="0" w:after="0" w:afterAutospacing="0"/>
        <w:ind w:right="131"/>
      </w:pPr>
      <w:r w:rsidRPr="00391F64">
        <w:t>д) шанкриформной пиодермией.</w:t>
      </w:r>
    </w:p>
    <w:p w:rsidR="00000DDC" w:rsidRPr="009F60FD" w:rsidRDefault="00000DDC" w:rsidP="00000DDC">
      <w:pPr>
        <w:ind w:firstLine="284"/>
        <w:jc w:val="both"/>
      </w:pPr>
    </w:p>
    <w:p w:rsidR="002136FC" w:rsidRPr="002136FC" w:rsidRDefault="002136FC" w:rsidP="00241230">
      <w:pPr>
        <w:spacing w:after="120"/>
        <w:ind w:firstLine="720"/>
        <w:jc w:val="both"/>
        <w:rPr>
          <w:b/>
          <w:sz w:val="28"/>
          <w:szCs w:val="28"/>
        </w:rPr>
      </w:pPr>
      <w:r w:rsidRPr="002136FC">
        <w:rPr>
          <w:b/>
          <w:sz w:val="28"/>
          <w:szCs w:val="28"/>
        </w:rPr>
        <w:t>Пример ситуационной задачи</w:t>
      </w:r>
    </w:p>
    <w:p w:rsidR="00391F64" w:rsidRPr="00391F64" w:rsidRDefault="00391F64" w:rsidP="00391F64">
      <w:pPr>
        <w:pStyle w:val="af1"/>
        <w:suppressAutoHyphens/>
        <w:spacing w:after="0"/>
        <w:ind w:left="0"/>
        <w:jc w:val="both"/>
      </w:pPr>
      <w:r w:rsidRPr="00391F64">
        <w:t>На прием к врачу обратился больной 43 лет с жалобами на зуд, сухость, шелушение кожи стоп. Заболел три года назад, когда заметил сухость кожи стоп, трещины. Заболевание связывает с повышенной потливостью стоп, так как работать приходится в цехе с высокой температурой воздуха. Моется ежедневно после смены в общей душевой, дезинфекция которой, как удалось выяснить, не проводится. В настоящее время процесс носит стойкий характер, распространяется на тыл стоп. Сопутствующие заболевания – находится на учете у эндокринолога по поводу дисфункции надпочечников.</w:t>
      </w:r>
    </w:p>
    <w:p w:rsidR="00391F64" w:rsidRPr="00391F64" w:rsidRDefault="00391F64" w:rsidP="00391F64">
      <w:pPr>
        <w:tabs>
          <w:tab w:val="num" w:pos="284"/>
        </w:tabs>
        <w:suppressAutoHyphens/>
        <w:jc w:val="both"/>
      </w:pPr>
      <w:r w:rsidRPr="00391F64">
        <w:rPr>
          <w:i/>
        </w:rPr>
        <w:t>Объективно:</w:t>
      </w:r>
      <w:r w:rsidRPr="00391F64">
        <w:t xml:space="preserve"> Поражены все межпальцевые складки обеих стоп:  шелушение, трещины, кожа подошв инфильтрирована, сухая,  отчетливо видны кожные борозды, в которых отмечается хорошо выраженное муковидное шелушение. Процесс распространяется также на тыльные и боковые поверхности стоп и пальцев. Подобные очаги имеются на ягодицах, в паховой области. Ваш предположительный диагноз? Лечебные мероприятия.</w:t>
      </w:r>
    </w:p>
    <w:p w:rsidR="00A05B93" w:rsidRPr="00480AE6" w:rsidRDefault="00A05B93" w:rsidP="00A05B93">
      <w:pPr>
        <w:spacing w:before="240"/>
        <w:ind w:firstLine="720"/>
        <w:jc w:val="both"/>
        <w:rPr>
          <w:b/>
          <w:sz w:val="28"/>
          <w:szCs w:val="28"/>
        </w:rPr>
      </w:pPr>
      <w:r w:rsidRPr="00480AE6">
        <w:rPr>
          <w:b/>
          <w:sz w:val="28"/>
          <w:szCs w:val="28"/>
        </w:rPr>
        <w:t xml:space="preserve">Примеры контрольных вопросов </w:t>
      </w:r>
    </w:p>
    <w:p w:rsidR="00A05B93" w:rsidRPr="009F60FD" w:rsidRDefault="00A05B93" w:rsidP="00A05B93">
      <w:pPr>
        <w:spacing w:before="120" w:line="276" w:lineRule="auto"/>
        <w:ind w:firstLine="284"/>
        <w:jc w:val="both"/>
      </w:pPr>
      <w:r w:rsidRPr="009F60FD">
        <w:rPr>
          <w:shd w:val="clear" w:color="auto" w:fill="FFFFFF"/>
        </w:rPr>
        <w:t>1. Какой наиболее значимый гистопатоморфологический процесс характерен для ТКЛК?</w:t>
      </w:r>
    </w:p>
    <w:p w:rsidR="00A05B93" w:rsidRPr="009F60FD" w:rsidRDefault="00A05B93" w:rsidP="00A05B93">
      <w:pPr>
        <w:ind w:firstLine="284"/>
        <w:jc w:val="both"/>
      </w:pPr>
      <w:r w:rsidRPr="009F60FD">
        <w:t>2. Классификация микозов.</w:t>
      </w:r>
    </w:p>
    <w:p w:rsidR="00A05B93" w:rsidRPr="009F60FD" w:rsidRDefault="00A05B93" w:rsidP="00A05B93">
      <w:pPr>
        <w:ind w:firstLine="284"/>
        <w:jc w:val="both"/>
      </w:pPr>
      <w:r w:rsidRPr="009F60FD">
        <w:t>3. Кандидоз кожи и слизистых оболочек: диагностика и лечение.</w:t>
      </w:r>
    </w:p>
    <w:p w:rsidR="003D5C1A" w:rsidRPr="003D5C1A" w:rsidRDefault="003D5C1A" w:rsidP="00A05B93">
      <w:pPr>
        <w:tabs>
          <w:tab w:val="left" w:pos="567"/>
        </w:tabs>
        <w:spacing w:before="240" w:after="120"/>
        <w:ind w:firstLine="720"/>
        <w:jc w:val="both"/>
        <w:rPr>
          <w:rFonts w:eastAsiaTheme="minorEastAsia"/>
          <w:b/>
          <w:sz w:val="28"/>
          <w:szCs w:val="28"/>
        </w:rPr>
      </w:pPr>
      <w:r w:rsidRPr="003D5C1A">
        <w:rPr>
          <w:rFonts w:eastAsiaTheme="minorEastAsia"/>
          <w:b/>
          <w:sz w:val="28"/>
          <w:szCs w:val="28"/>
        </w:rPr>
        <w:t>Примерные темы рефератов:</w:t>
      </w:r>
    </w:p>
    <w:p w:rsidR="003D5C1A" w:rsidRPr="003D5C1A" w:rsidRDefault="003D5C1A" w:rsidP="003D5C1A">
      <w:pPr>
        <w:spacing w:line="276" w:lineRule="auto"/>
        <w:ind w:firstLine="284"/>
        <w:jc w:val="both"/>
      </w:pPr>
      <w:r w:rsidRPr="003D5C1A">
        <w:t>1. Классификация микозов.</w:t>
      </w:r>
    </w:p>
    <w:p w:rsidR="003D5C1A" w:rsidRPr="003D5C1A" w:rsidRDefault="003D5C1A" w:rsidP="003D5C1A">
      <w:pPr>
        <w:spacing w:line="276" w:lineRule="auto"/>
        <w:ind w:firstLine="284"/>
        <w:jc w:val="both"/>
      </w:pPr>
      <w:r w:rsidRPr="003D5C1A">
        <w:t>2. Кандидоз кожи и слизистых оболочек.</w:t>
      </w:r>
    </w:p>
    <w:p w:rsidR="003D5C1A" w:rsidRPr="003D5C1A" w:rsidRDefault="003D5C1A" w:rsidP="003D5C1A">
      <w:pPr>
        <w:spacing w:line="276" w:lineRule="auto"/>
        <w:ind w:firstLine="284"/>
        <w:jc w:val="both"/>
      </w:pPr>
      <w:r w:rsidRPr="003D5C1A">
        <w:lastRenderedPageBreak/>
        <w:t xml:space="preserve">3. </w:t>
      </w:r>
      <w:hyperlink r:id="rId9" w:tgtFrame="_blank" w:history="1">
        <w:r w:rsidRPr="003D5C1A">
          <w:t>Выявление, лечение и профилактика трихофитии</w:t>
        </w:r>
        <w:r>
          <w:t>.</w:t>
        </w:r>
      </w:hyperlink>
    </w:p>
    <w:p w:rsidR="003D5C1A" w:rsidRDefault="003D5C1A" w:rsidP="00000DDC">
      <w:pPr>
        <w:ind w:firstLine="284"/>
        <w:jc w:val="both"/>
        <w:rPr>
          <w:sz w:val="28"/>
          <w:szCs w:val="28"/>
        </w:rPr>
      </w:pPr>
    </w:p>
    <w:p w:rsidR="00000DDC" w:rsidRPr="00372446" w:rsidRDefault="00000DDC" w:rsidP="00000DDC">
      <w:pPr>
        <w:rPr>
          <w:b/>
          <w:bCs/>
          <w:sz w:val="28"/>
          <w:szCs w:val="28"/>
        </w:rPr>
      </w:pPr>
      <w:r w:rsidRPr="006A39D9">
        <w:rPr>
          <w:rFonts w:eastAsiaTheme="minorEastAsia"/>
          <w:b/>
          <w:bCs/>
          <w:sz w:val="28"/>
          <w:szCs w:val="28"/>
        </w:rPr>
        <w:t>Текущий контроль успеваемости по теме</w:t>
      </w:r>
      <w:r w:rsidR="005F6005">
        <w:rPr>
          <w:rFonts w:eastAsiaTheme="minorEastAsia"/>
          <w:b/>
          <w:bCs/>
          <w:sz w:val="28"/>
          <w:szCs w:val="28"/>
        </w:rPr>
        <w:t xml:space="preserve"> 8</w:t>
      </w:r>
      <w:r w:rsidRPr="006A39D9">
        <w:rPr>
          <w:rFonts w:eastAsiaTheme="minorEastAsia"/>
          <w:b/>
          <w:bCs/>
          <w:sz w:val="28"/>
          <w:szCs w:val="28"/>
        </w:rPr>
        <w:t xml:space="preserve">: </w:t>
      </w:r>
      <w:r w:rsidRPr="00372446">
        <w:rPr>
          <w:rFonts w:eastAsiaTheme="minorEastAsia"/>
          <w:b/>
          <w:bCs/>
          <w:sz w:val="28"/>
          <w:szCs w:val="28"/>
        </w:rPr>
        <w:t>«</w:t>
      </w:r>
      <w:r w:rsidR="00372446" w:rsidRPr="00372446">
        <w:rPr>
          <w:b/>
          <w:sz w:val="28"/>
          <w:szCs w:val="28"/>
        </w:rPr>
        <w:t>Пиодермии. Угревая</w:t>
      </w:r>
      <w:r w:rsidR="00372446">
        <w:rPr>
          <w:b/>
          <w:sz w:val="28"/>
          <w:szCs w:val="28"/>
        </w:rPr>
        <w:t xml:space="preserve"> болезнь. Чесотка. Вшивость</w:t>
      </w:r>
      <w:r w:rsidRPr="00372446">
        <w:rPr>
          <w:rFonts w:eastAsiaTheme="minorEastAsia"/>
          <w:b/>
          <w:bCs/>
          <w:sz w:val="28"/>
          <w:szCs w:val="28"/>
        </w:rPr>
        <w:t>»</w:t>
      </w:r>
      <w:r w:rsidR="00DC64DC" w:rsidRPr="00372446">
        <w:rPr>
          <w:rFonts w:eastAsiaTheme="minorEastAsia"/>
          <w:b/>
          <w:bCs/>
          <w:sz w:val="28"/>
          <w:szCs w:val="28"/>
        </w:rPr>
        <w:t>.</w:t>
      </w:r>
    </w:p>
    <w:p w:rsidR="00B30038" w:rsidRDefault="00B30038" w:rsidP="00B30038">
      <w:pPr>
        <w:spacing w:before="240" w:after="120"/>
        <w:ind w:firstLine="720"/>
        <w:jc w:val="both"/>
        <w:rPr>
          <w:b/>
          <w:sz w:val="28"/>
          <w:szCs w:val="28"/>
        </w:rPr>
      </w:pPr>
      <w:r>
        <w:rPr>
          <w:b/>
          <w:sz w:val="28"/>
          <w:szCs w:val="28"/>
        </w:rPr>
        <w:t>Примеры тестовых заданий</w:t>
      </w:r>
    </w:p>
    <w:p w:rsidR="00B30038" w:rsidRPr="00391F64" w:rsidRDefault="00B30038" w:rsidP="00DC64DC">
      <w:pPr>
        <w:pStyle w:val="a8"/>
        <w:spacing w:before="0" w:beforeAutospacing="0" w:after="0" w:afterAutospacing="0"/>
        <w:ind w:left="131" w:right="131"/>
      </w:pPr>
      <w:r w:rsidRPr="00391F64">
        <w:t>1. Для стафилококковых пиодермий характерно</w:t>
      </w:r>
    </w:p>
    <w:p w:rsidR="00B30038" w:rsidRPr="00391F64" w:rsidRDefault="00B30038" w:rsidP="00DC64DC">
      <w:pPr>
        <w:pStyle w:val="a8"/>
        <w:spacing w:before="0" w:beforeAutospacing="0" w:after="0" w:afterAutospacing="0"/>
        <w:ind w:left="131" w:right="131"/>
      </w:pPr>
      <w:r w:rsidRPr="00391F64">
        <w:t>а) гнойнички плоские, дряблые</w:t>
      </w:r>
    </w:p>
    <w:p w:rsidR="00B30038" w:rsidRPr="00391F64" w:rsidRDefault="00B30038" w:rsidP="00DC64DC">
      <w:pPr>
        <w:pStyle w:val="a8"/>
        <w:spacing w:before="0" w:beforeAutospacing="0" w:after="0" w:afterAutospacing="0"/>
        <w:ind w:left="131" w:right="131"/>
      </w:pPr>
      <w:r w:rsidRPr="00391F64">
        <w:t>б) пузыри полушаровидной формы</w:t>
      </w:r>
    </w:p>
    <w:p w:rsidR="00B30038" w:rsidRPr="00391F64" w:rsidRDefault="00B30038" w:rsidP="00DC64DC">
      <w:pPr>
        <w:pStyle w:val="a8"/>
        <w:spacing w:before="0" w:beforeAutospacing="0" w:after="0" w:afterAutospacing="0"/>
        <w:ind w:left="131" w:right="131"/>
      </w:pPr>
      <w:r w:rsidRPr="00391F64">
        <w:t>в) поражение сально-волосяных фолликулов и потовых желез (+)</w:t>
      </w:r>
    </w:p>
    <w:p w:rsidR="00B30038" w:rsidRPr="00391F64" w:rsidRDefault="00B30038" w:rsidP="00DC64DC">
      <w:pPr>
        <w:pStyle w:val="a8"/>
        <w:spacing w:before="0" w:beforeAutospacing="0" w:after="0" w:afterAutospacing="0"/>
        <w:ind w:left="131" w:right="131"/>
      </w:pPr>
      <w:r w:rsidRPr="00391F64">
        <w:t>г) все перечисленное</w:t>
      </w:r>
    </w:p>
    <w:p w:rsidR="00B30038" w:rsidRPr="00391F64" w:rsidRDefault="00B30038" w:rsidP="00DC64DC">
      <w:pPr>
        <w:pStyle w:val="a8"/>
        <w:spacing w:before="0" w:beforeAutospacing="0" w:after="0" w:afterAutospacing="0"/>
        <w:ind w:left="131" w:right="131"/>
      </w:pPr>
      <w:r w:rsidRPr="00391F64">
        <w:t>д) ничего из перечисленного</w:t>
      </w:r>
    </w:p>
    <w:p w:rsidR="00B30038" w:rsidRPr="00391F64" w:rsidRDefault="00B30038" w:rsidP="00DC64DC">
      <w:pPr>
        <w:pStyle w:val="a8"/>
        <w:spacing w:before="120" w:beforeAutospacing="0" w:after="120" w:afterAutospacing="0"/>
        <w:ind w:left="130" w:right="130"/>
      </w:pPr>
      <w:r w:rsidRPr="00391F64">
        <w:t>2. При гидрадените в воспалительный процесс вовлекаются</w:t>
      </w:r>
    </w:p>
    <w:p w:rsidR="00B30038" w:rsidRPr="00391F64" w:rsidRDefault="00B30038" w:rsidP="00DC64DC">
      <w:pPr>
        <w:pStyle w:val="a8"/>
        <w:spacing w:before="0" w:beforeAutospacing="0" w:after="0" w:afterAutospacing="0"/>
        <w:ind w:left="131" w:right="131"/>
      </w:pPr>
      <w:r w:rsidRPr="00391F64">
        <w:t>а) апокриновые потовые железы (+)</w:t>
      </w:r>
    </w:p>
    <w:p w:rsidR="00B30038" w:rsidRPr="00391F64" w:rsidRDefault="00B30038" w:rsidP="00DC64DC">
      <w:pPr>
        <w:pStyle w:val="a8"/>
        <w:spacing w:before="0" w:beforeAutospacing="0" w:after="0" w:afterAutospacing="0"/>
        <w:ind w:left="131" w:right="131"/>
      </w:pPr>
      <w:r w:rsidRPr="00391F64">
        <w:t>б) эккриновые потовые железы</w:t>
      </w:r>
    </w:p>
    <w:p w:rsidR="00B30038" w:rsidRPr="00391F64" w:rsidRDefault="00B30038" w:rsidP="00DC64DC">
      <w:pPr>
        <w:pStyle w:val="a8"/>
        <w:spacing w:before="0" w:beforeAutospacing="0" w:after="0" w:afterAutospacing="0"/>
        <w:ind w:left="131" w:right="131"/>
      </w:pPr>
      <w:r w:rsidRPr="00391F64">
        <w:t>в) сальные железы</w:t>
      </w:r>
    </w:p>
    <w:p w:rsidR="00B30038" w:rsidRPr="00391F64" w:rsidRDefault="00B30038" w:rsidP="00DC64DC">
      <w:pPr>
        <w:pStyle w:val="a8"/>
        <w:spacing w:before="0" w:beforeAutospacing="0" w:after="0" w:afterAutospacing="0"/>
        <w:ind w:left="131" w:right="131"/>
      </w:pPr>
      <w:r w:rsidRPr="00391F64">
        <w:t>г) все перечисленное</w:t>
      </w:r>
    </w:p>
    <w:p w:rsidR="00B30038" w:rsidRPr="00391F64" w:rsidRDefault="00B30038" w:rsidP="00DC64DC">
      <w:pPr>
        <w:pStyle w:val="a8"/>
        <w:spacing w:before="0" w:beforeAutospacing="0" w:after="0" w:afterAutospacing="0"/>
        <w:ind w:left="131" w:right="131"/>
      </w:pPr>
      <w:r w:rsidRPr="00391F64">
        <w:t>д) ничего из перечисленного</w:t>
      </w:r>
    </w:p>
    <w:p w:rsidR="00B30038" w:rsidRPr="00391F64" w:rsidRDefault="00B30038" w:rsidP="00DC64DC">
      <w:pPr>
        <w:pStyle w:val="a8"/>
        <w:spacing w:before="120" w:beforeAutospacing="0" w:after="120" w:afterAutospacing="0"/>
        <w:ind w:left="130" w:right="130"/>
      </w:pPr>
      <w:r w:rsidRPr="00391F64">
        <w:t>3. Масляный фолликулит объясняется</w:t>
      </w:r>
    </w:p>
    <w:p w:rsidR="00B30038" w:rsidRPr="00391F64" w:rsidRDefault="00B30038" w:rsidP="00DC64DC">
      <w:pPr>
        <w:pStyle w:val="a8"/>
        <w:spacing w:before="0" w:beforeAutospacing="0" w:after="0" w:afterAutospacing="0"/>
        <w:ind w:left="131" w:right="131"/>
      </w:pPr>
      <w:r w:rsidRPr="00391F64">
        <w:t>а) затвердением масла в фолликуле</w:t>
      </w:r>
    </w:p>
    <w:p w:rsidR="00B30038" w:rsidRPr="00391F64" w:rsidRDefault="00B30038" w:rsidP="00DC64DC">
      <w:pPr>
        <w:pStyle w:val="a8"/>
        <w:spacing w:before="0" w:beforeAutospacing="0" w:after="0" w:afterAutospacing="0"/>
        <w:ind w:left="131" w:right="131"/>
      </w:pPr>
      <w:r w:rsidRPr="00391F64">
        <w:t>б) активизацией роста бактерий под влиянием масла</w:t>
      </w:r>
    </w:p>
    <w:p w:rsidR="00B30038" w:rsidRPr="00391F64" w:rsidRDefault="00B30038" w:rsidP="00DC64DC">
      <w:pPr>
        <w:pStyle w:val="a8"/>
        <w:spacing w:before="0" w:beforeAutospacing="0" w:after="0" w:afterAutospacing="0"/>
        <w:ind w:left="131" w:right="131"/>
      </w:pPr>
      <w:r w:rsidRPr="00391F64">
        <w:t>в) фолликулярным гиперкератозом</w:t>
      </w:r>
    </w:p>
    <w:p w:rsidR="00B30038" w:rsidRPr="00391F64" w:rsidRDefault="00B30038" w:rsidP="00DC64DC">
      <w:pPr>
        <w:pStyle w:val="a8"/>
        <w:spacing w:before="0" w:beforeAutospacing="0" w:after="0" w:afterAutospacing="0"/>
        <w:ind w:left="131" w:right="131"/>
      </w:pPr>
      <w:r w:rsidRPr="00391F64">
        <w:t>г) всеми перечисленными факторами</w:t>
      </w:r>
    </w:p>
    <w:p w:rsidR="00B30038" w:rsidRPr="00391F64" w:rsidRDefault="00B30038" w:rsidP="00DC64DC">
      <w:pPr>
        <w:pStyle w:val="a8"/>
        <w:spacing w:before="0" w:beforeAutospacing="0" w:after="0" w:afterAutospacing="0"/>
        <w:ind w:left="131" w:right="131"/>
      </w:pPr>
      <w:r w:rsidRPr="00391F64">
        <w:t>д) правильно б) и в) (+)</w:t>
      </w:r>
    </w:p>
    <w:p w:rsidR="00A070B9" w:rsidRPr="002136FC" w:rsidRDefault="00A070B9" w:rsidP="003D5C1A">
      <w:pPr>
        <w:spacing w:before="120" w:after="120"/>
        <w:ind w:firstLine="720"/>
        <w:jc w:val="both"/>
        <w:rPr>
          <w:b/>
          <w:sz w:val="28"/>
          <w:szCs w:val="28"/>
        </w:rPr>
      </w:pPr>
      <w:r w:rsidRPr="002136FC">
        <w:rPr>
          <w:b/>
          <w:sz w:val="28"/>
          <w:szCs w:val="28"/>
        </w:rPr>
        <w:t>Пример ситуационной задачи</w:t>
      </w:r>
    </w:p>
    <w:p w:rsidR="00A070B9" w:rsidRPr="00A070B9" w:rsidRDefault="00A070B9" w:rsidP="00A070B9">
      <w:pPr>
        <w:widowControl w:val="0"/>
        <w:suppressAutoHyphens/>
        <w:autoSpaceDE w:val="0"/>
        <w:autoSpaceDN w:val="0"/>
        <w:adjustRightInd w:val="0"/>
        <w:jc w:val="both"/>
      </w:pPr>
      <w:r w:rsidRPr="00A070B9">
        <w:t>На прием к врачу обратился мальчик 10 лет. Жалуется на высыпания, появившиеся на кистях. Беспокойств не причиняют. Со временем количество их постепенно увеличивается. Узелки появились примерно год тому назад. Больной пытался срезать их, но они вновь возникали и увеличивались в размерах.</w:t>
      </w:r>
    </w:p>
    <w:p w:rsidR="00A070B9" w:rsidRDefault="00A070B9" w:rsidP="00A070B9">
      <w:pPr>
        <w:tabs>
          <w:tab w:val="num" w:pos="284"/>
        </w:tabs>
        <w:suppressAutoHyphens/>
        <w:jc w:val="both"/>
      </w:pPr>
      <w:r w:rsidRPr="00A070B9">
        <w:t>Объективно. На коже 4-го пальца видны  телесного цвета плотные, безболезненные, возвышающиеся над уровнем кожи, полушаровидные, невоспалительные  узелки. Поверхность их имеет шероховатый вид. Диагноз и лечение.</w:t>
      </w:r>
    </w:p>
    <w:p w:rsidR="00A05B93" w:rsidRPr="00480AE6" w:rsidRDefault="00A05B93" w:rsidP="00A05B93">
      <w:pPr>
        <w:spacing w:before="120" w:after="120"/>
        <w:ind w:firstLine="720"/>
        <w:jc w:val="both"/>
        <w:rPr>
          <w:b/>
          <w:sz w:val="28"/>
          <w:szCs w:val="28"/>
        </w:rPr>
      </w:pPr>
      <w:r w:rsidRPr="00480AE6">
        <w:rPr>
          <w:b/>
          <w:sz w:val="28"/>
          <w:szCs w:val="28"/>
        </w:rPr>
        <w:t xml:space="preserve">Примеры контрольных вопросов </w:t>
      </w:r>
    </w:p>
    <w:p w:rsidR="00A05B93" w:rsidRDefault="00A05B93" w:rsidP="00A05B93">
      <w:r>
        <w:t>1. Классификация и клинические особенности пиодермий.</w:t>
      </w:r>
    </w:p>
    <w:p w:rsidR="00A05B93" w:rsidRDefault="00A05B93" w:rsidP="00A05B93">
      <w:r>
        <w:t xml:space="preserve">2. </w:t>
      </w:r>
      <w:r w:rsidRPr="00677554">
        <w:t>Диагностика</w:t>
      </w:r>
      <w:r>
        <w:t xml:space="preserve"> и с</w:t>
      </w:r>
      <w:r w:rsidRPr="00677554">
        <w:t>овременные методы лечения</w:t>
      </w:r>
      <w:r>
        <w:t xml:space="preserve"> угревой болезни.</w:t>
      </w:r>
    </w:p>
    <w:p w:rsidR="00A05B93" w:rsidRPr="000142AF" w:rsidRDefault="00A05B93" w:rsidP="00A05B93">
      <w:r>
        <w:t>3. Пиодермии: классификация, этиология и патогенез.</w:t>
      </w:r>
    </w:p>
    <w:p w:rsidR="003D5C1A" w:rsidRPr="003D5C1A" w:rsidRDefault="003D5C1A" w:rsidP="003D5C1A">
      <w:pPr>
        <w:tabs>
          <w:tab w:val="left" w:pos="567"/>
        </w:tabs>
        <w:spacing w:before="120" w:after="120"/>
        <w:ind w:firstLine="567"/>
        <w:jc w:val="both"/>
        <w:rPr>
          <w:rFonts w:eastAsiaTheme="minorEastAsia"/>
          <w:b/>
          <w:sz w:val="28"/>
          <w:szCs w:val="28"/>
        </w:rPr>
      </w:pPr>
      <w:r w:rsidRPr="003D5C1A">
        <w:rPr>
          <w:rFonts w:eastAsiaTheme="minorEastAsia"/>
          <w:b/>
          <w:sz w:val="28"/>
          <w:szCs w:val="28"/>
        </w:rPr>
        <w:t>Примерные темы рефератов:</w:t>
      </w:r>
    </w:p>
    <w:p w:rsidR="003D5C1A" w:rsidRPr="003D5C1A" w:rsidRDefault="003D5C1A" w:rsidP="003D5C1A">
      <w:pPr>
        <w:spacing w:line="276" w:lineRule="auto"/>
        <w:ind w:firstLine="284"/>
        <w:jc w:val="both"/>
      </w:pPr>
      <w:r w:rsidRPr="003D5C1A">
        <w:rPr>
          <w:bCs/>
        </w:rPr>
        <w:t xml:space="preserve">1. Пиодермии. </w:t>
      </w:r>
    </w:p>
    <w:p w:rsidR="003D5C1A" w:rsidRPr="003D5C1A" w:rsidRDefault="003D5C1A" w:rsidP="003D5C1A">
      <w:pPr>
        <w:spacing w:line="276" w:lineRule="auto"/>
        <w:ind w:firstLine="284"/>
        <w:jc w:val="both"/>
      </w:pPr>
      <w:r w:rsidRPr="003D5C1A">
        <w:rPr>
          <w:bCs/>
        </w:rPr>
        <w:t>2. Угревая болезнь.</w:t>
      </w:r>
    </w:p>
    <w:p w:rsidR="003D5C1A" w:rsidRPr="003D5C1A" w:rsidRDefault="003D5C1A" w:rsidP="003D5C1A">
      <w:pPr>
        <w:spacing w:line="276" w:lineRule="auto"/>
        <w:ind w:firstLine="284"/>
        <w:rPr>
          <w:rFonts w:eastAsiaTheme="minorEastAsia"/>
          <w:bCs/>
          <w:sz w:val="28"/>
          <w:szCs w:val="28"/>
        </w:rPr>
      </w:pPr>
      <w:r w:rsidRPr="003D5C1A">
        <w:rPr>
          <w:bCs/>
        </w:rPr>
        <w:t>3. Чесотка.</w:t>
      </w:r>
    </w:p>
    <w:p w:rsidR="003D5C1A" w:rsidRDefault="003D5C1A" w:rsidP="003D5C1A">
      <w:pPr>
        <w:spacing w:before="120" w:after="120"/>
        <w:rPr>
          <w:rFonts w:eastAsiaTheme="minorEastAsia"/>
          <w:b/>
          <w:bCs/>
          <w:sz w:val="28"/>
          <w:szCs w:val="28"/>
        </w:rPr>
      </w:pPr>
    </w:p>
    <w:p w:rsidR="00B30038" w:rsidRPr="00372446" w:rsidRDefault="00B30038" w:rsidP="003D5C1A">
      <w:pPr>
        <w:spacing w:before="120" w:after="120"/>
        <w:rPr>
          <w:b/>
          <w:bCs/>
          <w:sz w:val="28"/>
          <w:szCs w:val="28"/>
        </w:rPr>
      </w:pPr>
      <w:r w:rsidRPr="00BE3966">
        <w:rPr>
          <w:rFonts w:eastAsiaTheme="minorEastAsia"/>
          <w:b/>
          <w:bCs/>
          <w:sz w:val="28"/>
          <w:szCs w:val="28"/>
        </w:rPr>
        <w:t>Текущий контроль успеваемости по теме</w:t>
      </w:r>
      <w:r w:rsidR="005F6005">
        <w:rPr>
          <w:rFonts w:eastAsiaTheme="minorEastAsia"/>
          <w:b/>
          <w:bCs/>
          <w:sz w:val="28"/>
          <w:szCs w:val="28"/>
        </w:rPr>
        <w:t xml:space="preserve"> 9</w:t>
      </w:r>
      <w:r w:rsidRPr="00BE3966">
        <w:rPr>
          <w:rFonts w:eastAsiaTheme="minorEastAsia"/>
          <w:b/>
          <w:bCs/>
          <w:sz w:val="28"/>
          <w:szCs w:val="28"/>
        </w:rPr>
        <w:t>: «</w:t>
      </w:r>
      <w:r w:rsidR="00372446" w:rsidRPr="00372446">
        <w:rPr>
          <w:b/>
          <w:sz w:val="28"/>
          <w:szCs w:val="28"/>
        </w:rPr>
        <w:t>Вирусные дерматозы, простой и опоясывающий герпес,  Бородавки. Остроконечные кондиломы. Контагиозный моллюск</w:t>
      </w:r>
      <w:r w:rsidRPr="00372446">
        <w:rPr>
          <w:b/>
          <w:bCs/>
          <w:sz w:val="28"/>
          <w:szCs w:val="28"/>
        </w:rPr>
        <w:t>».</w:t>
      </w:r>
    </w:p>
    <w:p w:rsidR="00D53F30" w:rsidRDefault="00D53F30" w:rsidP="00D53F30">
      <w:pPr>
        <w:spacing w:before="240" w:after="120"/>
        <w:ind w:firstLine="720"/>
        <w:jc w:val="both"/>
        <w:rPr>
          <w:b/>
          <w:sz w:val="28"/>
          <w:szCs w:val="28"/>
        </w:rPr>
      </w:pPr>
      <w:r>
        <w:rPr>
          <w:b/>
          <w:sz w:val="28"/>
          <w:szCs w:val="28"/>
        </w:rPr>
        <w:lastRenderedPageBreak/>
        <w:t>Примеры тестовых заданий</w:t>
      </w:r>
    </w:p>
    <w:p w:rsidR="00C66109" w:rsidRPr="00391F64" w:rsidRDefault="00C66109" w:rsidP="00DC64DC">
      <w:pPr>
        <w:pStyle w:val="a8"/>
        <w:spacing w:before="0" w:beforeAutospacing="0" w:after="0" w:afterAutospacing="0"/>
        <w:ind w:left="130" w:right="130"/>
      </w:pPr>
      <w:r w:rsidRPr="00391F64">
        <w:t>1. Для опоясывающего лишая характерно все, кроме:</w:t>
      </w:r>
    </w:p>
    <w:p w:rsidR="00C66109" w:rsidRPr="00391F64" w:rsidRDefault="00C66109" w:rsidP="00DC64DC">
      <w:pPr>
        <w:pStyle w:val="a8"/>
        <w:spacing w:before="0" w:beforeAutospacing="0" w:after="0" w:afterAutospacing="0"/>
        <w:ind w:left="130" w:right="130"/>
      </w:pPr>
      <w:r w:rsidRPr="00391F64">
        <w:t>а) вирусной этиологии;</w:t>
      </w:r>
    </w:p>
    <w:p w:rsidR="00C66109" w:rsidRPr="00391F64" w:rsidRDefault="00C66109" w:rsidP="00DC64DC">
      <w:pPr>
        <w:pStyle w:val="a8"/>
        <w:spacing w:before="0" w:beforeAutospacing="0" w:after="0" w:afterAutospacing="0"/>
        <w:ind w:left="130" w:right="130"/>
      </w:pPr>
      <w:r w:rsidRPr="00391F64">
        <w:t>б) стафилококковой этиологии (</w:t>
      </w:r>
      <w:r w:rsidR="009F60FD">
        <w:t>+</w:t>
      </w:r>
      <w:r w:rsidRPr="00391F64">
        <w:t>);</w:t>
      </w:r>
    </w:p>
    <w:p w:rsidR="00C66109" w:rsidRPr="00391F64" w:rsidRDefault="00C66109" w:rsidP="00DC64DC">
      <w:pPr>
        <w:pStyle w:val="a8"/>
        <w:spacing w:before="0" w:beforeAutospacing="0" w:after="0" w:afterAutospacing="0"/>
        <w:ind w:left="130" w:right="130"/>
      </w:pPr>
      <w:r w:rsidRPr="00391F64">
        <w:t>в) сыпи в виде везикул, пустул;</w:t>
      </w:r>
    </w:p>
    <w:p w:rsidR="00C66109" w:rsidRPr="00391F64" w:rsidRDefault="00C66109" w:rsidP="00DC64DC">
      <w:pPr>
        <w:pStyle w:val="a8"/>
        <w:spacing w:before="0" w:beforeAutospacing="0" w:after="0" w:afterAutospacing="0"/>
        <w:ind w:left="130" w:right="130"/>
      </w:pPr>
      <w:r w:rsidRPr="00391F64">
        <w:t>г) у больных ВИЧ-инфекцией часто рецидивирует;</w:t>
      </w:r>
    </w:p>
    <w:p w:rsidR="00C66109" w:rsidRPr="00391F64" w:rsidRDefault="00C66109" w:rsidP="00DC64DC">
      <w:pPr>
        <w:pStyle w:val="a8"/>
        <w:spacing w:before="0" w:beforeAutospacing="0" w:after="0" w:afterAutospacing="0"/>
        <w:ind w:left="130" w:right="130"/>
      </w:pPr>
      <w:r w:rsidRPr="00391F64">
        <w:t>д) повторяет ход нервных стволов.</w:t>
      </w:r>
    </w:p>
    <w:p w:rsidR="00C66109" w:rsidRPr="00391F64" w:rsidRDefault="00C66109" w:rsidP="00DC64DC">
      <w:pPr>
        <w:pStyle w:val="a8"/>
        <w:spacing w:before="120" w:beforeAutospacing="0" w:after="120" w:afterAutospacing="0"/>
        <w:ind w:left="130" w:right="130"/>
      </w:pPr>
      <w:r w:rsidRPr="00391F64">
        <w:t> 2. Контагиозный моллюск вызывается:</w:t>
      </w:r>
    </w:p>
    <w:p w:rsidR="00C66109" w:rsidRPr="00391F64" w:rsidRDefault="00C66109" w:rsidP="00DC64DC">
      <w:pPr>
        <w:pStyle w:val="a8"/>
        <w:spacing w:before="0" w:beforeAutospacing="0" w:after="0" w:afterAutospacing="0"/>
        <w:ind w:left="130" w:right="130"/>
      </w:pPr>
      <w:r w:rsidRPr="00391F64">
        <w:t>а) ржавым микроспорумом;</w:t>
      </w:r>
    </w:p>
    <w:p w:rsidR="00C66109" w:rsidRPr="00391F64" w:rsidRDefault="00C66109" w:rsidP="00DC64DC">
      <w:pPr>
        <w:pStyle w:val="a8"/>
        <w:spacing w:before="0" w:beforeAutospacing="0" w:after="0" w:afterAutospacing="0"/>
        <w:ind w:left="130" w:right="130"/>
      </w:pPr>
      <w:r w:rsidRPr="00391F64">
        <w:t>б) грибами рода Candida;</w:t>
      </w:r>
    </w:p>
    <w:p w:rsidR="00C66109" w:rsidRPr="00391F64" w:rsidRDefault="00C66109" w:rsidP="00DC64DC">
      <w:pPr>
        <w:pStyle w:val="a8"/>
        <w:spacing w:before="0" w:beforeAutospacing="0" w:after="0" w:afterAutospacing="0"/>
        <w:ind w:left="130" w:right="130"/>
      </w:pPr>
      <w:r w:rsidRPr="00391F64">
        <w:t>в) тельцами Боровского;</w:t>
      </w:r>
    </w:p>
    <w:p w:rsidR="00C66109" w:rsidRPr="00391F64" w:rsidRDefault="00C66109" w:rsidP="00DC64DC">
      <w:pPr>
        <w:pStyle w:val="a8"/>
        <w:spacing w:before="0" w:beforeAutospacing="0" w:after="0" w:afterAutospacing="0"/>
        <w:ind w:left="130" w:right="130"/>
      </w:pPr>
      <w:r w:rsidRPr="00391F64">
        <w:t>г) фильтрующимися вирусами (</w:t>
      </w:r>
      <w:r w:rsidR="009F60FD">
        <w:t>+</w:t>
      </w:r>
      <w:r w:rsidRPr="00391F64">
        <w:t>);</w:t>
      </w:r>
    </w:p>
    <w:p w:rsidR="00C66109" w:rsidRPr="00391F64" w:rsidRDefault="00C66109" w:rsidP="00DC64DC">
      <w:pPr>
        <w:pStyle w:val="a8"/>
        <w:spacing w:before="0" w:beforeAutospacing="0" w:after="0" w:afterAutospacing="0"/>
        <w:ind w:left="130" w:right="130"/>
      </w:pPr>
      <w:r w:rsidRPr="00391F64">
        <w:t>д) нет верного ответа.</w:t>
      </w:r>
    </w:p>
    <w:p w:rsidR="00C66109" w:rsidRPr="00391F64" w:rsidRDefault="00C66109" w:rsidP="00DC64DC">
      <w:pPr>
        <w:pStyle w:val="a8"/>
        <w:spacing w:before="120" w:beforeAutospacing="0" w:after="120" w:afterAutospacing="0"/>
        <w:ind w:left="130" w:right="130"/>
      </w:pPr>
      <w:r w:rsidRPr="00391F64">
        <w:t> 3. Высыпания при контагиозном моллюске:</w:t>
      </w:r>
    </w:p>
    <w:p w:rsidR="00C66109" w:rsidRPr="00391F64" w:rsidRDefault="00C66109" w:rsidP="00DC64DC">
      <w:pPr>
        <w:pStyle w:val="a8"/>
        <w:spacing w:before="0" w:beforeAutospacing="0" w:after="0" w:afterAutospacing="0"/>
        <w:ind w:left="130" w:right="130"/>
      </w:pPr>
      <w:r w:rsidRPr="00391F64">
        <w:t>а) бугорки;</w:t>
      </w:r>
    </w:p>
    <w:p w:rsidR="00C66109" w:rsidRPr="00391F64" w:rsidRDefault="00C66109" w:rsidP="00DC64DC">
      <w:pPr>
        <w:pStyle w:val="a8"/>
        <w:spacing w:before="0" w:beforeAutospacing="0" w:after="0" w:afterAutospacing="0"/>
        <w:ind w:left="130" w:right="130"/>
      </w:pPr>
      <w:r w:rsidRPr="00391F64">
        <w:t>б) пузырьки;</w:t>
      </w:r>
    </w:p>
    <w:p w:rsidR="00C66109" w:rsidRPr="00391F64" w:rsidRDefault="00C66109" w:rsidP="00DC64DC">
      <w:pPr>
        <w:pStyle w:val="a8"/>
        <w:spacing w:before="0" w:beforeAutospacing="0" w:after="0" w:afterAutospacing="0"/>
        <w:ind w:left="130" w:right="130"/>
      </w:pPr>
      <w:r w:rsidRPr="00391F64">
        <w:t>в) папулы (</w:t>
      </w:r>
      <w:r w:rsidR="009F60FD">
        <w:t>+</w:t>
      </w:r>
      <w:r w:rsidRPr="00391F64">
        <w:t>);</w:t>
      </w:r>
    </w:p>
    <w:p w:rsidR="00C66109" w:rsidRPr="00391F64" w:rsidRDefault="00C66109" w:rsidP="00DC64DC">
      <w:pPr>
        <w:pStyle w:val="a8"/>
        <w:spacing w:before="0" w:beforeAutospacing="0" w:after="0" w:afterAutospacing="0"/>
        <w:ind w:left="130" w:right="130"/>
      </w:pPr>
      <w:r w:rsidRPr="00391F64">
        <w:t>г) гнойнички;</w:t>
      </w:r>
    </w:p>
    <w:p w:rsidR="00C66109" w:rsidRPr="00391F64" w:rsidRDefault="00C66109" w:rsidP="00DC64DC">
      <w:pPr>
        <w:pStyle w:val="a8"/>
        <w:spacing w:before="0" w:beforeAutospacing="0" w:after="0" w:afterAutospacing="0"/>
        <w:ind w:left="130" w:right="130"/>
      </w:pPr>
      <w:r w:rsidRPr="00391F64">
        <w:t>д) узлы.</w:t>
      </w:r>
    </w:p>
    <w:p w:rsidR="00BE3966" w:rsidRDefault="009234EF" w:rsidP="00DC64DC">
      <w:pPr>
        <w:spacing w:before="120" w:after="120"/>
        <w:ind w:firstLine="709"/>
        <w:rPr>
          <w:rFonts w:eastAsiaTheme="minorEastAsia"/>
          <w:b/>
          <w:bCs/>
          <w:sz w:val="28"/>
          <w:szCs w:val="28"/>
        </w:rPr>
      </w:pPr>
      <w:r>
        <w:rPr>
          <w:rFonts w:eastAsiaTheme="minorEastAsia"/>
          <w:b/>
          <w:bCs/>
          <w:sz w:val="28"/>
          <w:szCs w:val="28"/>
        </w:rPr>
        <w:t>Пример ситуационной задачи</w:t>
      </w:r>
    </w:p>
    <w:p w:rsidR="009234EF" w:rsidRPr="00391F64" w:rsidRDefault="009234EF" w:rsidP="009234EF">
      <w:pPr>
        <w:jc w:val="both"/>
      </w:pPr>
      <w:r w:rsidRPr="00391F64">
        <w:t xml:space="preserve">На приём обратился мужчина с жалобами на высыпания во рту, боли при приеме пищи. Болен 2 дня. Появление заболевания связывает с переохлаждением. </w:t>
      </w:r>
    </w:p>
    <w:p w:rsidR="009234EF" w:rsidRPr="00391F64" w:rsidRDefault="009234EF" w:rsidP="009234EF">
      <w:pPr>
        <w:jc w:val="both"/>
      </w:pPr>
      <w:r w:rsidRPr="00391F64">
        <w:t xml:space="preserve">    При осмотре: в области внутренней поверхности нижней губы слева имеется несколько мелких эрозий при пальпации мягкие, болезненные. Увеличены подчелюстные лимфоузлы слева. </w:t>
      </w:r>
    </w:p>
    <w:p w:rsidR="009234EF" w:rsidRPr="009F60FD" w:rsidRDefault="009234EF" w:rsidP="009F60FD">
      <w:pPr>
        <w:shd w:val="clear" w:color="auto" w:fill="FFFFFF"/>
        <w:spacing w:before="80"/>
        <w:jc w:val="both"/>
        <w:rPr>
          <w:bCs/>
        </w:rPr>
      </w:pPr>
      <w:r w:rsidRPr="009F60FD">
        <w:rPr>
          <w:bCs/>
        </w:rPr>
        <w:t>Вопросы:</w:t>
      </w:r>
    </w:p>
    <w:p w:rsidR="009234EF" w:rsidRPr="00391F64" w:rsidRDefault="009234EF" w:rsidP="00A070B9">
      <w:pPr>
        <w:numPr>
          <w:ilvl w:val="0"/>
          <w:numId w:val="3"/>
        </w:numPr>
        <w:tabs>
          <w:tab w:val="clear" w:pos="1080"/>
          <w:tab w:val="num" w:pos="709"/>
        </w:tabs>
        <w:suppressAutoHyphens/>
        <w:ind w:left="567" w:hanging="283"/>
        <w:jc w:val="both"/>
      </w:pPr>
      <w:r w:rsidRPr="00391F64">
        <w:t xml:space="preserve">Ваш предварительный диагноз? </w:t>
      </w:r>
    </w:p>
    <w:p w:rsidR="009234EF" w:rsidRPr="00391F64" w:rsidRDefault="009234EF" w:rsidP="00A070B9">
      <w:pPr>
        <w:numPr>
          <w:ilvl w:val="0"/>
          <w:numId w:val="3"/>
        </w:numPr>
        <w:tabs>
          <w:tab w:val="clear" w:pos="1080"/>
          <w:tab w:val="num" w:pos="709"/>
        </w:tabs>
        <w:suppressAutoHyphens/>
        <w:ind w:left="567" w:hanging="283"/>
        <w:jc w:val="both"/>
      </w:pPr>
      <w:r w:rsidRPr="00391F64">
        <w:t>Какой метод обследования необходимо провести согласно стандарта для уточнения диагноза?</w:t>
      </w:r>
    </w:p>
    <w:p w:rsidR="009234EF" w:rsidRPr="00391F64" w:rsidRDefault="009234EF" w:rsidP="00A070B9">
      <w:pPr>
        <w:numPr>
          <w:ilvl w:val="0"/>
          <w:numId w:val="3"/>
        </w:numPr>
        <w:tabs>
          <w:tab w:val="clear" w:pos="1080"/>
          <w:tab w:val="num" w:pos="709"/>
        </w:tabs>
        <w:suppressAutoHyphens/>
        <w:ind w:left="567" w:hanging="283"/>
        <w:jc w:val="both"/>
      </w:pPr>
      <w:r w:rsidRPr="00391F64">
        <w:t>Какие методы лечения согласно стандарта оказания медицинской помощи необходимо применить?</w:t>
      </w:r>
    </w:p>
    <w:p w:rsidR="00A05B93" w:rsidRPr="00A05B93" w:rsidRDefault="00A05B93" w:rsidP="00A05B93">
      <w:pPr>
        <w:spacing w:before="120" w:after="120"/>
        <w:ind w:firstLine="709"/>
        <w:rPr>
          <w:rFonts w:eastAsiaTheme="minorEastAsia"/>
          <w:b/>
          <w:bCs/>
          <w:sz w:val="28"/>
          <w:szCs w:val="28"/>
        </w:rPr>
      </w:pPr>
      <w:r w:rsidRPr="00A05B93">
        <w:rPr>
          <w:rFonts w:eastAsiaTheme="minorEastAsia"/>
          <w:b/>
          <w:bCs/>
          <w:sz w:val="28"/>
          <w:szCs w:val="28"/>
        </w:rPr>
        <w:t xml:space="preserve">Примеры контрольных вопросов </w:t>
      </w:r>
    </w:p>
    <w:p w:rsidR="00A05B93" w:rsidRPr="00A05B93" w:rsidRDefault="00A05B93" w:rsidP="00A05B93">
      <w:pPr>
        <w:jc w:val="both"/>
      </w:pPr>
      <w:r w:rsidRPr="00A05B93">
        <w:t>1. Простой герпес. Опоясывающий лишай. Этиология и патогенез.</w:t>
      </w:r>
    </w:p>
    <w:p w:rsidR="00A05B93" w:rsidRPr="00A05B93" w:rsidRDefault="00A05B93" w:rsidP="00A05B93">
      <w:pPr>
        <w:jc w:val="both"/>
      </w:pPr>
      <w:r w:rsidRPr="00A05B93">
        <w:t xml:space="preserve">2. </w:t>
      </w:r>
      <w:r w:rsidRPr="00BE3966">
        <w:t>Бородавки. Остроконечные кондиломы</w:t>
      </w:r>
      <w:r w:rsidRPr="00A05B93">
        <w:t xml:space="preserve">. </w:t>
      </w:r>
      <w:r w:rsidRPr="00BE3966">
        <w:t xml:space="preserve">Контагиозный моллюск. </w:t>
      </w:r>
      <w:r w:rsidRPr="00A05B93">
        <w:t>Дифференциальная диагностика. Лечение.</w:t>
      </w:r>
    </w:p>
    <w:p w:rsidR="00A05B93" w:rsidRPr="00BE3966" w:rsidRDefault="00A05B93" w:rsidP="00A05B93">
      <w:pPr>
        <w:jc w:val="both"/>
      </w:pPr>
      <w:r w:rsidRPr="00BE3966">
        <w:t>3. Методы лечения и профилактика остроконечных кондилом</w:t>
      </w:r>
      <w:r w:rsidRPr="00A05B93">
        <w:t xml:space="preserve">. </w:t>
      </w:r>
    </w:p>
    <w:p w:rsidR="003D5C1A" w:rsidRPr="003D5C1A" w:rsidRDefault="003D5C1A" w:rsidP="003D5C1A">
      <w:pPr>
        <w:tabs>
          <w:tab w:val="left" w:pos="567"/>
        </w:tabs>
        <w:spacing w:before="120" w:after="120"/>
        <w:ind w:firstLine="567"/>
        <w:jc w:val="both"/>
        <w:rPr>
          <w:rFonts w:eastAsiaTheme="minorEastAsia"/>
          <w:b/>
          <w:sz w:val="28"/>
          <w:szCs w:val="28"/>
        </w:rPr>
      </w:pPr>
      <w:r w:rsidRPr="003D5C1A">
        <w:rPr>
          <w:rFonts w:eastAsiaTheme="minorEastAsia"/>
          <w:b/>
          <w:sz w:val="28"/>
          <w:szCs w:val="28"/>
        </w:rPr>
        <w:t>Примерные темы рефератов:</w:t>
      </w:r>
    </w:p>
    <w:p w:rsidR="003D5C1A" w:rsidRPr="00FB432F" w:rsidRDefault="00FB432F" w:rsidP="003D5C1A">
      <w:pPr>
        <w:jc w:val="both"/>
        <w:outlineLvl w:val="5"/>
        <w:rPr>
          <w:bCs/>
        </w:rPr>
      </w:pPr>
      <w:r w:rsidRPr="00FB432F">
        <w:rPr>
          <w:bCs/>
        </w:rPr>
        <w:t xml:space="preserve">1. </w:t>
      </w:r>
      <w:r w:rsidR="003D5C1A" w:rsidRPr="00FB432F">
        <w:rPr>
          <w:bCs/>
        </w:rPr>
        <w:t xml:space="preserve">Простой герпес. Опоясывающий лишай. </w:t>
      </w:r>
    </w:p>
    <w:p w:rsidR="003D5C1A" w:rsidRPr="00FB432F" w:rsidRDefault="00FB432F" w:rsidP="003D5C1A">
      <w:pPr>
        <w:jc w:val="both"/>
        <w:outlineLvl w:val="5"/>
      </w:pPr>
      <w:r w:rsidRPr="00FB432F">
        <w:t xml:space="preserve">2. </w:t>
      </w:r>
      <w:r w:rsidR="003D5C1A" w:rsidRPr="00FB432F">
        <w:t>Остроконечные кондиломы.</w:t>
      </w:r>
    </w:p>
    <w:p w:rsidR="003D5C1A" w:rsidRDefault="00FB432F" w:rsidP="003D5C1A">
      <w:pPr>
        <w:jc w:val="both"/>
        <w:outlineLvl w:val="5"/>
      </w:pPr>
      <w:r w:rsidRPr="00FB432F">
        <w:t>3.</w:t>
      </w:r>
      <w:r w:rsidR="003D5C1A" w:rsidRPr="00FB432F">
        <w:t xml:space="preserve"> Контагиозный моллюск.</w:t>
      </w:r>
    </w:p>
    <w:p w:rsidR="009F60FD" w:rsidRPr="00FB432F" w:rsidRDefault="009F60FD" w:rsidP="003D5C1A">
      <w:pPr>
        <w:jc w:val="both"/>
        <w:outlineLvl w:val="5"/>
        <w:rPr>
          <w:rFonts w:eastAsiaTheme="minorEastAsia"/>
          <w:bCs/>
          <w:sz w:val="28"/>
          <w:szCs w:val="28"/>
        </w:rPr>
      </w:pPr>
    </w:p>
    <w:p w:rsidR="00BE3966" w:rsidRPr="00BE3966" w:rsidRDefault="00BE3966" w:rsidP="00FB432F">
      <w:pPr>
        <w:spacing w:before="120"/>
        <w:rPr>
          <w:rFonts w:eastAsiaTheme="minorEastAsia"/>
          <w:b/>
          <w:bCs/>
          <w:sz w:val="28"/>
          <w:szCs w:val="28"/>
        </w:rPr>
      </w:pPr>
      <w:r w:rsidRPr="00BE3966">
        <w:rPr>
          <w:rFonts w:eastAsiaTheme="minorEastAsia"/>
          <w:b/>
          <w:bCs/>
          <w:sz w:val="28"/>
          <w:szCs w:val="28"/>
        </w:rPr>
        <w:t>Текущий контроль успеваемости по теме</w:t>
      </w:r>
      <w:r w:rsidR="005F6005">
        <w:rPr>
          <w:rFonts w:eastAsiaTheme="minorEastAsia"/>
          <w:b/>
          <w:bCs/>
          <w:sz w:val="28"/>
          <w:szCs w:val="28"/>
        </w:rPr>
        <w:t xml:space="preserve"> 10</w:t>
      </w:r>
      <w:r w:rsidRPr="00BE3966">
        <w:rPr>
          <w:rFonts w:eastAsiaTheme="minorEastAsia"/>
          <w:b/>
          <w:bCs/>
          <w:sz w:val="28"/>
          <w:szCs w:val="28"/>
        </w:rPr>
        <w:t>: «Поражение слизистой оболочки полости рта и губ при кожных болезнях».</w:t>
      </w:r>
    </w:p>
    <w:p w:rsidR="00D53F30" w:rsidRDefault="00D53F30" w:rsidP="00D53F30">
      <w:pPr>
        <w:spacing w:before="240" w:after="120"/>
        <w:ind w:firstLine="720"/>
        <w:jc w:val="both"/>
        <w:rPr>
          <w:b/>
          <w:sz w:val="28"/>
          <w:szCs w:val="28"/>
        </w:rPr>
      </w:pPr>
      <w:r>
        <w:rPr>
          <w:b/>
          <w:sz w:val="28"/>
          <w:szCs w:val="28"/>
        </w:rPr>
        <w:t>Примеры тестовых заданий</w:t>
      </w:r>
    </w:p>
    <w:p w:rsidR="00BE3966" w:rsidRPr="00A070B9" w:rsidRDefault="00F31C64" w:rsidP="00DC64DC">
      <w:pPr>
        <w:pStyle w:val="a8"/>
        <w:spacing w:before="0" w:beforeAutospacing="0" w:after="0" w:afterAutospacing="0"/>
        <w:ind w:left="131" w:right="131"/>
      </w:pPr>
      <w:r w:rsidRPr="00A070B9">
        <w:lastRenderedPageBreak/>
        <w:t>1</w:t>
      </w:r>
      <w:r w:rsidR="00BE3966" w:rsidRPr="00A070B9">
        <w:t>.Болезнь Боуэна характеризуется:</w:t>
      </w:r>
    </w:p>
    <w:p w:rsidR="00BE3966" w:rsidRPr="00A070B9" w:rsidRDefault="00BE3966" w:rsidP="00DC64DC">
      <w:pPr>
        <w:pStyle w:val="a8"/>
        <w:spacing w:before="0" w:beforeAutospacing="0" w:after="0" w:afterAutospacing="0"/>
        <w:ind w:left="131" w:right="131"/>
      </w:pPr>
      <w:r w:rsidRPr="00A070B9">
        <w:t>а) наибольшей злокачественностью</w:t>
      </w:r>
    </w:p>
    <w:p w:rsidR="00BE3966" w:rsidRPr="00A070B9" w:rsidRDefault="00BE3966" w:rsidP="00DC64DC">
      <w:pPr>
        <w:pStyle w:val="a8"/>
        <w:spacing w:before="0" w:beforeAutospacing="0" w:after="0" w:afterAutospacing="0"/>
        <w:ind w:left="131" w:right="131"/>
      </w:pPr>
      <w:r w:rsidRPr="00A070B9">
        <w:t>б) возникает чаще у мужчин</w:t>
      </w:r>
    </w:p>
    <w:p w:rsidR="00BE3966" w:rsidRPr="00A070B9" w:rsidRDefault="00BE3966" w:rsidP="00DC64DC">
      <w:pPr>
        <w:pStyle w:val="a8"/>
        <w:spacing w:before="0" w:beforeAutospacing="0" w:after="0" w:afterAutospacing="0"/>
        <w:ind w:left="131" w:right="131"/>
      </w:pPr>
      <w:r w:rsidRPr="00A070B9">
        <w:t>в) локализуется в основном в области мягкого неба, на языке</w:t>
      </w:r>
    </w:p>
    <w:p w:rsidR="00BE3966" w:rsidRPr="00A070B9" w:rsidRDefault="00BE3966" w:rsidP="00DC64DC">
      <w:pPr>
        <w:pStyle w:val="a8"/>
        <w:spacing w:before="0" w:beforeAutospacing="0" w:after="0" w:afterAutospacing="0"/>
        <w:ind w:left="131" w:right="131"/>
      </w:pPr>
      <w:r w:rsidRPr="00A070B9">
        <w:t>г) плохим прогнозом</w:t>
      </w:r>
    </w:p>
    <w:p w:rsidR="00BE3966" w:rsidRPr="00A070B9" w:rsidRDefault="00BE3966" w:rsidP="00DC64DC">
      <w:pPr>
        <w:pStyle w:val="a8"/>
        <w:spacing w:before="0" w:beforeAutospacing="0" w:after="0" w:afterAutospacing="0"/>
        <w:ind w:left="131" w:right="131"/>
      </w:pPr>
      <w:r w:rsidRPr="00A070B9">
        <w:t>д) все верно</w:t>
      </w:r>
      <w:r w:rsidR="00F31C64" w:rsidRPr="00A070B9">
        <w:t xml:space="preserve"> (+)</w:t>
      </w:r>
    </w:p>
    <w:p w:rsidR="00BE3966" w:rsidRPr="00A070B9" w:rsidRDefault="00F31C64" w:rsidP="00DC64DC">
      <w:pPr>
        <w:pStyle w:val="a8"/>
        <w:spacing w:before="120" w:beforeAutospacing="0" w:after="120" w:afterAutospacing="0"/>
        <w:ind w:left="130" w:right="130"/>
      </w:pPr>
      <w:r w:rsidRPr="00A070B9">
        <w:t>2</w:t>
      </w:r>
      <w:r w:rsidR="00BE3966" w:rsidRPr="00A070B9">
        <w:t>.Клинические признаки, указывающие на озлокачествление лейкоплакии:</w:t>
      </w:r>
    </w:p>
    <w:p w:rsidR="00BE3966" w:rsidRPr="00A070B9" w:rsidRDefault="00BE3966" w:rsidP="00DC64DC">
      <w:pPr>
        <w:pStyle w:val="a8"/>
        <w:spacing w:before="0" w:beforeAutospacing="0" w:after="0" w:afterAutospacing="0"/>
        <w:ind w:left="131" w:right="131"/>
      </w:pPr>
      <w:r w:rsidRPr="00A070B9">
        <w:t>а) появление уплотнения в основании очага</w:t>
      </w:r>
    </w:p>
    <w:p w:rsidR="00BE3966" w:rsidRPr="00A070B9" w:rsidRDefault="00BE3966" w:rsidP="00DC64DC">
      <w:pPr>
        <w:pStyle w:val="a8"/>
        <w:spacing w:before="0" w:beforeAutospacing="0" w:after="0" w:afterAutospacing="0"/>
        <w:ind w:left="131" w:right="131"/>
      </w:pPr>
      <w:r w:rsidRPr="00A070B9">
        <w:t>б) усиление процессов ороговения</w:t>
      </w:r>
    </w:p>
    <w:p w:rsidR="00BE3966" w:rsidRPr="00A070B9" w:rsidRDefault="00BE3966" w:rsidP="00DC64DC">
      <w:pPr>
        <w:pStyle w:val="a8"/>
        <w:spacing w:before="0" w:beforeAutospacing="0" w:after="0" w:afterAutospacing="0"/>
        <w:ind w:left="131" w:right="131"/>
      </w:pPr>
      <w:r w:rsidRPr="00A070B9">
        <w:t>в) увелечение размеров бородавчатых элементов</w:t>
      </w:r>
    </w:p>
    <w:p w:rsidR="00BE3966" w:rsidRPr="00A070B9" w:rsidRDefault="00BE3966" w:rsidP="00DC64DC">
      <w:pPr>
        <w:pStyle w:val="a8"/>
        <w:spacing w:before="0" w:beforeAutospacing="0" w:after="0" w:afterAutospacing="0"/>
        <w:ind w:left="131" w:right="131"/>
      </w:pPr>
      <w:r w:rsidRPr="00A070B9">
        <w:t>г) внезапное зрозирование, кровоточивость</w:t>
      </w:r>
    </w:p>
    <w:p w:rsidR="00BE3966" w:rsidRPr="00A070B9" w:rsidRDefault="00BE3966" w:rsidP="00DC64DC">
      <w:pPr>
        <w:pStyle w:val="a8"/>
        <w:spacing w:before="0" w:beforeAutospacing="0" w:after="0" w:afterAutospacing="0"/>
        <w:ind w:left="131" w:right="131"/>
      </w:pPr>
      <w:r w:rsidRPr="00A070B9">
        <w:t>д) верно все вышеперечисленное</w:t>
      </w:r>
      <w:r w:rsidR="00F31C64" w:rsidRPr="00A070B9">
        <w:t xml:space="preserve"> (+)</w:t>
      </w:r>
    </w:p>
    <w:p w:rsidR="00BE3966" w:rsidRPr="00A070B9" w:rsidRDefault="00F31C64" w:rsidP="00DC64DC">
      <w:pPr>
        <w:pStyle w:val="a8"/>
        <w:spacing w:before="120" w:beforeAutospacing="0" w:after="120" w:afterAutospacing="0"/>
        <w:ind w:left="130" w:right="130"/>
      </w:pPr>
      <w:r w:rsidRPr="00A070B9">
        <w:t>3</w:t>
      </w:r>
      <w:r w:rsidR="00BE3966" w:rsidRPr="00A070B9">
        <w:t>.Лейкоплакию необходимо отличать от:</w:t>
      </w:r>
    </w:p>
    <w:p w:rsidR="00BE3966" w:rsidRPr="00A070B9" w:rsidRDefault="00BE3966" w:rsidP="00DC64DC">
      <w:pPr>
        <w:pStyle w:val="a8"/>
        <w:spacing w:before="0" w:beforeAutospacing="0" w:after="0" w:afterAutospacing="0"/>
        <w:ind w:left="131" w:right="131"/>
      </w:pPr>
      <w:r w:rsidRPr="00A070B9">
        <w:t>а) красной волчанки</w:t>
      </w:r>
    </w:p>
    <w:p w:rsidR="00BE3966" w:rsidRPr="00A070B9" w:rsidRDefault="00BE3966" w:rsidP="00DC64DC">
      <w:pPr>
        <w:pStyle w:val="a8"/>
        <w:spacing w:before="0" w:beforeAutospacing="0" w:after="0" w:afterAutospacing="0"/>
        <w:ind w:left="131" w:right="131"/>
      </w:pPr>
      <w:r w:rsidRPr="00A070B9">
        <w:t>б) красного плоского лишая</w:t>
      </w:r>
    </w:p>
    <w:p w:rsidR="00BE3966" w:rsidRPr="00A070B9" w:rsidRDefault="00BE3966" w:rsidP="00DC64DC">
      <w:pPr>
        <w:pStyle w:val="a8"/>
        <w:spacing w:before="0" w:beforeAutospacing="0" w:after="0" w:afterAutospacing="0"/>
        <w:ind w:left="131" w:right="131"/>
      </w:pPr>
      <w:r w:rsidRPr="00A070B9">
        <w:t>в) сифилитических папул</w:t>
      </w:r>
    </w:p>
    <w:p w:rsidR="00BE3966" w:rsidRPr="00A070B9" w:rsidRDefault="00BE3966" w:rsidP="00DC64DC">
      <w:pPr>
        <w:pStyle w:val="a8"/>
        <w:spacing w:before="0" w:beforeAutospacing="0" w:after="0" w:afterAutospacing="0"/>
        <w:ind w:left="131" w:right="131"/>
      </w:pPr>
      <w:r w:rsidRPr="00A070B9">
        <w:t>г) верно а,б,в</w:t>
      </w:r>
      <w:r w:rsidR="00F31C64" w:rsidRPr="00A070B9">
        <w:t xml:space="preserve"> (+)</w:t>
      </w:r>
    </w:p>
    <w:p w:rsidR="00BE3966" w:rsidRPr="00A070B9" w:rsidRDefault="00BE3966" w:rsidP="00DC64DC">
      <w:pPr>
        <w:pStyle w:val="a8"/>
        <w:spacing w:before="0" w:beforeAutospacing="0" w:after="0" w:afterAutospacing="0"/>
        <w:ind w:left="131" w:right="131"/>
      </w:pPr>
      <w:r w:rsidRPr="00A070B9">
        <w:t>д) лейшманиоза</w:t>
      </w:r>
    </w:p>
    <w:p w:rsidR="00A070B9" w:rsidRDefault="00A070B9" w:rsidP="00A070B9">
      <w:pPr>
        <w:widowControl w:val="0"/>
        <w:suppressAutoHyphens/>
        <w:autoSpaceDE w:val="0"/>
        <w:autoSpaceDN w:val="0"/>
        <w:adjustRightInd w:val="0"/>
        <w:jc w:val="both"/>
        <w:rPr>
          <w:sz w:val="19"/>
        </w:rPr>
      </w:pPr>
    </w:p>
    <w:p w:rsidR="00A070B9" w:rsidRDefault="00A070B9" w:rsidP="00DC64DC">
      <w:pPr>
        <w:spacing w:before="120" w:after="120"/>
        <w:ind w:firstLine="709"/>
        <w:rPr>
          <w:rFonts w:eastAsiaTheme="minorEastAsia"/>
          <w:b/>
          <w:bCs/>
          <w:sz w:val="28"/>
          <w:szCs w:val="28"/>
        </w:rPr>
      </w:pPr>
      <w:r>
        <w:rPr>
          <w:rFonts w:eastAsiaTheme="minorEastAsia"/>
          <w:b/>
          <w:bCs/>
          <w:sz w:val="28"/>
          <w:szCs w:val="28"/>
        </w:rPr>
        <w:t>Пример ситуационной задачи</w:t>
      </w:r>
    </w:p>
    <w:p w:rsidR="00A070B9" w:rsidRPr="00A070B9" w:rsidRDefault="00A070B9" w:rsidP="00A070B9">
      <w:pPr>
        <w:widowControl w:val="0"/>
        <w:suppressAutoHyphens/>
        <w:autoSpaceDE w:val="0"/>
        <w:autoSpaceDN w:val="0"/>
        <w:adjustRightInd w:val="0"/>
        <w:jc w:val="both"/>
      </w:pPr>
      <w:r w:rsidRPr="00A070B9">
        <w:t xml:space="preserve">Больной 55 лет, жалуется на высыпания на коже туловища. Болен 3 года. За это время было 4 рецидива заболевания. Средняя продолжительность обострений около 3 месяцев. Ремиссии длятся от 2-3 месяцев до 1 года. Появлению высыпаний предшествует чувство покалывания и сильного жжения. </w:t>
      </w:r>
      <w:r w:rsidRPr="00A070B9">
        <w:rPr>
          <w:i/>
        </w:rPr>
        <w:t>Объективно:</w:t>
      </w:r>
      <w:r w:rsidRPr="00A070B9">
        <w:t xml:space="preserve"> на коже груди, живота, спины имеется полиморфная сыпь, представленная пятнами, узелками, пузырьками, пузырями и волдырями. Высыпания расположены группами. Кожа вокруг пузырьков и пузырей отечна, имеет розово- красную окраску. На местах вскрывшихся пузырей эрозии, покрытые корками. Поставьте диагноз, назначьте лечение. Какие лабораторные исследования необходимо провести для подтверждения диагноза?</w:t>
      </w:r>
    </w:p>
    <w:p w:rsidR="00A05B93" w:rsidRPr="00DC64DC" w:rsidRDefault="00A05B93" w:rsidP="00A05B93">
      <w:pPr>
        <w:spacing w:before="120" w:after="120"/>
        <w:ind w:firstLine="709"/>
        <w:rPr>
          <w:rFonts w:eastAsiaTheme="minorEastAsia"/>
          <w:b/>
          <w:bCs/>
          <w:sz w:val="28"/>
          <w:szCs w:val="28"/>
        </w:rPr>
      </w:pPr>
      <w:r w:rsidRPr="00DC64DC">
        <w:rPr>
          <w:rFonts w:eastAsiaTheme="minorEastAsia"/>
          <w:b/>
          <w:bCs/>
          <w:sz w:val="28"/>
          <w:szCs w:val="28"/>
        </w:rPr>
        <w:t xml:space="preserve">Примеры контрольных вопросов </w:t>
      </w:r>
    </w:p>
    <w:p w:rsidR="00A05B93" w:rsidRPr="00A070B9" w:rsidRDefault="00A05B93" w:rsidP="00A05B93">
      <w:pPr>
        <w:rPr>
          <w:shd w:val="clear" w:color="auto" w:fill="FFFFFF"/>
        </w:rPr>
      </w:pPr>
      <w:r w:rsidRPr="00A070B9">
        <w:rPr>
          <w:shd w:val="clear" w:color="auto" w:fill="FFFFFF"/>
        </w:rPr>
        <w:t>1. Что характерно для кератоакантомы?</w:t>
      </w:r>
    </w:p>
    <w:p w:rsidR="00A05B93" w:rsidRPr="00A070B9" w:rsidRDefault="00A05B93" w:rsidP="00A05B93">
      <w:r w:rsidRPr="00A070B9">
        <w:rPr>
          <w:shd w:val="clear" w:color="auto" w:fill="FFFFFF"/>
        </w:rPr>
        <w:t xml:space="preserve">2. </w:t>
      </w:r>
      <w:r w:rsidRPr="00A070B9">
        <w:t>Красный плоский лишай: диагностика и лечение.</w:t>
      </w:r>
    </w:p>
    <w:p w:rsidR="00A05B93" w:rsidRPr="00A070B9" w:rsidRDefault="00A05B93" w:rsidP="00A05B93">
      <w:r w:rsidRPr="00A070B9">
        <w:t>3. Афтозный стоматит: причины и сиптомы.</w:t>
      </w:r>
    </w:p>
    <w:p w:rsidR="00FB432F" w:rsidRPr="003D5C1A" w:rsidRDefault="00FB432F" w:rsidP="00A05B93">
      <w:pPr>
        <w:tabs>
          <w:tab w:val="left" w:pos="567"/>
        </w:tabs>
        <w:spacing w:before="120" w:after="120"/>
        <w:ind w:firstLine="709"/>
        <w:jc w:val="both"/>
        <w:rPr>
          <w:rFonts w:eastAsiaTheme="minorEastAsia"/>
          <w:b/>
          <w:sz w:val="28"/>
          <w:szCs w:val="28"/>
        </w:rPr>
      </w:pPr>
      <w:r w:rsidRPr="003D5C1A">
        <w:rPr>
          <w:rFonts w:eastAsiaTheme="minorEastAsia"/>
          <w:b/>
          <w:sz w:val="28"/>
          <w:szCs w:val="28"/>
        </w:rPr>
        <w:t>Примерные темы рефератов:</w:t>
      </w:r>
    </w:p>
    <w:p w:rsidR="00FB432F" w:rsidRDefault="00FB432F" w:rsidP="00BE3966">
      <w:r>
        <w:t xml:space="preserve">1. </w:t>
      </w:r>
      <w:r w:rsidRPr="000142AF">
        <w:t xml:space="preserve">Красный плоский лишай. </w:t>
      </w:r>
    </w:p>
    <w:p w:rsidR="00FB432F" w:rsidRDefault="00FB432F" w:rsidP="00BE3966">
      <w:r>
        <w:t xml:space="preserve">2. </w:t>
      </w:r>
      <w:r w:rsidRPr="000142AF">
        <w:t xml:space="preserve">Лейкоплакия. </w:t>
      </w:r>
    </w:p>
    <w:p w:rsidR="00F31C64" w:rsidRDefault="00FB432F" w:rsidP="00BE3966">
      <w:pPr>
        <w:rPr>
          <w:b/>
          <w:bCs/>
          <w:sz w:val="28"/>
          <w:szCs w:val="28"/>
        </w:rPr>
      </w:pPr>
      <w:r>
        <w:t xml:space="preserve">3. </w:t>
      </w:r>
      <w:r w:rsidRPr="000142AF">
        <w:t>Болезнь Боуэна.</w:t>
      </w:r>
    </w:p>
    <w:p w:rsidR="00FB432F" w:rsidRDefault="00FB432F" w:rsidP="00BE3966">
      <w:pPr>
        <w:rPr>
          <w:b/>
          <w:bCs/>
          <w:sz w:val="28"/>
          <w:szCs w:val="28"/>
        </w:rPr>
      </w:pPr>
    </w:p>
    <w:p w:rsidR="00F31C64" w:rsidRDefault="00F31C64" w:rsidP="00F31C64">
      <w:pPr>
        <w:tabs>
          <w:tab w:val="left" w:pos="567"/>
        </w:tabs>
        <w:ind w:firstLine="284"/>
        <w:jc w:val="both"/>
        <w:rPr>
          <w:b/>
          <w:bCs/>
          <w:sz w:val="28"/>
          <w:szCs w:val="28"/>
        </w:rPr>
      </w:pPr>
      <w:r w:rsidRPr="00C05897">
        <w:rPr>
          <w:rFonts w:eastAsiaTheme="minorEastAsia"/>
          <w:b/>
          <w:sz w:val="28"/>
          <w:szCs w:val="28"/>
        </w:rPr>
        <w:t xml:space="preserve">Примеры заданий текущего контроля успеваемости по разделу </w:t>
      </w:r>
      <w:r>
        <w:rPr>
          <w:rFonts w:eastAsiaTheme="minorEastAsia"/>
          <w:b/>
          <w:sz w:val="28"/>
          <w:szCs w:val="28"/>
        </w:rPr>
        <w:t>3</w:t>
      </w:r>
      <w:r w:rsidRPr="00C05897">
        <w:rPr>
          <w:rFonts w:eastAsiaTheme="minorEastAsia"/>
          <w:b/>
          <w:sz w:val="28"/>
          <w:szCs w:val="28"/>
        </w:rPr>
        <w:t xml:space="preserve"> «</w:t>
      </w:r>
      <w:r>
        <w:rPr>
          <w:b/>
          <w:bCs/>
          <w:sz w:val="28"/>
          <w:szCs w:val="28"/>
        </w:rPr>
        <w:t>Венерология</w:t>
      </w:r>
      <w:r w:rsidRPr="00C05897">
        <w:rPr>
          <w:b/>
          <w:bCs/>
          <w:sz w:val="28"/>
          <w:szCs w:val="28"/>
        </w:rPr>
        <w:t>».</w:t>
      </w:r>
    </w:p>
    <w:p w:rsidR="00D53F30" w:rsidRPr="00C05897" w:rsidRDefault="00D53F30" w:rsidP="00F31C64">
      <w:pPr>
        <w:tabs>
          <w:tab w:val="left" w:pos="567"/>
        </w:tabs>
        <w:ind w:firstLine="284"/>
        <w:jc w:val="both"/>
        <w:rPr>
          <w:b/>
          <w:bCs/>
          <w:sz w:val="28"/>
          <w:szCs w:val="28"/>
        </w:rPr>
      </w:pPr>
    </w:p>
    <w:p w:rsidR="00D53F30" w:rsidRPr="00D53F30" w:rsidRDefault="00F31C64" w:rsidP="00D53F30">
      <w:pPr>
        <w:tabs>
          <w:tab w:val="left" w:pos="567"/>
        </w:tabs>
        <w:ind w:firstLine="284"/>
        <w:jc w:val="both"/>
        <w:rPr>
          <w:rFonts w:eastAsiaTheme="minorEastAsia"/>
          <w:b/>
          <w:sz w:val="28"/>
          <w:szCs w:val="28"/>
        </w:rPr>
      </w:pPr>
      <w:r w:rsidRPr="00D53F30">
        <w:rPr>
          <w:rFonts w:eastAsiaTheme="minorEastAsia"/>
          <w:b/>
          <w:sz w:val="28"/>
          <w:szCs w:val="28"/>
        </w:rPr>
        <w:t>Текущий контроль успеваемости по теме</w:t>
      </w:r>
      <w:r w:rsidR="005F6005">
        <w:rPr>
          <w:rFonts w:eastAsiaTheme="minorEastAsia"/>
          <w:b/>
          <w:sz w:val="28"/>
          <w:szCs w:val="28"/>
        </w:rPr>
        <w:t xml:space="preserve"> 11</w:t>
      </w:r>
      <w:r w:rsidRPr="00D53F30">
        <w:rPr>
          <w:rFonts w:eastAsiaTheme="minorEastAsia"/>
          <w:b/>
          <w:sz w:val="28"/>
          <w:szCs w:val="28"/>
        </w:rPr>
        <w:t>:</w:t>
      </w:r>
      <w:r w:rsidR="00D53F30" w:rsidRPr="00D53F30">
        <w:rPr>
          <w:rFonts w:eastAsiaTheme="minorEastAsia"/>
          <w:b/>
          <w:sz w:val="28"/>
          <w:szCs w:val="28"/>
        </w:rPr>
        <w:t xml:space="preserve"> «</w:t>
      </w:r>
      <w:r w:rsidR="005B4FEE" w:rsidRPr="005B4FEE">
        <w:rPr>
          <w:b/>
          <w:sz w:val="28"/>
        </w:rPr>
        <w:t>Этиология, эпидемиология патогенез сифилиса. Общее течение сифилиса.  Сифилис первичный. Сифилис вторичный. Особенности локализации на губах и слизистой полости рта</w:t>
      </w:r>
      <w:r w:rsidR="00D53F30" w:rsidRPr="00D53F30">
        <w:rPr>
          <w:rFonts w:eastAsiaTheme="minorEastAsia"/>
          <w:b/>
          <w:sz w:val="28"/>
          <w:szCs w:val="28"/>
        </w:rPr>
        <w:t>».</w:t>
      </w:r>
    </w:p>
    <w:p w:rsidR="00D53F30" w:rsidRDefault="00D53F30" w:rsidP="00D53F30">
      <w:pPr>
        <w:spacing w:before="240" w:after="120"/>
        <w:ind w:firstLine="720"/>
        <w:jc w:val="both"/>
        <w:rPr>
          <w:b/>
          <w:sz w:val="28"/>
          <w:szCs w:val="28"/>
        </w:rPr>
      </w:pPr>
      <w:r>
        <w:rPr>
          <w:b/>
          <w:sz w:val="28"/>
          <w:szCs w:val="28"/>
        </w:rPr>
        <w:lastRenderedPageBreak/>
        <w:t>Примеры тестовых заданий</w:t>
      </w:r>
    </w:p>
    <w:p w:rsidR="00D53F30" w:rsidRPr="00A070B9" w:rsidRDefault="00D53F30" w:rsidP="00F5506A">
      <w:pPr>
        <w:pStyle w:val="a8"/>
        <w:spacing w:before="0" w:beforeAutospacing="0" w:after="0" w:afterAutospacing="0"/>
        <w:ind w:left="130" w:right="130"/>
      </w:pPr>
      <w:r w:rsidRPr="00A070B9">
        <w:t>1.Бледная трепонема имеет следующие формы существования:</w:t>
      </w:r>
    </w:p>
    <w:p w:rsidR="00D53F30" w:rsidRPr="00A070B9" w:rsidRDefault="00D53F30" w:rsidP="00F5506A">
      <w:pPr>
        <w:pStyle w:val="a8"/>
        <w:spacing w:before="0" w:beforeAutospacing="0" w:after="0" w:afterAutospacing="0"/>
        <w:ind w:left="130" w:right="130"/>
      </w:pPr>
      <w:r w:rsidRPr="00A070B9">
        <w:t>а) спиралевидную; (+)</w:t>
      </w:r>
    </w:p>
    <w:p w:rsidR="00D53F30" w:rsidRPr="00A070B9" w:rsidRDefault="00D53F30" w:rsidP="00F5506A">
      <w:pPr>
        <w:pStyle w:val="a8"/>
        <w:spacing w:before="0" w:beforeAutospacing="0" w:after="0" w:afterAutospacing="0"/>
        <w:ind w:left="130" w:right="130"/>
      </w:pPr>
      <w:r w:rsidRPr="00A070B9">
        <w:t>б) тетракокковую;</w:t>
      </w:r>
    </w:p>
    <w:p w:rsidR="00D53F30" w:rsidRPr="00A070B9" w:rsidRDefault="00D53F30" w:rsidP="00F5506A">
      <w:pPr>
        <w:pStyle w:val="a8"/>
        <w:spacing w:before="0" w:beforeAutospacing="0" w:after="0" w:afterAutospacing="0"/>
        <w:ind w:left="130" w:right="130"/>
      </w:pPr>
      <w:r w:rsidRPr="00A070B9">
        <w:t>в) шаровидную;</w:t>
      </w:r>
    </w:p>
    <w:p w:rsidR="00D53F30" w:rsidRPr="00A070B9" w:rsidRDefault="00D53F30" w:rsidP="00F5506A">
      <w:pPr>
        <w:pStyle w:val="a8"/>
        <w:spacing w:before="0" w:beforeAutospacing="0" w:after="0" w:afterAutospacing="0"/>
        <w:ind w:left="130" w:right="130"/>
      </w:pPr>
      <w:r w:rsidRPr="00A070B9">
        <w:t>г) треугольную;</w:t>
      </w:r>
    </w:p>
    <w:p w:rsidR="00D53F30" w:rsidRPr="00A070B9" w:rsidRDefault="00D53F30" w:rsidP="00F5506A">
      <w:pPr>
        <w:pStyle w:val="a8"/>
        <w:spacing w:before="0" w:beforeAutospacing="0" w:after="0" w:afterAutospacing="0"/>
        <w:ind w:left="130" w:right="130"/>
      </w:pPr>
      <w:r w:rsidRPr="00A070B9">
        <w:t>д) бобовидную.</w:t>
      </w:r>
    </w:p>
    <w:p w:rsidR="00D53F30" w:rsidRPr="00A070B9" w:rsidRDefault="00D53F30" w:rsidP="00F5506A">
      <w:pPr>
        <w:pStyle w:val="a8"/>
        <w:spacing w:before="120" w:beforeAutospacing="0" w:after="0" w:afterAutospacing="0"/>
        <w:ind w:left="130" w:right="130"/>
      </w:pPr>
      <w:r w:rsidRPr="00A070B9">
        <w:t> 2. При первичном периоде сифилиса доминирующей являются следующая форма бледных трепонем:</w:t>
      </w:r>
    </w:p>
    <w:p w:rsidR="00D53F30" w:rsidRPr="00A070B9" w:rsidRDefault="00D53F30" w:rsidP="00F5506A">
      <w:pPr>
        <w:pStyle w:val="a8"/>
        <w:spacing w:before="0" w:beforeAutospacing="0" w:after="0" w:afterAutospacing="0"/>
        <w:ind w:left="130" w:right="130"/>
      </w:pPr>
      <w:r w:rsidRPr="00A070B9">
        <w:t>а) инцистированная;</w:t>
      </w:r>
    </w:p>
    <w:p w:rsidR="00D53F30" w:rsidRPr="00A070B9" w:rsidRDefault="00D53F30" w:rsidP="00F5506A">
      <w:pPr>
        <w:pStyle w:val="a8"/>
        <w:spacing w:before="0" w:beforeAutospacing="0" w:after="0" w:afterAutospacing="0"/>
        <w:ind w:left="130" w:right="130"/>
      </w:pPr>
      <w:r w:rsidRPr="00A070B9">
        <w:t>б) спиралевидная; (+)</w:t>
      </w:r>
    </w:p>
    <w:p w:rsidR="00D53F30" w:rsidRPr="00A070B9" w:rsidRDefault="00D53F30" w:rsidP="00F5506A">
      <w:pPr>
        <w:pStyle w:val="a8"/>
        <w:spacing w:before="0" w:beforeAutospacing="0" w:after="0" w:afterAutospacing="0"/>
        <w:ind w:left="130" w:right="130"/>
      </w:pPr>
      <w:r w:rsidRPr="00A070B9">
        <w:t>в) зернистая;</w:t>
      </w:r>
    </w:p>
    <w:p w:rsidR="00D53F30" w:rsidRPr="00A070B9" w:rsidRDefault="00D53F30" w:rsidP="00F5506A">
      <w:pPr>
        <w:pStyle w:val="a8"/>
        <w:spacing w:before="0" w:beforeAutospacing="0" w:after="0" w:afterAutospacing="0"/>
        <w:ind w:left="130" w:right="130"/>
      </w:pPr>
      <w:r w:rsidRPr="00A070B9">
        <w:t>г) L-форма;</w:t>
      </w:r>
    </w:p>
    <w:p w:rsidR="00D53F30" w:rsidRPr="00A070B9" w:rsidRDefault="00D53F30" w:rsidP="00F5506A">
      <w:pPr>
        <w:pStyle w:val="a8"/>
        <w:spacing w:before="0" w:beforeAutospacing="0" w:after="0" w:afterAutospacing="0"/>
        <w:ind w:left="130" w:right="130"/>
      </w:pPr>
      <w:r w:rsidRPr="00A070B9">
        <w:t>д) делящаяся.</w:t>
      </w:r>
    </w:p>
    <w:p w:rsidR="00D53F30" w:rsidRPr="00A070B9" w:rsidRDefault="00D53F30" w:rsidP="00F5506A">
      <w:pPr>
        <w:pStyle w:val="a8"/>
        <w:spacing w:before="120" w:beforeAutospacing="0" w:after="0" w:afterAutospacing="0"/>
        <w:ind w:left="130" w:right="130"/>
      </w:pPr>
      <w:r w:rsidRPr="00A070B9">
        <w:t> 3. При скрытом позднем сифилисе доминирующей являются следующая форма бледных трепонем:</w:t>
      </w:r>
    </w:p>
    <w:p w:rsidR="00D53F30" w:rsidRPr="00A070B9" w:rsidRDefault="00D53F30" w:rsidP="00F5506A">
      <w:pPr>
        <w:pStyle w:val="a8"/>
        <w:spacing w:before="0" w:beforeAutospacing="0" w:after="0" w:afterAutospacing="0"/>
        <w:ind w:left="130" w:right="130"/>
      </w:pPr>
      <w:r w:rsidRPr="00A070B9">
        <w:t>а) спиралевидная;</w:t>
      </w:r>
    </w:p>
    <w:p w:rsidR="00D53F30" w:rsidRPr="00A070B9" w:rsidRDefault="00D53F30" w:rsidP="00F5506A">
      <w:pPr>
        <w:pStyle w:val="a8"/>
        <w:spacing w:before="0" w:beforeAutospacing="0" w:after="0" w:afterAutospacing="0"/>
        <w:ind w:left="130" w:right="130"/>
      </w:pPr>
      <w:r w:rsidRPr="00A070B9">
        <w:t>б) зернистая;</w:t>
      </w:r>
    </w:p>
    <w:p w:rsidR="00D53F30" w:rsidRPr="00A070B9" w:rsidRDefault="00D53F30" w:rsidP="00F5506A">
      <w:pPr>
        <w:pStyle w:val="a8"/>
        <w:spacing w:before="0" w:beforeAutospacing="0" w:after="0" w:afterAutospacing="0"/>
        <w:ind w:left="130" w:right="130"/>
      </w:pPr>
      <w:r w:rsidRPr="00A070B9">
        <w:t>в) инцистированная; (+)</w:t>
      </w:r>
    </w:p>
    <w:p w:rsidR="00D53F30" w:rsidRPr="00A070B9" w:rsidRDefault="00D53F30" w:rsidP="00F5506A">
      <w:pPr>
        <w:pStyle w:val="a8"/>
        <w:spacing w:before="0" w:beforeAutospacing="0" w:after="0" w:afterAutospacing="0"/>
        <w:ind w:left="130" w:right="130"/>
      </w:pPr>
      <w:r w:rsidRPr="00A070B9">
        <w:t>г) L-форма;</w:t>
      </w:r>
    </w:p>
    <w:p w:rsidR="00D53F30" w:rsidRPr="00A070B9" w:rsidRDefault="00D53F30" w:rsidP="00F5506A">
      <w:pPr>
        <w:pStyle w:val="a8"/>
        <w:spacing w:before="0" w:beforeAutospacing="0" w:after="0" w:afterAutospacing="0"/>
        <w:ind w:left="130" w:right="130"/>
      </w:pPr>
      <w:r w:rsidRPr="00A070B9">
        <w:t>д) в стадии деления.</w:t>
      </w:r>
    </w:p>
    <w:p w:rsidR="00A070B9" w:rsidRDefault="00A070B9" w:rsidP="00DC64DC">
      <w:pPr>
        <w:spacing w:before="120" w:after="120"/>
        <w:ind w:firstLine="709"/>
        <w:rPr>
          <w:rFonts w:eastAsiaTheme="minorEastAsia"/>
          <w:b/>
          <w:bCs/>
          <w:sz w:val="28"/>
          <w:szCs w:val="28"/>
        </w:rPr>
      </w:pPr>
      <w:r>
        <w:rPr>
          <w:rFonts w:eastAsiaTheme="minorEastAsia"/>
          <w:b/>
          <w:bCs/>
          <w:sz w:val="28"/>
          <w:szCs w:val="28"/>
        </w:rPr>
        <w:t>Пример ситуационной задачи</w:t>
      </w:r>
    </w:p>
    <w:p w:rsidR="00DC64DC" w:rsidRPr="00104BBD" w:rsidRDefault="00DC64DC" w:rsidP="00DC64DC">
      <w:pPr>
        <w:jc w:val="both"/>
      </w:pPr>
      <w:r w:rsidRPr="00104BBD">
        <w:t xml:space="preserve">    На приём обратился молодой человек с жалобами на появление безболезненной язвы в области нижней губы. Считает себя больным 1 неделю. Случайные половые связи не отрицает.</w:t>
      </w:r>
    </w:p>
    <w:p w:rsidR="00DC64DC" w:rsidRPr="00104BBD" w:rsidRDefault="00DC64DC" w:rsidP="00DC64DC">
      <w:pPr>
        <w:jc w:val="both"/>
      </w:pPr>
      <w:r w:rsidRPr="00104BBD">
        <w:t xml:space="preserve">    При осмотре: в области нижней губы имеется язва р. с 2- копеечную монету, с ровными контурами, округлых очертаний, плотная, безболезненная при пальпации, с серозным отделяемым. Увеличены подчелюстные лимфатические узлы, плотные, безболезненные при пальпации, кожа над ними не изменена.</w:t>
      </w:r>
    </w:p>
    <w:p w:rsidR="00DC64DC" w:rsidRPr="00104BBD" w:rsidRDefault="00DC64DC" w:rsidP="00DC64DC">
      <w:pPr>
        <w:shd w:val="clear" w:color="auto" w:fill="FFFFFF"/>
        <w:jc w:val="both"/>
        <w:rPr>
          <w:b/>
          <w:bCs/>
        </w:rPr>
      </w:pPr>
      <w:r w:rsidRPr="00104BBD">
        <w:rPr>
          <w:b/>
          <w:bCs/>
        </w:rPr>
        <w:t>Вопросы:</w:t>
      </w:r>
    </w:p>
    <w:p w:rsidR="00DC64DC" w:rsidRPr="00104BBD" w:rsidRDefault="00DC64DC" w:rsidP="00DC64DC">
      <w:pPr>
        <w:tabs>
          <w:tab w:val="num" w:pos="1440"/>
        </w:tabs>
        <w:jc w:val="both"/>
      </w:pPr>
      <w:r w:rsidRPr="00104BBD">
        <w:t xml:space="preserve">Ваш предварительный диагноз? </w:t>
      </w:r>
    </w:p>
    <w:p w:rsidR="00DC64DC" w:rsidRPr="00104BBD" w:rsidRDefault="00DC64DC" w:rsidP="00DC64DC">
      <w:pPr>
        <w:tabs>
          <w:tab w:val="num" w:pos="1440"/>
        </w:tabs>
        <w:jc w:val="both"/>
      </w:pPr>
      <w:r w:rsidRPr="00104BBD">
        <w:t>Какие методы обследования, согласно стандарта, необходимо провести для уточнения диагноза?</w:t>
      </w:r>
    </w:p>
    <w:p w:rsidR="00DC64DC" w:rsidRPr="00104BBD" w:rsidRDefault="00DC64DC" w:rsidP="00DC64DC">
      <w:pPr>
        <w:tabs>
          <w:tab w:val="num" w:pos="1440"/>
        </w:tabs>
        <w:jc w:val="both"/>
      </w:pPr>
      <w:r w:rsidRPr="00104BBD">
        <w:t>Какое лечение, согласно стандарта, нужно назначить?</w:t>
      </w:r>
    </w:p>
    <w:p w:rsidR="00A05B93" w:rsidRPr="00480AE6" w:rsidRDefault="00A05B93" w:rsidP="00A05B93">
      <w:pPr>
        <w:spacing w:before="120" w:after="120"/>
        <w:ind w:left="130" w:right="130" w:firstLine="578"/>
        <w:rPr>
          <w:b/>
          <w:sz w:val="28"/>
          <w:szCs w:val="28"/>
        </w:rPr>
      </w:pPr>
      <w:r w:rsidRPr="00480AE6">
        <w:rPr>
          <w:b/>
          <w:sz w:val="28"/>
          <w:szCs w:val="28"/>
        </w:rPr>
        <w:t xml:space="preserve">Примеры контрольных вопросов </w:t>
      </w:r>
    </w:p>
    <w:p w:rsidR="00A05B93" w:rsidRPr="00F5506A" w:rsidRDefault="00A05B93" w:rsidP="00A05B93">
      <w:pPr>
        <w:spacing w:line="276" w:lineRule="auto"/>
        <w:ind w:firstLine="142"/>
        <w:jc w:val="both"/>
        <w:rPr>
          <w:szCs w:val="28"/>
        </w:rPr>
      </w:pPr>
      <w:r w:rsidRPr="00F5506A">
        <w:rPr>
          <w:szCs w:val="28"/>
        </w:rPr>
        <w:t>1. Этиология и патогенез сифилиса.</w:t>
      </w:r>
    </w:p>
    <w:p w:rsidR="00A05B93" w:rsidRPr="00F5506A" w:rsidRDefault="00A05B93" w:rsidP="00A05B93">
      <w:pPr>
        <w:spacing w:line="276" w:lineRule="auto"/>
        <w:ind w:firstLine="142"/>
        <w:jc w:val="both"/>
        <w:rPr>
          <w:szCs w:val="28"/>
        </w:rPr>
      </w:pPr>
      <w:r w:rsidRPr="00F5506A">
        <w:rPr>
          <w:szCs w:val="28"/>
        </w:rPr>
        <w:t>2. Первичный период сифилиса: Клиническая характеристика.</w:t>
      </w:r>
    </w:p>
    <w:p w:rsidR="00A05B93" w:rsidRPr="00F5506A" w:rsidRDefault="00A05B93" w:rsidP="00A05B93">
      <w:pPr>
        <w:spacing w:line="276" w:lineRule="auto"/>
        <w:ind w:firstLine="142"/>
        <w:jc w:val="both"/>
        <w:rPr>
          <w:szCs w:val="28"/>
        </w:rPr>
      </w:pPr>
      <w:r w:rsidRPr="00F5506A">
        <w:rPr>
          <w:szCs w:val="28"/>
        </w:rPr>
        <w:t>3. Вторичный период сифилиса. Клиническая характеристика</w:t>
      </w:r>
    </w:p>
    <w:p w:rsidR="00F5506A" w:rsidRPr="003D5C1A" w:rsidRDefault="00F5506A" w:rsidP="00F5506A">
      <w:pPr>
        <w:tabs>
          <w:tab w:val="left" w:pos="567"/>
        </w:tabs>
        <w:spacing w:before="120" w:after="120"/>
        <w:ind w:firstLine="567"/>
        <w:jc w:val="both"/>
        <w:rPr>
          <w:rFonts w:eastAsiaTheme="minorEastAsia"/>
          <w:b/>
          <w:sz w:val="28"/>
          <w:szCs w:val="28"/>
        </w:rPr>
      </w:pPr>
      <w:r w:rsidRPr="003D5C1A">
        <w:rPr>
          <w:rFonts w:eastAsiaTheme="minorEastAsia"/>
          <w:b/>
          <w:sz w:val="28"/>
          <w:szCs w:val="28"/>
        </w:rPr>
        <w:t>Примерные темы рефератов:</w:t>
      </w:r>
    </w:p>
    <w:p w:rsidR="00F5506A" w:rsidRDefault="00F5506A" w:rsidP="00D53F30">
      <w:r>
        <w:t xml:space="preserve">1. </w:t>
      </w:r>
      <w:r w:rsidRPr="000142AF">
        <w:t>Этиология, эпидемиология сифилиса.</w:t>
      </w:r>
    </w:p>
    <w:p w:rsidR="00D53F30" w:rsidRDefault="00F5506A" w:rsidP="00D53F30">
      <w:r>
        <w:t xml:space="preserve">2. </w:t>
      </w:r>
      <w:r w:rsidRPr="000142AF">
        <w:t>Классификация сифилиса.</w:t>
      </w:r>
    </w:p>
    <w:p w:rsidR="00F5506A" w:rsidRDefault="00F5506A" w:rsidP="00D53F30">
      <w:r w:rsidRPr="00F5506A">
        <w:t xml:space="preserve">3. </w:t>
      </w:r>
      <w:r w:rsidRPr="00F5506A">
        <w:rPr>
          <w:bCs/>
        </w:rPr>
        <w:t>Первичный и вторичный период</w:t>
      </w:r>
      <w:r w:rsidRPr="00F5506A">
        <w:t xml:space="preserve"> сифилиса: клиническая характеристика.</w:t>
      </w:r>
    </w:p>
    <w:p w:rsidR="00F5506A" w:rsidRPr="00F5506A" w:rsidRDefault="00F5506A" w:rsidP="00D53F30">
      <w:pPr>
        <w:rPr>
          <w:bCs/>
          <w:sz w:val="28"/>
          <w:szCs w:val="28"/>
        </w:rPr>
      </w:pPr>
    </w:p>
    <w:p w:rsidR="00D53F30" w:rsidRPr="005B4FEE" w:rsidRDefault="00D53F30" w:rsidP="00D53F30">
      <w:pPr>
        <w:jc w:val="both"/>
        <w:rPr>
          <w:rFonts w:eastAsiaTheme="minorEastAsia"/>
          <w:b/>
          <w:sz w:val="28"/>
          <w:szCs w:val="28"/>
        </w:rPr>
      </w:pPr>
      <w:r w:rsidRPr="00D53F30">
        <w:rPr>
          <w:rFonts w:eastAsiaTheme="minorEastAsia"/>
          <w:b/>
          <w:sz w:val="28"/>
          <w:szCs w:val="28"/>
        </w:rPr>
        <w:t>Текущий контроль успеваемости по теме</w:t>
      </w:r>
      <w:r w:rsidR="005F6005">
        <w:rPr>
          <w:rFonts w:eastAsiaTheme="minorEastAsia"/>
          <w:b/>
          <w:sz w:val="28"/>
          <w:szCs w:val="28"/>
        </w:rPr>
        <w:t xml:space="preserve"> 12</w:t>
      </w:r>
      <w:r w:rsidRPr="00D53F30">
        <w:rPr>
          <w:rFonts w:eastAsiaTheme="minorEastAsia"/>
          <w:b/>
          <w:sz w:val="28"/>
          <w:szCs w:val="28"/>
        </w:rPr>
        <w:t>:</w:t>
      </w:r>
      <w:r w:rsidRPr="005B4FEE">
        <w:rPr>
          <w:rFonts w:eastAsiaTheme="minorEastAsia"/>
          <w:b/>
          <w:sz w:val="28"/>
          <w:szCs w:val="28"/>
        </w:rPr>
        <w:t>«</w:t>
      </w:r>
      <w:r w:rsidR="005B4FEE" w:rsidRPr="005B4FEE">
        <w:rPr>
          <w:b/>
          <w:sz w:val="28"/>
          <w:szCs w:val="28"/>
        </w:rPr>
        <w:t>Третичный и врожденный сифилис. Диагностика и профилактика сифилиса</w:t>
      </w:r>
      <w:r w:rsidRPr="005B4FEE">
        <w:rPr>
          <w:rFonts w:eastAsiaTheme="minorEastAsia"/>
          <w:b/>
          <w:sz w:val="28"/>
          <w:szCs w:val="28"/>
        </w:rPr>
        <w:t>».</w:t>
      </w:r>
    </w:p>
    <w:p w:rsidR="00DC64DC" w:rsidRDefault="00DC64DC" w:rsidP="00DC64DC">
      <w:pPr>
        <w:spacing w:before="240" w:after="120"/>
        <w:ind w:firstLine="720"/>
        <w:jc w:val="both"/>
        <w:rPr>
          <w:b/>
          <w:sz w:val="28"/>
          <w:szCs w:val="28"/>
        </w:rPr>
      </w:pPr>
      <w:r>
        <w:rPr>
          <w:b/>
          <w:sz w:val="28"/>
          <w:szCs w:val="28"/>
        </w:rPr>
        <w:lastRenderedPageBreak/>
        <w:t>Примеры тестовых заданий</w:t>
      </w:r>
    </w:p>
    <w:p w:rsidR="00D53F30" w:rsidRPr="00A070B9" w:rsidRDefault="00D53F30" w:rsidP="00DC64DC">
      <w:pPr>
        <w:pStyle w:val="a8"/>
        <w:spacing w:before="0" w:beforeAutospacing="0" w:after="0" w:afterAutospacing="0"/>
        <w:ind w:right="150"/>
      </w:pPr>
      <w:r w:rsidRPr="00A070B9">
        <w:t>1. К достоверным признакам врождённого позднего сифилиса относится все перечисленное, кроме:</w:t>
      </w:r>
    </w:p>
    <w:p w:rsidR="00D53F30" w:rsidRPr="00A070B9" w:rsidRDefault="00D53F30" w:rsidP="00DC64DC">
      <w:pPr>
        <w:pStyle w:val="a8"/>
        <w:spacing w:before="0" w:beforeAutospacing="0" w:after="0" w:afterAutospacing="0"/>
        <w:ind w:right="150"/>
      </w:pPr>
      <w:r w:rsidRPr="00A070B9">
        <w:t>а) паренхиматозного кератита;</w:t>
      </w:r>
    </w:p>
    <w:p w:rsidR="00D53F30" w:rsidRPr="00A070B9" w:rsidRDefault="00D53F30" w:rsidP="00DC64DC">
      <w:pPr>
        <w:pStyle w:val="a8"/>
        <w:spacing w:before="0" w:beforeAutospacing="0" w:after="0" w:afterAutospacing="0"/>
        <w:ind w:right="150"/>
      </w:pPr>
      <w:r w:rsidRPr="00A070B9">
        <w:t>б) лабиринтита; (+)</w:t>
      </w:r>
    </w:p>
    <w:p w:rsidR="00D53F30" w:rsidRPr="00A070B9" w:rsidRDefault="00D53F30" w:rsidP="00DC64DC">
      <w:pPr>
        <w:pStyle w:val="a8"/>
        <w:spacing w:before="0" w:beforeAutospacing="0" w:after="0" w:afterAutospacing="0"/>
        <w:ind w:right="150"/>
      </w:pPr>
      <w:r w:rsidRPr="00A070B9">
        <w:t>в) стамескообразных зубов;</w:t>
      </w:r>
    </w:p>
    <w:p w:rsidR="00D53F30" w:rsidRPr="00A070B9" w:rsidRDefault="00D53F30" w:rsidP="00DC64DC">
      <w:pPr>
        <w:pStyle w:val="a8"/>
        <w:spacing w:before="0" w:beforeAutospacing="0" w:after="0" w:afterAutospacing="0"/>
        <w:ind w:right="150"/>
      </w:pPr>
      <w:r w:rsidRPr="00A070B9">
        <w:t>г) увеита;</w:t>
      </w:r>
    </w:p>
    <w:p w:rsidR="00D53F30" w:rsidRPr="00A070B9" w:rsidRDefault="00D53F30" w:rsidP="00DC64DC">
      <w:pPr>
        <w:pStyle w:val="a8"/>
        <w:spacing w:before="0" w:beforeAutospacing="0" w:after="0" w:afterAutospacing="0"/>
        <w:ind w:right="150"/>
      </w:pPr>
      <w:r w:rsidRPr="00A070B9">
        <w:t>д) ринита.</w:t>
      </w:r>
    </w:p>
    <w:p w:rsidR="00D53F30" w:rsidRPr="00A070B9" w:rsidRDefault="00D53F30" w:rsidP="00DC64DC">
      <w:pPr>
        <w:pStyle w:val="a8"/>
        <w:spacing w:before="60" w:beforeAutospacing="0" w:after="120" w:afterAutospacing="0"/>
        <w:ind w:right="147"/>
      </w:pPr>
      <w:r w:rsidRPr="00A070B9">
        <w:t> 2. Рентгенографию длинных трубчатых костей при обследовании на наличие врожденного раннего сифилиса ребенку до 3 мес жизни:</w:t>
      </w:r>
    </w:p>
    <w:p w:rsidR="00D53F30" w:rsidRPr="00A070B9" w:rsidRDefault="00D53F30" w:rsidP="00DC64DC">
      <w:pPr>
        <w:pStyle w:val="a8"/>
        <w:spacing w:before="0" w:beforeAutospacing="0" w:after="0" w:afterAutospacing="0"/>
        <w:ind w:right="150"/>
      </w:pPr>
      <w:r w:rsidRPr="00A070B9">
        <w:t>а) следует выполнять;</w:t>
      </w:r>
    </w:p>
    <w:p w:rsidR="00D53F30" w:rsidRPr="00A070B9" w:rsidRDefault="00D53F30" w:rsidP="00DC64DC">
      <w:pPr>
        <w:pStyle w:val="a8"/>
        <w:spacing w:before="0" w:beforeAutospacing="0" w:after="0" w:afterAutospacing="0"/>
        <w:ind w:right="150"/>
      </w:pPr>
      <w:r w:rsidRPr="00A070B9">
        <w:t>б) не следует делать;</w:t>
      </w:r>
    </w:p>
    <w:p w:rsidR="00D53F30" w:rsidRPr="00A070B9" w:rsidRDefault="00D53F30" w:rsidP="00DC64DC">
      <w:pPr>
        <w:pStyle w:val="a8"/>
        <w:spacing w:before="0" w:beforeAutospacing="0" w:after="0" w:afterAutospacing="0"/>
        <w:ind w:right="150"/>
      </w:pPr>
      <w:r w:rsidRPr="00A070B9">
        <w:t>в) на усмотрение врача;</w:t>
      </w:r>
    </w:p>
    <w:p w:rsidR="00D53F30" w:rsidRPr="00A070B9" w:rsidRDefault="00D53F30" w:rsidP="00DC64DC">
      <w:pPr>
        <w:pStyle w:val="a8"/>
        <w:spacing w:before="0" w:beforeAutospacing="0" w:after="0" w:afterAutospacing="0"/>
        <w:ind w:right="150"/>
      </w:pPr>
      <w:r w:rsidRPr="00A070B9">
        <w:t>г) на усмотрение родителей;</w:t>
      </w:r>
    </w:p>
    <w:p w:rsidR="00D53F30" w:rsidRPr="00A070B9" w:rsidRDefault="00D53F30" w:rsidP="00DC64DC">
      <w:pPr>
        <w:pStyle w:val="a8"/>
        <w:spacing w:before="0" w:beforeAutospacing="0" w:after="0" w:afterAutospacing="0"/>
        <w:ind w:right="150"/>
      </w:pPr>
      <w:r w:rsidRPr="00A070B9">
        <w:t>д) на усмотрение заведующей отделением. (+)</w:t>
      </w:r>
    </w:p>
    <w:p w:rsidR="00D53F30" w:rsidRPr="00A070B9" w:rsidRDefault="00D53F30" w:rsidP="00DC64DC">
      <w:pPr>
        <w:pStyle w:val="a8"/>
        <w:spacing w:before="60" w:beforeAutospacing="0" w:after="120" w:afterAutospacing="0"/>
        <w:ind w:right="147"/>
      </w:pPr>
      <w:r w:rsidRPr="00A070B9">
        <w:t> 3. Третичный сифилис характеризуется всем перечисленным, кроме:</w:t>
      </w:r>
    </w:p>
    <w:p w:rsidR="00D53F30" w:rsidRPr="00A070B9" w:rsidRDefault="00D53F30" w:rsidP="00DC64DC">
      <w:pPr>
        <w:pStyle w:val="a8"/>
        <w:spacing w:before="0" w:beforeAutospacing="0" w:after="0" w:afterAutospacing="0"/>
        <w:ind w:right="131"/>
      </w:pPr>
      <w:r w:rsidRPr="00A070B9">
        <w:t>а) ограниченности поражения;</w:t>
      </w:r>
    </w:p>
    <w:p w:rsidR="00D53F30" w:rsidRPr="00A070B9" w:rsidRDefault="00D53F30" w:rsidP="00DC64DC">
      <w:pPr>
        <w:pStyle w:val="a8"/>
        <w:spacing w:before="0" w:beforeAutospacing="0" w:after="0" w:afterAutospacing="0"/>
        <w:ind w:right="131"/>
      </w:pPr>
      <w:r w:rsidRPr="00A070B9">
        <w:t>б) фокусного расположения элементов сыпи;</w:t>
      </w:r>
    </w:p>
    <w:p w:rsidR="00D53F30" w:rsidRPr="00A070B9" w:rsidRDefault="00D53F30" w:rsidP="00DC64DC">
      <w:pPr>
        <w:pStyle w:val="a8"/>
        <w:spacing w:before="0" w:beforeAutospacing="0" w:after="0" w:afterAutospacing="0"/>
        <w:ind w:right="131"/>
      </w:pPr>
      <w:r w:rsidRPr="00A070B9">
        <w:t>в) наклонности элементов к распаду;</w:t>
      </w:r>
    </w:p>
    <w:p w:rsidR="00D53F30" w:rsidRPr="00A070B9" w:rsidRDefault="00D53F30" w:rsidP="00DC64DC">
      <w:pPr>
        <w:pStyle w:val="a8"/>
        <w:spacing w:before="0" w:beforeAutospacing="0" w:after="0" w:afterAutospacing="0"/>
        <w:ind w:right="131"/>
      </w:pPr>
      <w:r w:rsidRPr="00A070B9">
        <w:t>г) образование рубцов на месте разрешившихся высыпаний;</w:t>
      </w:r>
    </w:p>
    <w:p w:rsidR="00D53F30" w:rsidRPr="00A070B9" w:rsidRDefault="00D53F30" w:rsidP="00DC64DC">
      <w:pPr>
        <w:pStyle w:val="a8"/>
        <w:spacing w:before="0" w:beforeAutospacing="0" w:after="0" w:afterAutospacing="0"/>
        <w:ind w:right="131"/>
      </w:pPr>
      <w:r w:rsidRPr="00A070B9">
        <w:t>д) яркой окраски элементов сыпи. (+)</w:t>
      </w:r>
    </w:p>
    <w:p w:rsidR="00D53F30" w:rsidRPr="00A070B9" w:rsidRDefault="00D53F30" w:rsidP="00A070B9">
      <w:pPr>
        <w:jc w:val="both"/>
      </w:pPr>
    </w:p>
    <w:p w:rsidR="00DC64DC" w:rsidRDefault="00DC64DC" w:rsidP="00DC64DC"/>
    <w:p w:rsidR="008B311C" w:rsidRPr="00DC64DC" w:rsidRDefault="008B311C" w:rsidP="00F5506A">
      <w:pPr>
        <w:spacing w:after="120"/>
        <w:ind w:firstLine="709"/>
      </w:pPr>
      <w:r w:rsidRPr="00A070B9">
        <w:rPr>
          <w:b/>
          <w:sz w:val="28"/>
          <w:szCs w:val="28"/>
        </w:rPr>
        <w:t>Пример ситуационной задачи</w:t>
      </w:r>
    </w:p>
    <w:p w:rsidR="00DC64DC" w:rsidRPr="00DC64DC" w:rsidRDefault="00DC64DC" w:rsidP="00DC64DC">
      <w:pPr>
        <w:widowControl w:val="0"/>
        <w:suppressAutoHyphens/>
        <w:autoSpaceDE w:val="0"/>
        <w:autoSpaceDN w:val="0"/>
        <w:adjustRightInd w:val="0"/>
        <w:jc w:val="both"/>
      </w:pPr>
      <w:r w:rsidRPr="00DC64DC">
        <w:t xml:space="preserve">На прием к врачу обратился мужчина 48 лет с жалобами на появление высыпаний на правой боковой поверхности туловища на границе лопаточной и подмышечной областей. Больным себя считает около двух месяцев. Вначале заметил плотные, возвышающиеся над остальной кожей узелки, темно-красного цвета, затем в их центральной части появился участок некроза. Три года назад наблюдал на теле красные пятна, которые без лечения самопроизвольно исчезли. </w:t>
      </w:r>
      <w:r w:rsidRPr="00DC64DC">
        <w:rPr>
          <w:i/>
        </w:rPr>
        <w:t>Объективно:</w:t>
      </w:r>
      <w:r w:rsidRPr="00DC64DC">
        <w:t xml:space="preserve"> сыпь с  четкими границами. Первичными элементами ее являются небольшие бугорки, резко отграниченные от здоровой кожи; они образуют кольцо, в центре которого мозаичный рубец. Бугорки плотные, безболезненные. Ваш предположительный диагноз? С какими заболеваниями необходимо дифференцировать высыпания у данного больного? Дополнительные методы исследования с целью установления окончательного диагноза.</w:t>
      </w:r>
    </w:p>
    <w:p w:rsidR="00A05B93" w:rsidRPr="00480AE6" w:rsidRDefault="00A05B93" w:rsidP="00A05B93">
      <w:pPr>
        <w:spacing w:before="240" w:after="120"/>
        <w:ind w:firstLine="720"/>
        <w:jc w:val="both"/>
        <w:rPr>
          <w:b/>
          <w:sz w:val="28"/>
          <w:szCs w:val="28"/>
        </w:rPr>
      </w:pPr>
      <w:r w:rsidRPr="00480AE6">
        <w:rPr>
          <w:b/>
          <w:sz w:val="28"/>
          <w:szCs w:val="28"/>
        </w:rPr>
        <w:t xml:space="preserve">Примеры контрольных вопросов </w:t>
      </w:r>
    </w:p>
    <w:p w:rsidR="00A05B93" w:rsidRPr="00E44A4A" w:rsidRDefault="00A05B93" w:rsidP="00A05B93">
      <w:r w:rsidRPr="00E44A4A">
        <w:rPr>
          <w:rFonts w:eastAsiaTheme="minorEastAsia"/>
        </w:rPr>
        <w:t xml:space="preserve">1. </w:t>
      </w:r>
      <w:r w:rsidRPr="00E44A4A">
        <w:rPr>
          <w:bCs/>
        </w:rPr>
        <w:t>Третичный период</w:t>
      </w:r>
      <w:r w:rsidRPr="00E44A4A">
        <w:t xml:space="preserve"> сифилиса. Клиническая характеристика.</w:t>
      </w:r>
    </w:p>
    <w:p w:rsidR="00A05B93" w:rsidRPr="00E44A4A" w:rsidRDefault="00A05B93" w:rsidP="00A05B93">
      <w:r w:rsidRPr="00E44A4A">
        <w:rPr>
          <w:bCs/>
        </w:rPr>
        <w:t>2.</w:t>
      </w:r>
      <w:r w:rsidRPr="00E44A4A">
        <w:t>Врожденный сифилис: Классификация.</w:t>
      </w:r>
    </w:p>
    <w:p w:rsidR="00A05B93" w:rsidRDefault="00A05B93" w:rsidP="00A05B93">
      <w:r>
        <w:t xml:space="preserve">3. </w:t>
      </w:r>
      <w:r w:rsidRPr="00677554">
        <w:t>Кл</w:t>
      </w:r>
      <w:r>
        <w:t>иническая характеристика острого</w:t>
      </w:r>
      <w:r w:rsidRPr="00677554">
        <w:t xml:space="preserve"> и хронического гонорейного уретрита и его осложнений.</w:t>
      </w:r>
    </w:p>
    <w:p w:rsidR="00F5506A" w:rsidRPr="003D5C1A" w:rsidRDefault="00F5506A" w:rsidP="00A05B93">
      <w:pPr>
        <w:tabs>
          <w:tab w:val="left" w:pos="567"/>
        </w:tabs>
        <w:spacing w:before="120" w:after="120"/>
        <w:ind w:firstLine="709"/>
        <w:jc w:val="both"/>
        <w:rPr>
          <w:rFonts w:eastAsiaTheme="minorEastAsia"/>
          <w:b/>
          <w:sz w:val="28"/>
          <w:szCs w:val="28"/>
        </w:rPr>
      </w:pPr>
      <w:r w:rsidRPr="003D5C1A">
        <w:rPr>
          <w:rFonts w:eastAsiaTheme="minorEastAsia"/>
          <w:b/>
          <w:sz w:val="28"/>
          <w:szCs w:val="28"/>
        </w:rPr>
        <w:t>Примерные темы рефератов:</w:t>
      </w:r>
    </w:p>
    <w:p w:rsidR="00F5506A" w:rsidRPr="00F5506A" w:rsidRDefault="00F5506A" w:rsidP="00F5506A">
      <w:pPr>
        <w:jc w:val="both"/>
      </w:pPr>
      <w:r w:rsidRPr="00F5506A">
        <w:rPr>
          <w:bCs/>
        </w:rPr>
        <w:t>1.Третичный период</w:t>
      </w:r>
      <w:r w:rsidRPr="00F5506A">
        <w:t xml:space="preserve"> сифилиса. </w:t>
      </w:r>
    </w:p>
    <w:p w:rsidR="008B311C" w:rsidRPr="00F5506A" w:rsidRDefault="00F5506A" w:rsidP="00F5506A">
      <w:r w:rsidRPr="00F5506A">
        <w:t>2.Врожденный сифилис.</w:t>
      </w:r>
    </w:p>
    <w:p w:rsidR="00F5506A" w:rsidRPr="00F5506A" w:rsidRDefault="00F5506A" w:rsidP="00F5506A">
      <w:pPr>
        <w:rPr>
          <w:rFonts w:eastAsiaTheme="minorEastAsia"/>
        </w:rPr>
      </w:pPr>
      <w:r w:rsidRPr="00F5506A">
        <w:rPr>
          <w:rFonts w:eastAsiaTheme="minorEastAsia"/>
        </w:rPr>
        <w:t>3.</w:t>
      </w:r>
      <w:r w:rsidRPr="00F5506A">
        <w:rPr>
          <w:bCs/>
        </w:rPr>
        <w:t>Урогенитальные инфекции.</w:t>
      </w:r>
    </w:p>
    <w:p w:rsidR="00D53F30" w:rsidRDefault="00D53F30" w:rsidP="00D53F30">
      <w:pPr>
        <w:rPr>
          <w:rFonts w:eastAsiaTheme="minorEastAsia"/>
          <w:b/>
          <w:sz w:val="28"/>
          <w:szCs w:val="28"/>
        </w:rPr>
      </w:pPr>
    </w:p>
    <w:p w:rsidR="005B4FEE" w:rsidRPr="005B4FEE" w:rsidRDefault="005B4FEE" w:rsidP="005B4FEE">
      <w:pPr>
        <w:jc w:val="both"/>
        <w:rPr>
          <w:rFonts w:eastAsiaTheme="minorEastAsia"/>
          <w:b/>
          <w:sz w:val="28"/>
          <w:szCs w:val="28"/>
        </w:rPr>
      </w:pPr>
      <w:r w:rsidRPr="00D53F30">
        <w:rPr>
          <w:rFonts w:eastAsiaTheme="minorEastAsia"/>
          <w:b/>
          <w:sz w:val="28"/>
          <w:szCs w:val="28"/>
        </w:rPr>
        <w:lastRenderedPageBreak/>
        <w:t>Текущий контроль успеваемости по теме</w:t>
      </w:r>
      <w:r>
        <w:rPr>
          <w:rFonts w:eastAsiaTheme="minorEastAsia"/>
          <w:b/>
          <w:sz w:val="28"/>
          <w:szCs w:val="28"/>
        </w:rPr>
        <w:t xml:space="preserve"> 13</w:t>
      </w:r>
      <w:r w:rsidRPr="00D53F30">
        <w:rPr>
          <w:rFonts w:eastAsiaTheme="minorEastAsia"/>
          <w:b/>
          <w:sz w:val="28"/>
          <w:szCs w:val="28"/>
        </w:rPr>
        <w:t>:</w:t>
      </w:r>
      <w:r w:rsidRPr="005B4FEE">
        <w:rPr>
          <w:rFonts w:eastAsiaTheme="minorEastAsia"/>
          <w:b/>
          <w:sz w:val="28"/>
          <w:szCs w:val="28"/>
        </w:rPr>
        <w:t>«</w:t>
      </w:r>
      <w:r w:rsidRPr="005B4FEE">
        <w:rPr>
          <w:b/>
          <w:bCs/>
          <w:sz w:val="28"/>
          <w:szCs w:val="28"/>
        </w:rPr>
        <w:t>Урогенитальные инфекции трихомониаз,гонорея,хламидиоз,</w:t>
      </w:r>
      <w:r w:rsidRPr="005B4FEE">
        <w:rPr>
          <w:b/>
          <w:sz w:val="28"/>
          <w:szCs w:val="28"/>
        </w:rPr>
        <w:t xml:space="preserve">  этиология. Пути передачи инфекции.  Инкубационный период.  Клиническая характеристика. Общее и местное лечение. Критерии излеченности. Профилактика</w:t>
      </w:r>
      <w:r w:rsidRPr="005B4FEE">
        <w:rPr>
          <w:rFonts w:eastAsiaTheme="minorEastAsia"/>
          <w:b/>
          <w:sz w:val="28"/>
          <w:szCs w:val="28"/>
        </w:rPr>
        <w:t>».</w:t>
      </w:r>
    </w:p>
    <w:p w:rsidR="005B4FEE" w:rsidRDefault="005B4FEE" w:rsidP="005B4FEE">
      <w:pPr>
        <w:spacing w:before="240" w:after="120"/>
        <w:ind w:firstLine="720"/>
        <w:jc w:val="both"/>
        <w:rPr>
          <w:b/>
          <w:sz w:val="28"/>
          <w:szCs w:val="28"/>
        </w:rPr>
      </w:pPr>
      <w:r>
        <w:rPr>
          <w:b/>
          <w:sz w:val="28"/>
          <w:szCs w:val="28"/>
        </w:rPr>
        <w:t>Примеры тестовых заданий</w:t>
      </w:r>
    </w:p>
    <w:p w:rsidR="005B4FEE" w:rsidRPr="005F7193" w:rsidRDefault="005B4FEE" w:rsidP="005B4FEE">
      <w:pPr>
        <w:pStyle w:val="Textbody"/>
        <w:spacing w:after="0"/>
        <w:rPr>
          <w:rFonts w:cs="Times New Roman"/>
          <w:lang w:val="ru-RU"/>
        </w:rPr>
      </w:pPr>
      <w:r w:rsidRPr="005F7193">
        <w:rPr>
          <w:rFonts w:cs="Times New Roman"/>
          <w:lang w:val="ru-RU"/>
        </w:rPr>
        <w:t>1.</w:t>
      </w:r>
      <w:r w:rsidRPr="005F7193">
        <w:rPr>
          <w:rFonts w:cs="Times New Roman"/>
        </w:rPr>
        <w:t> </w:t>
      </w:r>
      <w:r w:rsidRPr="005F7193">
        <w:rPr>
          <w:rFonts w:cs="Times New Roman"/>
          <w:lang w:val="ru-RU"/>
        </w:rPr>
        <w:t>Наиболее информативными методами при обследовании на хламидиоз являются:</w:t>
      </w:r>
    </w:p>
    <w:p w:rsidR="005B4FEE" w:rsidRPr="005F7193" w:rsidRDefault="005B4FEE" w:rsidP="005B4FEE">
      <w:pPr>
        <w:pStyle w:val="Textbody"/>
        <w:spacing w:after="0"/>
        <w:ind w:firstLine="284"/>
        <w:rPr>
          <w:rFonts w:cs="Times New Roman"/>
          <w:lang w:val="ru-RU"/>
        </w:rPr>
      </w:pPr>
      <w:r w:rsidRPr="005F7193">
        <w:rPr>
          <w:rFonts w:cs="Times New Roman"/>
          <w:lang w:val="ru-RU"/>
        </w:rPr>
        <w:t>1.</w:t>
      </w:r>
      <w:r w:rsidRPr="005F7193">
        <w:rPr>
          <w:rFonts w:cs="Times New Roman"/>
        </w:rPr>
        <w:t> </w:t>
      </w:r>
      <w:r w:rsidRPr="005F7193">
        <w:rPr>
          <w:rFonts w:cs="Times New Roman"/>
          <w:lang w:val="ru-RU"/>
        </w:rPr>
        <w:t>клинический;</w:t>
      </w:r>
    </w:p>
    <w:p w:rsidR="005B4FEE" w:rsidRPr="005F7193" w:rsidRDefault="005B4FEE" w:rsidP="005B4FEE">
      <w:pPr>
        <w:pStyle w:val="Textbody"/>
        <w:spacing w:after="0"/>
        <w:ind w:firstLine="284"/>
        <w:rPr>
          <w:rFonts w:cs="Times New Roman"/>
          <w:lang w:val="ru-RU"/>
        </w:rPr>
      </w:pPr>
      <w:r w:rsidRPr="005F7193">
        <w:rPr>
          <w:rFonts w:cs="Times New Roman"/>
          <w:lang w:val="ru-RU"/>
        </w:rPr>
        <w:t>2.</w:t>
      </w:r>
      <w:r w:rsidRPr="005F7193">
        <w:rPr>
          <w:rFonts w:cs="Times New Roman"/>
        </w:rPr>
        <w:t> </w:t>
      </w:r>
      <w:r w:rsidRPr="005F7193">
        <w:rPr>
          <w:rFonts w:cs="Times New Roman"/>
          <w:lang w:val="ru-RU"/>
        </w:rPr>
        <w:t>культуральный;</w:t>
      </w:r>
    </w:p>
    <w:p w:rsidR="005B4FEE" w:rsidRPr="005F7193" w:rsidRDefault="005B4FEE" w:rsidP="005B4FEE">
      <w:pPr>
        <w:pStyle w:val="Textbody"/>
        <w:spacing w:after="0"/>
        <w:ind w:firstLine="284"/>
        <w:rPr>
          <w:rFonts w:cs="Times New Roman"/>
          <w:lang w:val="ru-RU"/>
        </w:rPr>
      </w:pPr>
      <w:r w:rsidRPr="005F7193">
        <w:rPr>
          <w:rFonts w:cs="Times New Roman"/>
          <w:lang w:val="ru-RU"/>
        </w:rPr>
        <w:t>3.</w:t>
      </w:r>
      <w:r w:rsidRPr="005F7193">
        <w:rPr>
          <w:rFonts w:cs="Times New Roman"/>
        </w:rPr>
        <w:t> </w:t>
      </w:r>
      <w:r w:rsidRPr="005F7193">
        <w:rPr>
          <w:rFonts w:cs="Times New Roman"/>
          <w:lang w:val="ru-RU"/>
        </w:rPr>
        <w:t>иммунофлюоресцентный;</w:t>
      </w:r>
    </w:p>
    <w:p w:rsidR="005B4FEE" w:rsidRPr="005F7193" w:rsidRDefault="005B4FEE" w:rsidP="005B4FEE">
      <w:pPr>
        <w:pStyle w:val="Textbody"/>
        <w:spacing w:after="0"/>
        <w:ind w:firstLine="284"/>
        <w:rPr>
          <w:rFonts w:cs="Times New Roman"/>
          <w:lang w:val="ru-RU"/>
        </w:rPr>
      </w:pPr>
      <w:r w:rsidRPr="005F7193">
        <w:rPr>
          <w:rFonts w:cs="Times New Roman"/>
          <w:lang w:val="ru-RU"/>
        </w:rPr>
        <w:t>4.</w:t>
      </w:r>
      <w:r w:rsidRPr="005F7193">
        <w:rPr>
          <w:rFonts w:cs="Times New Roman"/>
        </w:rPr>
        <w:t> </w:t>
      </w:r>
      <w:r w:rsidRPr="005F7193">
        <w:rPr>
          <w:rFonts w:cs="Times New Roman"/>
          <w:lang w:val="ru-RU"/>
        </w:rPr>
        <w:t>иммуноферментный;</w:t>
      </w:r>
    </w:p>
    <w:p w:rsidR="005B4FEE" w:rsidRPr="005F7193" w:rsidRDefault="005B4FEE" w:rsidP="005B4FEE">
      <w:pPr>
        <w:pStyle w:val="Textbody"/>
        <w:spacing w:after="0"/>
        <w:ind w:firstLine="284"/>
        <w:rPr>
          <w:rFonts w:cs="Times New Roman"/>
          <w:lang w:val="ru-RU"/>
        </w:rPr>
      </w:pPr>
      <w:r w:rsidRPr="005F7193">
        <w:rPr>
          <w:rFonts w:cs="Times New Roman"/>
          <w:lang w:val="ru-RU"/>
        </w:rPr>
        <w:t>5.</w:t>
      </w:r>
      <w:r w:rsidRPr="005F7193">
        <w:rPr>
          <w:rFonts w:cs="Times New Roman"/>
        </w:rPr>
        <w:t> </w:t>
      </w:r>
      <w:r w:rsidRPr="005F7193">
        <w:rPr>
          <w:rFonts w:cs="Times New Roman"/>
          <w:lang w:val="ru-RU"/>
        </w:rPr>
        <w:t>гистологический.</w:t>
      </w:r>
    </w:p>
    <w:p w:rsidR="005B4FEE" w:rsidRPr="005F7193" w:rsidRDefault="005B4FEE" w:rsidP="005B4FEE">
      <w:pPr>
        <w:pStyle w:val="Textbody"/>
        <w:spacing w:after="0"/>
        <w:rPr>
          <w:rFonts w:cs="Times New Roman"/>
          <w:lang w:val="ru-RU"/>
        </w:rPr>
      </w:pPr>
      <w:r w:rsidRPr="005F7193">
        <w:rPr>
          <w:rFonts w:cs="Times New Roman"/>
          <w:lang w:val="ru-RU"/>
        </w:rPr>
        <w:t>А - 1, 3, 5 Б - 3, 4, 5</w:t>
      </w:r>
      <w:r w:rsidRPr="005F7193">
        <w:rPr>
          <w:rFonts w:cs="Times New Roman"/>
        </w:rPr>
        <w:t> </w:t>
      </w:r>
      <w:r w:rsidRPr="005F7193">
        <w:rPr>
          <w:rFonts w:cs="Times New Roman"/>
          <w:lang w:val="ru-RU"/>
        </w:rPr>
        <w:t>В - 2, 3, 4</w:t>
      </w:r>
    </w:p>
    <w:p w:rsidR="005B4FEE" w:rsidRPr="005F7193" w:rsidRDefault="005B4FEE" w:rsidP="005B4FEE">
      <w:pPr>
        <w:pStyle w:val="Textbody"/>
        <w:spacing w:after="0"/>
        <w:rPr>
          <w:rFonts w:cs="Times New Roman"/>
          <w:lang w:val="ru-RU"/>
        </w:rPr>
      </w:pPr>
      <w:r w:rsidRPr="005F7193">
        <w:rPr>
          <w:rFonts w:cs="Times New Roman"/>
          <w:lang w:val="ru-RU"/>
        </w:rPr>
        <w:t>2.</w:t>
      </w:r>
      <w:r w:rsidRPr="005F7193">
        <w:rPr>
          <w:rFonts w:cs="Times New Roman"/>
        </w:rPr>
        <w:t> </w:t>
      </w:r>
      <w:r w:rsidRPr="005F7193">
        <w:rPr>
          <w:rFonts w:cs="Times New Roman"/>
          <w:lang w:val="ru-RU"/>
        </w:rPr>
        <w:t>В лечении хламидиоза предпочтительнее использовать:</w:t>
      </w:r>
    </w:p>
    <w:p w:rsidR="005B4FEE" w:rsidRPr="005F7193" w:rsidRDefault="005B4FEE" w:rsidP="005B4FEE">
      <w:pPr>
        <w:pStyle w:val="Textbody"/>
        <w:spacing w:after="0"/>
        <w:ind w:firstLine="284"/>
        <w:rPr>
          <w:rFonts w:cs="Times New Roman"/>
          <w:lang w:val="ru-RU"/>
        </w:rPr>
      </w:pPr>
      <w:r w:rsidRPr="005F7193">
        <w:rPr>
          <w:rFonts w:cs="Times New Roman"/>
          <w:lang w:val="ru-RU"/>
        </w:rPr>
        <w:t>1.</w:t>
      </w:r>
      <w:r w:rsidRPr="005F7193">
        <w:rPr>
          <w:rFonts w:cs="Times New Roman"/>
        </w:rPr>
        <w:t> </w:t>
      </w:r>
      <w:r w:rsidRPr="005F7193">
        <w:rPr>
          <w:rFonts w:cs="Times New Roman"/>
          <w:lang w:val="ru-RU"/>
        </w:rPr>
        <w:t>пенициллины;</w:t>
      </w:r>
    </w:p>
    <w:p w:rsidR="005B4FEE" w:rsidRPr="005F7193" w:rsidRDefault="005B4FEE" w:rsidP="005B4FEE">
      <w:pPr>
        <w:pStyle w:val="Textbody"/>
        <w:spacing w:after="0"/>
        <w:ind w:firstLine="284"/>
        <w:rPr>
          <w:rFonts w:cs="Times New Roman"/>
          <w:lang w:val="ru-RU"/>
        </w:rPr>
      </w:pPr>
      <w:r w:rsidRPr="005F7193">
        <w:rPr>
          <w:rFonts w:cs="Times New Roman"/>
          <w:lang w:val="ru-RU"/>
        </w:rPr>
        <w:t>2.</w:t>
      </w:r>
      <w:r w:rsidRPr="005F7193">
        <w:rPr>
          <w:rFonts w:cs="Times New Roman"/>
        </w:rPr>
        <w:t> </w:t>
      </w:r>
      <w:r w:rsidRPr="005F7193">
        <w:rPr>
          <w:rFonts w:cs="Times New Roman"/>
          <w:lang w:val="ru-RU"/>
        </w:rPr>
        <w:t>цефалоспорины;</w:t>
      </w:r>
    </w:p>
    <w:p w:rsidR="005B4FEE" w:rsidRPr="005F7193" w:rsidRDefault="005B4FEE" w:rsidP="005B4FEE">
      <w:pPr>
        <w:pStyle w:val="Textbody"/>
        <w:spacing w:after="0"/>
        <w:ind w:firstLine="284"/>
        <w:rPr>
          <w:rFonts w:cs="Times New Roman"/>
          <w:lang w:val="ru-RU"/>
        </w:rPr>
      </w:pPr>
      <w:r w:rsidRPr="005F7193">
        <w:rPr>
          <w:rFonts w:cs="Times New Roman"/>
          <w:lang w:val="ru-RU"/>
        </w:rPr>
        <w:t>3.</w:t>
      </w:r>
      <w:r w:rsidRPr="005F7193">
        <w:rPr>
          <w:rFonts w:cs="Times New Roman"/>
        </w:rPr>
        <w:t> </w:t>
      </w:r>
      <w:r w:rsidRPr="005F7193">
        <w:rPr>
          <w:rFonts w:cs="Times New Roman"/>
          <w:lang w:val="ru-RU"/>
        </w:rPr>
        <w:t>тетрациклины;</w:t>
      </w:r>
    </w:p>
    <w:p w:rsidR="005B4FEE" w:rsidRPr="005F7193" w:rsidRDefault="005B4FEE" w:rsidP="005B4FEE">
      <w:pPr>
        <w:pStyle w:val="Textbody"/>
        <w:spacing w:after="0"/>
        <w:ind w:firstLine="284"/>
        <w:rPr>
          <w:rFonts w:cs="Times New Roman"/>
          <w:lang w:val="ru-RU"/>
        </w:rPr>
      </w:pPr>
      <w:r w:rsidRPr="005F7193">
        <w:rPr>
          <w:rFonts w:cs="Times New Roman"/>
          <w:lang w:val="ru-RU"/>
        </w:rPr>
        <w:t>4.</w:t>
      </w:r>
      <w:r w:rsidRPr="005F7193">
        <w:rPr>
          <w:rFonts w:cs="Times New Roman"/>
        </w:rPr>
        <w:t> </w:t>
      </w:r>
      <w:r w:rsidRPr="005F7193">
        <w:rPr>
          <w:rFonts w:cs="Times New Roman"/>
          <w:lang w:val="ru-RU"/>
        </w:rPr>
        <w:t>макролиды;</w:t>
      </w:r>
    </w:p>
    <w:p w:rsidR="005B4FEE" w:rsidRPr="005F7193" w:rsidRDefault="005B4FEE" w:rsidP="005B4FEE">
      <w:pPr>
        <w:pStyle w:val="Textbody"/>
        <w:spacing w:after="0"/>
        <w:ind w:firstLine="284"/>
        <w:rPr>
          <w:rFonts w:cs="Times New Roman"/>
          <w:lang w:val="ru-RU"/>
        </w:rPr>
      </w:pPr>
      <w:r w:rsidRPr="005F7193">
        <w:rPr>
          <w:rFonts w:cs="Times New Roman"/>
          <w:lang w:val="ru-RU"/>
        </w:rPr>
        <w:t>5.</w:t>
      </w:r>
      <w:r w:rsidRPr="005F7193">
        <w:rPr>
          <w:rFonts w:cs="Times New Roman"/>
        </w:rPr>
        <w:t> </w:t>
      </w:r>
      <w:r w:rsidRPr="005F7193">
        <w:rPr>
          <w:rFonts w:cs="Times New Roman"/>
          <w:lang w:val="ru-RU"/>
        </w:rPr>
        <w:t>фторхинолоны.</w:t>
      </w:r>
    </w:p>
    <w:p w:rsidR="005B4FEE" w:rsidRPr="005F7193" w:rsidRDefault="005B4FEE" w:rsidP="005B4FEE">
      <w:pPr>
        <w:pStyle w:val="Textbody"/>
        <w:spacing w:after="0"/>
        <w:rPr>
          <w:rFonts w:cs="Times New Roman"/>
          <w:lang w:val="ru-RU"/>
        </w:rPr>
      </w:pPr>
      <w:r w:rsidRPr="005F7193">
        <w:rPr>
          <w:rFonts w:cs="Times New Roman"/>
          <w:lang w:val="ru-RU"/>
        </w:rPr>
        <w:t>А - 3, 4, 5 Б - 2, 3, 4</w:t>
      </w:r>
      <w:r w:rsidRPr="005F7193">
        <w:rPr>
          <w:rFonts w:cs="Times New Roman"/>
        </w:rPr>
        <w:t> </w:t>
      </w:r>
      <w:r w:rsidRPr="005F7193">
        <w:rPr>
          <w:rFonts w:cs="Times New Roman"/>
          <w:lang w:val="ru-RU"/>
        </w:rPr>
        <w:t>В - 1, 3, 5</w:t>
      </w:r>
    </w:p>
    <w:p w:rsidR="005B4FEE" w:rsidRPr="005F7193" w:rsidRDefault="005B4FEE" w:rsidP="005B4FEE">
      <w:pPr>
        <w:pStyle w:val="Textbody"/>
        <w:spacing w:after="0"/>
        <w:rPr>
          <w:rFonts w:cs="Times New Roman"/>
          <w:lang w:val="ru-RU"/>
        </w:rPr>
      </w:pPr>
      <w:r w:rsidRPr="005F7193">
        <w:rPr>
          <w:rFonts w:cs="Times New Roman"/>
          <w:lang w:val="ru-RU"/>
        </w:rPr>
        <w:t>3.</w:t>
      </w:r>
      <w:r w:rsidRPr="005F7193">
        <w:rPr>
          <w:rFonts w:cs="Times New Roman"/>
        </w:rPr>
        <w:t> </w:t>
      </w:r>
      <w:r w:rsidRPr="005F7193">
        <w:rPr>
          <w:rFonts w:cs="Times New Roman"/>
          <w:lang w:val="ru-RU"/>
        </w:rPr>
        <w:t>Для урогенитального поражения при трихомониазе характерно:</w:t>
      </w:r>
    </w:p>
    <w:p w:rsidR="005B4FEE" w:rsidRPr="005F7193" w:rsidRDefault="005B4FEE" w:rsidP="005B4FEE">
      <w:pPr>
        <w:pStyle w:val="Textbody"/>
        <w:spacing w:after="0"/>
        <w:ind w:firstLine="284"/>
        <w:rPr>
          <w:rFonts w:cs="Times New Roman"/>
          <w:lang w:val="ru-RU"/>
        </w:rPr>
      </w:pPr>
      <w:r w:rsidRPr="005F7193">
        <w:rPr>
          <w:rFonts w:cs="Times New Roman"/>
          <w:lang w:val="ru-RU"/>
        </w:rPr>
        <w:t>1.</w:t>
      </w:r>
      <w:r w:rsidRPr="005F7193">
        <w:rPr>
          <w:rFonts w:cs="Times New Roman"/>
        </w:rPr>
        <w:t> </w:t>
      </w:r>
      <w:r w:rsidRPr="005F7193">
        <w:rPr>
          <w:rFonts w:cs="Times New Roman"/>
          <w:lang w:val="ru-RU"/>
        </w:rPr>
        <w:t>обильные гнойные выделения;</w:t>
      </w:r>
    </w:p>
    <w:p w:rsidR="005B4FEE" w:rsidRPr="005F7193" w:rsidRDefault="005B4FEE" w:rsidP="005B4FEE">
      <w:pPr>
        <w:pStyle w:val="Textbody"/>
        <w:spacing w:after="0"/>
        <w:ind w:firstLine="284"/>
        <w:rPr>
          <w:rFonts w:cs="Times New Roman"/>
          <w:lang w:val="ru-RU"/>
        </w:rPr>
      </w:pPr>
      <w:r w:rsidRPr="005F7193">
        <w:rPr>
          <w:rFonts w:cs="Times New Roman"/>
          <w:lang w:val="ru-RU"/>
        </w:rPr>
        <w:t>2.</w:t>
      </w:r>
      <w:r w:rsidRPr="005F7193">
        <w:rPr>
          <w:rFonts w:cs="Times New Roman"/>
        </w:rPr>
        <w:t> </w:t>
      </w:r>
      <w:r w:rsidRPr="005F7193">
        <w:rPr>
          <w:rFonts w:cs="Times New Roman"/>
          <w:lang w:val="ru-RU"/>
        </w:rPr>
        <w:t>пенистые выделения;</w:t>
      </w:r>
    </w:p>
    <w:p w:rsidR="005B4FEE" w:rsidRPr="005F7193" w:rsidRDefault="005B4FEE" w:rsidP="005B4FEE">
      <w:pPr>
        <w:pStyle w:val="Textbody"/>
        <w:spacing w:after="0"/>
        <w:ind w:firstLine="284"/>
        <w:rPr>
          <w:rFonts w:cs="Times New Roman"/>
          <w:lang w:val="ru-RU"/>
        </w:rPr>
      </w:pPr>
      <w:r w:rsidRPr="005F7193">
        <w:rPr>
          <w:rFonts w:cs="Times New Roman"/>
          <w:lang w:val="ru-RU"/>
        </w:rPr>
        <w:t>3.</w:t>
      </w:r>
      <w:r w:rsidRPr="005F7193">
        <w:rPr>
          <w:rFonts w:cs="Times New Roman"/>
        </w:rPr>
        <w:t> </w:t>
      </w:r>
      <w:r w:rsidRPr="005F7193">
        <w:rPr>
          <w:rFonts w:cs="Times New Roman"/>
          <w:lang w:val="ru-RU"/>
        </w:rPr>
        <w:t>зуд;</w:t>
      </w:r>
    </w:p>
    <w:p w:rsidR="005B4FEE" w:rsidRPr="005F7193" w:rsidRDefault="005B4FEE" w:rsidP="005B4FEE">
      <w:pPr>
        <w:pStyle w:val="Textbody"/>
        <w:spacing w:after="0"/>
        <w:ind w:firstLine="284"/>
        <w:rPr>
          <w:rFonts w:cs="Times New Roman"/>
          <w:lang w:val="ru-RU"/>
        </w:rPr>
      </w:pPr>
      <w:r w:rsidRPr="005F7193">
        <w:rPr>
          <w:rFonts w:cs="Times New Roman"/>
          <w:lang w:val="ru-RU"/>
        </w:rPr>
        <w:t>4.</w:t>
      </w:r>
      <w:r w:rsidRPr="005F7193">
        <w:rPr>
          <w:rFonts w:cs="Times New Roman"/>
        </w:rPr>
        <w:t> </w:t>
      </w:r>
      <w:r w:rsidRPr="005F7193">
        <w:rPr>
          <w:rFonts w:cs="Times New Roman"/>
          <w:lang w:val="ru-RU"/>
        </w:rPr>
        <w:t>творожистый налет;</w:t>
      </w:r>
    </w:p>
    <w:p w:rsidR="005B4FEE" w:rsidRPr="005F7193" w:rsidRDefault="005B4FEE" w:rsidP="005B4FEE">
      <w:pPr>
        <w:pStyle w:val="Textbody"/>
        <w:spacing w:after="0"/>
        <w:ind w:firstLine="284"/>
        <w:rPr>
          <w:rFonts w:cs="Times New Roman"/>
          <w:lang w:val="ru-RU"/>
        </w:rPr>
      </w:pPr>
      <w:r w:rsidRPr="005F7193">
        <w:rPr>
          <w:rFonts w:cs="Times New Roman"/>
          <w:lang w:val="ru-RU"/>
        </w:rPr>
        <w:t>5.</w:t>
      </w:r>
      <w:r w:rsidRPr="005F7193">
        <w:rPr>
          <w:rFonts w:cs="Times New Roman"/>
        </w:rPr>
        <w:t> </w:t>
      </w:r>
      <w:r w:rsidRPr="005F7193">
        <w:rPr>
          <w:rFonts w:cs="Times New Roman"/>
          <w:lang w:val="ru-RU"/>
        </w:rPr>
        <w:t>дизурия.</w:t>
      </w:r>
    </w:p>
    <w:p w:rsidR="005B4FEE" w:rsidRPr="005F7193" w:rsidRDefault="005B4FEE" w:rsidP="005B4FEE">
      <w:pPr>
        <w:pStyle w:val="Textbody"/>
        <w:spacing w:after="0"/>
        <w:rPr>
          <w:rFonts w:cs="Times New Roman"/>
          <w:lang w:val="ru-RU"/>
        </w:rPr>
      </w:pPr>
      <w:r w:rsidRPr="005F7193">
        <w:rPr>
          <w:rFonts w:cs="Times New Roman"/>
          <w:lang w:val="ru-RU"/>
        </w:rPr>
        <w:t>А - 1, 2 Б - 2, 3 В - 3, 5</w:t>
      </w:r>
    </w:p>
    <w:p w:rsidR="005B4FEE" w:rsidRPr="00A070B9" w:rsidRDefault="005B4FEE" w:rsidP="005B4FEE">
      <w:pPr>
        <w:jc w:val="both"/>
      </w:pPr>
    </w:p>
    <w:p w:rsidR="005B4FEE" w:rsidRDefault="005B4FEE" w:rsidP="005B4FEE">
      <w:pPr>
        <w:spacing w:after="120"/>
        <w:ind w:firstLine="709"/>
        <w:rPr>
          <w:b/>
          <w:sz w:val="28"/>
          <w:szCs w:val="28"/>
        </w:rPr>
      </w:pPr>
      <w:r w:rsidRPr="00A070B9">
        <w:rPr>
          <w:b/>
          <w:sz w:val="28"/>
          <w:szCs w:val="28"/>
        </w:rPr>
        <w:t>Пример ситуационной задачи</w:t>
      </w:r>
    </w:p>
    <w:p w:rsidR="005B4FEE" w:rsidRPr="003366F4" w:rsidRDefault="005B4FEE" w:rsidP="005B4FEE">
      <w:pPr>
        <w:ind w:firstLine="709"/>
        <w:jc w:val="both"/>
        <w:rPr>
          <w:spacing w:val="-6"/>
        </w:rPr>
      </w:pPr>
      <w:r w:rsidRPr="003366F4">
        <w:rPr>
          <w:spacing w:val="-6"/>
        </w:rPr>
        <w:t>У больного через семь дней после половой связи с женщиной появились обильные гнойные выделения из уретры, рези при мочеиспускании. Спустя три дня стал отмечать боли в области правого коленного сустава. При осмотре: губки уретры отечны, гиперемированы, выделения свободные, гнойные; сустав увеличен в размере, кожа гиперемирована, при активном движении болезненность. Больной холост.</w:t>
      </w:r>
    </w:p>
    <w:p w:rsidR="005B4FEE" w:rsidRPr="003366F4" w:rsidRDefault="005B4FEE" w:rsidP="005B4FEE">
      <w:pPr>
        <w:tabs>
          <w:tab w:val="left" w:pos="540"/>
        </w:tabs>
        <w:ind w:firstLine="709"/>
        <w:jc w:val="both"/>
        <w:rPr>
          <w:spacing w:val="-6"/>
        </w:rPr>
      </w:pPr>
      <w:r w:rsidRPr="003366F4">
        <w:rPr>
          <w:spacing w:val="-6"/>
        </w:rPr>
        <w:t>1.</w:t>
      </w:r>
      <w:r w:rsidRPr="003366F4">
        <w:rPr>
          <w:spacing w:val="-6"/>
        </w:rPr>
        <w:tab/>
        <w:t>Поставьте предположительный клинический диагноз.</w:t>
      </w:r>
    </w:p>
    <w:p w:rsidR="005B4FEE" w:rsidRPr="003366F4" w:rsidRDefault="005B4FEE" w:rsidP="005B4FEE">
      <w:pPr>
        <w:tabs>
          <w:tab w:val="left" w:pos="540"/>
        </w:tabs>
        <w:ind w:firstLine="709"/>
        <w:jc w:val="both"/>
        <w:rPr>
          <w:spacing w:val="-6"/>
        </w:rPr>
      </w:pPr>
      <w:r w:rsidRPr="003366F4">
        <w:rPr>
          <w:spacing w:val="-6"/>
        </w:rPr>
        <w:t>2.</w:t>
      </w:r>
      <w:r w:rsidRPr="003366F4">
        <w:rPr>
          <w:spacing w:val="-6"/>
        </w:rPr>
        <w:tab/>
        <w:t>Укажите, какие инструментальные и лабораторные исследования необходимо провести для подтверждения диагноза.</w:t>
      </w:r>
    </w:p>
    <w:p w:rsidR="005B4FEE" w:rsidRPr="003366F4" w:rsidRDefault="005B4FEE" w:rsidP="005B4FEE">
      <w:pPr>
        <w:tabs>
          <w:tab w:val="left" w:pos="540"/>
        </w:tabs>
        <w:ind w:firstLine="709"/>
        <w:jc w:val="both"/>
        <w:rPr>
          <w:spacing w:val="-6"/>
        </w:rPr>
      </w:pPr>
      <w:r w:rsidRPr="003366F4">
        <w:rPr>
          <w:spacing w:val="-6"/>
        </w:rPr>
        <w:t>3.</w:t>
      </w:r>
      <w:r w:rsidRPr="003366F4">
        <w:rPr>
          <w:spacing w:val="-6"/>
        </w:rPr>
        <w:tab/>
        <w:t>Уточните, как обозначить диагноз по МКБ-10.</w:t>
      </w:r>
    </w:p>
    <w:p w:rsidR="005B4FEE" w:rsidRPr="003366F4" w:rsidRDefault="005B4FEE" w:rsidP="005B4FEE">
      <w:pPr>
        <w:tabs>
          <w:tab w:val="left" w:pos="540"/>
        </w:tabs>
        <w:ind w:firstLine="709"/>
        <w:jc w:val="both"/>
        <w:rPr>
          <w:spacing w:val="-6"/>
        </w:rPr>
      </w:pPr>
      <w:r w:rsidRPr="003366F4">
        <w:rPr>
          <w:spacing w:val="-6"/>
        </w:rPr>
        <w:t>4.</w:t>
      </w:r>
      <w:r w:rsidRPr="003366F4">
        <w:rPr>
          <w:spacing w:val="-6"/>
        </w:rPr>
        <w:tab/>
        <w:t>Назначьте лечение.</w:t>
      </w:r>
    </w:p>
    <w:p w:rsidR="005B4FEE" w:rsidRPr="003366F4" w:rsidRDefault="005B4FEE" w:rsidP="005B4FEE">
      <w:pPr>
        <w:tabs>
          <w:tab w:val="left" w:pos="540"/>
        </w:tabs>
        <w:ind w:firstLine="709"/>
        <w:jc w:val="both"/>
        <w:rPr>
          <w:spacing w:val="-6"/>
        </w:rPr>
      </w:pPr>
      <w:r w:rsidRPr="003366F4">
        <w:rPr>
          <w:spacing w:val="-6"/>
        </w:rPr>
        <w:t>5.</w:t>
      </w:r>
      <w:r w:rsidRPr="003366F4">
        <w:rPr>
          <w:spacing w:val="-6"/>
        </w:rPr>
        <w:tab/>
        <w:t>Уточните тактику дальнейшего ведения пациента.</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Pr>
          <w:spacing w:val="-6"/>
        </w:rPr>
        <w:t xml:space="preserve">Эталон ответа: </w:t>
      </w:r>
      <w:r w:rsidRPr="003366F4">
        <w:rPr>
          <w:spacing w:val="-6"/>
        </w:rPr>
        <w:t>1.</w:t>
      </w:r>
      <w:r w:rsidRPr="003366F4">
        <w:rPr>
          <w:spacing w:val="-6"/>
        </w:rPr>
        <w:tab/>
        <w:t xml:space="preserve">Свежий острый гонорейный уретрит. Гонорейный артрит. </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sidRPr="003366F4">
        <w:rPr>
          <w:spacing w:val="-6"/>
        </w:rPr>
        <w:t>2.</w:t>
      </w:r>
      <w:r w:rsidRPr="003366F4">
        <w:rPr>
          <w:spacing w:val="-6"/>
        </w:rPr>
        <w:tab/>
        <w:t>Мазки по Граму, ВИЧ, РМП, ИФА на гепатит В и С, общий анализ крови, мочи, рентгенография сустава, консультация терапевта.</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sidRPr="003366F4">
        <w:rPr>
          <w:spacing w:val="-6"/>
        </w:rPr>
        <w:t>3.</w:t>
      </w:r>
      <w:r w:rsidRPr="003366F4">
        <w:rPr>
          <w:spacing w:val="-6"/>
        </w:rPr>
        <w:tab/>
        <w:t>А 54.0 Гонококковая инфекция нижних отделов мочеполового тракта.</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sidRPr="003366F4">
        <w:rPr>
          <w:spacing w:val="-6"/>
        </w:rPr>
        <w:t>А 54.4 Гонококковая инфекция костно-мышечной системы.</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sidRPr="003366F4">
        <w:rPr>
          <w:spacing w:val="-6"/>
        </w:rPr>
        <w:t>4.</w:t>
      </w:r>
      <w:r w:rsidRPr="003366F4">
        <w:rPr>
          <w:spacing w:val="-6"/>
        </w:rPr>
        <w:tab/>
        <w:t>Лечение в круглосуточном стационаре: цефтриаксон - 1,0 в/м (в/в) каждые 24 часа; или цефотаксим 1,0 в/в каждые 8 часов; или спектиномицин - 2,0 в/м каждые 12 часов. Курс 14 дней. Дезинтоксикационная терапия. Аскорбиновая кислота. Нестероидные противовоспалительные препараты. На сустав - УЗ.</w:t>
      </w:r>
    </w:p>
    <w:p w:rsidR="005B4FEE" w:rsidRPr="003366F4" w:rsidRDefault="005B4FEE" w:rsidP="005B4FEE">
      <w:pPr>
        <w:shd w:val="clear" w:color="auto" w:fill="FFFFFF"/>
        <w:tabs>
          <w:tab w:val="left" w:pos="540"/>
        </w:tabs>
        <w:autoSpaceDE w:val="0"/>
        <w:autoSpaceDN w:val="0"/>
        <w:adjustRightInd w:val="0"/>
        <w:ind w:firstLine="709"/>
        <w:jc w:val="both"/>
        <w:rPr>
          <w:spacing w:val="-6"/>
        </w:rPr>
      </w:pPr>
      <w:r w:rsidRPr="003366F4">
        <w:rPr>
          <w:spacing w:val="-6"/>
        </w:rPr>
        <w:t>5.</w:t>
      </w:r>
      <w:r w:rsidRPr="003366F4">
        <w:rPr>
          <w:spacing w:val="-6"/>
        </w:rPr>
        <w:tab/>
        <w:t>Контроль через 2 и 14 дней после окончания лечения. Наблюдение терапевта.</w:t>
      </w:r>
    </w:p>
    <w:p w:rsidR="005B4FEE" w:rsidRPr="00DC64DC" w:rsidRDefault="005B4FEE" w:rsidP="005B4FEE">
      <w:pPr>
        <w:spacing w:after="120"/>
        <w:ind w:firstLine="709"/>
      </w:pPr>
    </w:p>
    <w:p w:rsidR="005B4FEE" w:rsidRPr="005B4FEE" w:rsidRDefault="005B4FEE" w:rsidP="005B4FEE">
      <w:pPr>
        <w:spacing w:before="240" w:after="120"/>
        <w:ind w:firstLine="720"/>
        <w:jc w:val="both"/>
        <w:rPr>
          <w:b/>
          <w:sz w:val="28"/>
          <w:szCs w:val="28"/>
        </w:rPr>
      </w:pPr>
      <w:r w:rsidRPr="005B4FEE">
        <w:rPr>
          <w:b/>
          <w:sz w:val="28"/>
          <w:szCs w:val="28"/>
        </w:rPr>
        <w:t xml:space="preserve">Примеры контрольных вопросов </w:t>
      </w:r>
    </w:p>
    <w:p w:rsidR="005B4FEE" w:rsidRPr="005B4FEE" w:rsidRDefault="005B4FEE" w:rsidP="005B4FEE">
      <w:pPr>
        <w:pStyle w:val="a5"/>
        <w:numPr>
          <w:ilvl w:val="0"/>
          <w:numId w:val="27"/>
        </w:numPr>
        <w:spacing w:after="0" w:line="240" w:lineRule="auto"/>
        <w:rPr>
          <w:rFonts w:ascii="Times New Roman" w:hAnsi="Times New Roman"/>
          <w:sz w:val="24"/>
          <w:szCs w:val="24"/>
        </w:rPr>
      </w:pPr>
      <w:r w:rsidRPr="005B4FEE">
        <w:rPr>
          <w:rFonts w:ascii="Times New Roman" w:hAnsi="Times New Roman"/>
          <w:sz w:val="24"/>
          <w:szCs w:val="24"/>
        </w:rPr>
        <w:t>Назовите пути передачи инфекции при гонорее.</w:t>
      </w:r>
    </w:p>
    <w:p w:rsidR="005B4FEE" w:rsidRPr="005B4FEE" w:rsidRDefault="005B4FEE" w:rsidP="005B4FEE">
      <w:pPr>
        <w:pStyle w:val="a5"/>
        <w:numPr>
          <w:ilvl w:val="0"/>
          <w:numId w:val="27"/>
        </w:numPr>
        <w:spacing w:after="0" w:line="240" w:lineRule="auto"/>
        <w:rPr>
          <w:rFonts w:ascii="Times New Roman" w:hAnsi="Times New Roman"/>
          <w:sz w:val="24"/>
          <w:szCs w:val="24"/>
        </w:rPr>
      </w:pPr>
      <w:r w:rsidRPr="005B4FEE">
        <w:rPr>
          <w:rFonts w:ascii="Times New Roman" w:hAnsi="Times New Roman"/>
          <w:sz w:val="24"/>
          <w:szCs w:val="24"/>
        </w:rPr>
        <w:t xml:space="preserve"> Почему при тотальном гонококковом уретрите возникают частые позывы к мочеиспусканию?</w:t>
      </w:r>
    </w:p>
    <w:p w:rsidR="005B4FEE" w:rsidRPr="005B4FEE" w:rsidRDefault="005B4FEE" w:rsidP="005B4FEE">
      <w:pPr>
        <w:pStyle w:val="a5"/>
        <w:numPr>
          <w:ilvl w:val="0"/>
          <w:numId w:val="27"/>
        </w:numPr>
        <w:spacing w:after="0" w:line="240" w:lineRule="auto"/>
        <w:rPr>
          <w:rFonts w:ascii="Times New Roman" w:hAnsi="Times New Roman"/>
          <w:sz w:val="24"/>
          <w:szCs w:val="24"/>
        </w:rPr>
      </w:pPr>
      <w:r w:rsidRPr="005B4FEE">
        <w:rPr>
          <w:rFonts w:ascii="Times New Roman" w:hAnsi="Times New Roman"/>
          <w:sz w:val="24"/>
          <w:szCs w:val="24"/>
        </w:rPr>
        <w:t>Какие осложнения могут быть при гонореи?</w:t>
      </w:r>
    </w:p>
    <w:p w:rsidR="005B4FEE" w:rsidRPr="003D5C1A" w:rsidRDefault="005B4FEE" w:rsidP="005B4FEE">
      <w:pPr>
        <w:tabs>
          <w:tab w:val="left" w:pos="567"/>
        </w:tabs>
        <w:spacing w:before="120" w:after="120"/>
        <w:ind w:firstLine="709"/>
        <w:jc w:val="both"/>
        <w:rPr>
          <w:rFonts w:eastAsiaTheme="minorEastAsia"/>
          <w:b/>
          <w:sz w:val="28"/>
          <w:szCs w:val="28"/>
        </w:rPr>
      </w:pPr>
      <w:r w:rsidRPr="003D5C1A">
        <w:rPr>
          <w:rFonts w:eastAsiaTheme="minorEastAsia"/>
          <w:b/>
          <w:sz w:val="28"/>
          <w:szCs w:val="28"/>
        </w:rPr>
        <w:t>Примерные темы рефератов:</w:t>
      </w:r>
    </w:p>
    <w:p w:rsidR="005B4FEE" w:rsidRPr="005F7193" w:rsidRDefault="005B4FEE" w:rsidP="005B4FEE">
      <w:r w:rsidRPr="00F5506A">
        <w:rPr>
          <w:bCs/>
        </w:rPr>
        <w:t>1.</w:t>
      </w:r>
      <w:r w:rsidRPr="005F7193">
        <w:t xml:space="preserve"> Возбудитель гонореи, его характеристика.</w:t>
      </w:r>
    </w:p>
    <w:p w:rsidR="005B4FEE" w:rsidRPr="005F7193" w:rsidRDefault="005B4FEE" w:rsidP="005B4FEE">
      <w:r w:rsidRPr="005F7193">
        <w:t>2. Гонорея мужчин: острый передний уретрит (клиника, диагностика, лечение).</w:t>
      </w:r>
    </w:p>
    <w:p w:rsidR="005B4FEE" w:rsidRPr="005F7193" w:rsidRDefault="005B4FEE" w:rsidP="005B4FEE">
      <w:r w:rsidRPr="005F7193">
        <w:t>3. Хламидиоз: этиология, эпидемиология, клиника.</w:t>
      </w:r>
    </w:p>
    <w:p w:rsidR="005B4FEE" w:rsidRDefault="005B4FEE" w:rsidP="005B4FEE">
      <w:pPr>
        <w:jc w:val="both"/>
        <w:rPr>
          <w:rFonts w:eastAsiaTheme="minorEastAsia"/>
          <w:b/>
          <w:sz w:val="28"/>
          <w:szCs w:val="28"/>
        </w:rPr>
      </w:pPr>
    </w:p>
    <w:p w:rsidR="00241230" w:rsidRDefault="00241230" w:rsidP="00D53F30">
      <w:pPr>
        <w:rPr>
          <w:rFonts w:eastAsiaTheme="minorEastAsia"/>
          <w:b/>
          <w:sz w:val="28"/>
          <w:szCs w:val="28"/>
        </w:rPr>
      </w:pPr>
    </w:p>
    <w:p w:rsidR="000C60B7" w:rsidRDefault="000C60B7" w:rsidP="000C60B7">
      <w:pPr>
        <w:widowControl w:val="0"/>
        <w:tabs>
          <w:tab w:val="left" w:pos="709"/>
        </w:tabs>
        <w:autoSpaceDE w:val="0"/>
        <w:autoSpaceDN w:val="0"/>
        <w:ind w:left="708" w:hanging="284"/>
        <w:jc w:val="both"/>
        <w:rPr>
          <w:b/>
          <w:sz w:val="28"/>
          <w:szCs w:val="28"/>
        </w:rPr>
      </w:pPr>
      <w:r>
        <w:rPr>
          <w:b/>
          <w:sz w:val="28"/>
          <w:szCs w:val="28"/>
        </w:rPr>
        <w:t>2. </w:t>
      </w:r>
      <w:r w:rsidRPr="000C60B7">
        <w:rPr>
          <w:b/>
          <w:sz w:val="28"/>
          <w:szCs w:val="28"/>
        </w:rPr>
        <w:t>ВОПРОСЫ ДЛЯ ПРОМЕЖУТОЧНОЙ АТТЕСТАЦИИ И ПРОВЕРЯЕМЫЕ КОМПЕТЕНЦИИ</w:t>
      </w:r>
    </w:p>
    <w:p w:rsidR="002311DF" w:rsidRDefault="002311DF" w:rsidP="000C60B7">
      <w:pPr>
        <w:widowControl w:val="0"/>
        <w:tabs>
          <w:tab w:val="left" w:pos="709"/>
        </w:tabs>
        <w:autoSpaceDE w:val="0"/>
        <w:autoSpaceDN w:val="0"/>
        <w:ind w:left="708" w:hanging="284"/>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5604"/>
        <w:gridCol w:w="2892"/>
      </w:tblGrid>
      <w:tr w:rsidR="002311DF" w:rsidRPr="00E856DA" w:rsidTr="00AF7460">
        <w:tc>
          <w:tcPr>
            <w:tcW w:w="666" w:type="dxa"/>
            <w:vAlign w:val="center"/>
          </w:tcPr>
          <w:p w:rsidR="002311DF" w:rsidRPr="006A4398" w:rsidRDefault="002311DF" w:rsidP="00AF7460">
            <w:pPr>
              <w:jc w:val="center"/>
              <w:rPr>
                <w:b/>
                <w:sz w:val="28"/>
                <w:szCs w:val="28"/>
              </w:rPr>
            </w:pPr>
            <w:r w:rsidRPr="006A4398">
              <w:rPr>
                <w:b/>
                <w:sz w:val="28"/>
                <w:szCs w:val="28"/>
              </w:rPr>
              <w:t>№</w:t>
            </w:r>
          </w:p>
        </w:tc>
        <w:tc>
          <w:tcPr>
            <w:tcW w:w="5604" w:type="dxa"/>
            <w:vAlign w:val="center"/>
          </w:tcPr>
          <w:p w:rsidR="002311DF" w:rsidRPr="006A4398" w:rsidRDefault="002311DF" w:rsidP="00C216B6">
            <w:pPr>
              <w:spacing w:after="120"/>
              <w:jc w:val="center"/>
              <w:rPr>
                <w:b/>
                <w:sz w:val="28"/>
                <w:szCs w:val="28"/>
              </w:rPr>
            </w:pPr>
            <w:r w:rsidRPr="006A4398">
              <w:rPr>
                <w:b/>
                <w:sz w:val="28"/>
                <w:szCs w:val="28"/>
              </w:rPr>
              <w:t xml:space="preserve">Вопросы для </w:t>
            </w:r>
            <w:r w:rsidR="00C216B6">
              <w:rPr>
                <w:b/>
                <w:sz w:val="28"/>
                <w:szCs w:val="28"/>
              </w:rPr>
              <w:t>промежуточной аттестации</w:t>
            </w:r>
            <w:r w:rsidRPr="006A4398">
              <w:rPr>
                <w:b/>
                <w:sz w:val="28"/>
                <w:szCs w:val="28"/>
              </w:rPr>
              <w:t xml:space="preserve"> студента</w:t>
            </w:r>
          </w:p>
        </w:tc>
        <w:tc>
          <w:tcPr>
            <w:tcW w:w="2892" w:type="dxa"/>
            <w:vAlign w:val="center"/>
          </w:tcPr>
          <w:p w:rsidR="002311DF" w:rsidRPr="00E856DA" w:rsidRDefault="002311DF" w:rsidP="00AF7460">
            <w:pPr>
              <w:jc w:val="center"/>
              <w:rPr>
                <w:b/>
                <w:sz w:val="28"/>
                <w:szCs w:val="28"/>
              </w:rPr>
            </w:pPr>
            <w:r w:rsidRPr="006A4398">
              <w:rPr>
                <w:b/>
                <w:sz w:val="28"/>
                <w:szCs w:val="28"/>
              </w:rPr>
              <w:t>Проверяемые компетенции</w:t>
            </w:r>
          </w:p>
        </w:tc>
      </w:tr>
      <w:tr w:rsidR="002311DF" w:rsidRPr="00E856DA" w:rsidTr="00AF7460">
        <w:trPr>
          <w:trHeight w:val="765"/>
        </w:trPr>
        <w:tc>
          <w:tcPr>
            <w:tcW w:w="666" w:type="dxa"/>
          </w:tcPr>
          <w:p w:rsidR="002311DF" w:rsidRPr="00E856DA" w:rsidRDefault="002311DF" w:rsidP="00AF7460">
            <w:pPr>
              <w:pStyle w:val="a5"/>
              <w:numPr>
                <w:ilvl w:val="0"/>
                <w:numId w:val="2"/>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Типы</w:t>
            </w:r>
            <w:r>
              <w:rPr>
                <w:sz w:val="28"/>
                <w:szCs w:val="28"/>
              </w:rPr>
              <w:t> </w:t>
            </w:r>
            <w:r w:rsidRPr="00923033">
              <w:rPr>
                <w:sz w:val="28"/>
                <w:szCs w:val="28"/>
              </w:rPr>
              <w:t xml:space="preserve">дерматовенерологических учреждений и их основные задачи.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w:t>
            </w:r>
          </w:p>
        </w:tc>
      </w:tr>
      <w:tr w:rsidR="002311DF" w:rsidRPr="0068493C" w:rsidTr="00AF7460">
        <w:tc>
          <w:tcPr>
            <w:tcW w:w="666" w:type="dxa"/>
          </w:tcPr>
          <w:p w:rsidR="002311DF" w:rsidRPr="00E856DA" w:rsidRDefault="002311DF" w:rsidP="00AF7460">
            <w:pPr>
              <w:pStyle w:val="a5"/>
              <w:numPr>
                <w:ilvl w:val="0"/>
                <w:numId w:val="2"/>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Диспансерное наблюдение за пациентами с кожными и венерическими болезнями.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ОК-1, ОПК-5, ОПК-6, ПК-13</w:t>
            </w:r>
          </w:p>
        </w:tc>
      </w:tr>
      <w:tr w:rsidR="002311DF" w:rsidRPr="00E856DA" w:rsidTr="00AF7460">
        <w:tc>
          <w:tcPr>
            <w:tcW w:w="666" w:type="dxa"/>
          </w:tcPr>
          <w:p w:rsidR="002311DF" w:rsidRPr="0068493C" w:rsidRDefault="002311DF" w:rsidP="00AF7460">
            <w:pPr>
              <w:pStyle w:val="a5"/>
              <w:numPr>
                <w:ilvl w:val="0"/>
                <w:numId w:val="2"/>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Дерматовенерология как самостоятельная клиническая дисциплина, ее содержание, задачи и методы.</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ПК-13, ПК-17  </w:t>
            </w:r>
          </w:p>
        </w:tc>
      </w:tr>
      <w:tr w:rsidR="002311DF" w:rsidRPr="0068493C" w:rsidTr="00AF7460">
        <w:tc>
          <w:tcPr>
            <w:tcW w:w="666" w:type="dxa"/>
            <w:tcBorders>
              <w:bottom w:val="single" w:sz="4" w:space="0" w:color="000000"/>
            </w:tcBorders>
          </w:tcPr>
          <w:p w:rsidR="002311DF" w:rsidRPr="00E856DA" w:rsidRDefault="002311DF" w:rsidP="00AF7460">
            <w:pPr>
              <w:pStyle w:val="a5"/>
              <w:numPr>
                <w:ilvl w:val="0"/>
                <w:numId w:val="2"/>
              </w:numPr>
              <w:spacing w:after="0" w:line="276" w:lineRule="auto"/>
              <w:ind w:left="0" w:hanging="11"/>
              <w:rPr>
                <w:rFonts w:ascii="Times New Roman" w:hAnsi="Times New Roman"/>
                <w:sz w:val="28"/>
                <w:szCs w:val="28"/>
              </w:rPr>
            </w:pPr>
          </w:p>
        </w:tc>
        <w:tc>
          <w:tcPr>
            <w:tcW w:w="5604" w:type="dxa"/>
            <w:tcBorders>
              <w:bottom w:val="single" w:sz="4" w:space="0" w:color="000000"/>
            </w:tcBorders>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Отечественная дерматологическая школа. Роль дерматологов в развитии учения о патологии слизистой оболочки рта и губ.</w:t>
            </w:r>
          </w:p>
        </w:tc>
        <w:tc>
          <w:tcPr>
            <w:tcW w:w="2892" w:type="dxa"/>
            <w:tcBorders>
              <w:bottom w:val="single" w:sz="4" w:space="0" w:color="000000"/>
            </w:tcBorders>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ПК-17  </w:t>
            </w:r>
          </w:p>
        </w:tc>
      </w:tr>
      <w:tr w:rsidR="002311DF" w:rsidRPr="00E856DA" w:rsidTr="00AF7460">
        <w:tc>
          <w:tcPr>
            <w:tcW w:w="666" w:type="dxa"/>
          </w:tcPr>
          <w:p w:rsidR="002311DF" w:rsidRPr="0068493C"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iCs/>
                <w:sz w:val="28"/>
                <w:szCs w:val="28"/>
              </w:rPr>
            </w:pPr>
            <w:r w:rsidRPr="00923033">
              <w:rPr>
                <w:sz w:val="28"/>
                <w:szCs w:val="28"/>
              </w:rPr>
              <w:t>Анатомия, гистология и физиология кожи.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68493C"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Строение слизистой оболочки рта и красной каймы губ.</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4"/>
              <w:jc w:val="both"/>
              <w:rPr>
                <w:sz w:val="28"/>
                <w:szCs w:val="28"/>
              </w:rPr>
            </w:pPr>
            <w:r w:rsidRPr="00923033">
              <w:rPr>
                <w:sz w:val="28"/>
                <w:szCs w:val="28"/>
              </w:rPr>
              <w:t>Связь кожи и слизистой оболочки рта с другими органами и системами. Участие кожи и слизистой оболочки рта в водном, минеральном, белковом, углеводном, витаминном, ферментном и жировом обмене.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68493C"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rPr>
                <w:sz w:val="28"/>
                <w:szCs w:val="28"/>
              </w:rPr>
            </w:pPr>
            <w:r w:rsidRPr="00923033">
              <w:rPr>
                <w:sz w:val="28"/>
                <w:szCs w:val="28"/>
              </w:rPr>
              <w:t xml:space="preserve">Защитная, терморегуляционная, выделительная, резорбционная, дыхательная функции кожи. Кожа - орган </w:t>
            </w:r>
            <w:r w:rsidRPr="00923033">
              <w:rPr>
                <w:sz w:val="28"/>
                <w:szCs w:val="28"/>
              </w:rPr>
              <w:lastRenderedPageBreak/>
              <w:t>чувств.</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lastRenderedPageBreak/>
              <w:t xml:space="preserve">ОК-1, ОПК-5, ОПК-6, ОПК-9, ПК-3, ПК-5, ПК-6, ПК-7, ПК-8, ПК-9, ПК-10, ПК-12, ПК-13, ПК-17  </w:t>
            </w:r>
          </w:p>
        </w:tc>
      </w:tr>
      <w:tr w:rsidR="002311DF" w:rsidRPr="00E856DA"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Основные патологические процессы, проходящие в коже и слизистой полости рта. Острое и хроническое воспаление.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widowControl w:val="0"/>
              <w:shd w:val="clear" w:color="auto" w:fill="FFFFFF"/>
              <w:tabs>
                <w:tab w:val="left" w:pos="180"/>
              </w:tabs>
              <w:autoSpaceDE w:val="0"/>
              <w:autoSpaceDN w:val="0"/>
              <w:adjustRightInd w:val="0"/>
              <w:ind w:left="72"/>
              <w:jc w:val="both"/>
              <w:rPr>
                <w:sz w:val="28"/>
                <w:szCs w:val="28"/>
              </w:rPr>
            </w:pPr>
            <w:r w:rsidRPr="00923033">
              <w:rPr>
                <w:sz w:val="28"/>
                <w:szCs w:val="28"/>
              </w:rPr>
              <w:t>Принципы диагностики кожных болезней (первичные и вторичные морфологические элементы сыпи).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Borders>
              <w:bottom w:val="single" w:sz="4" w:space="0" w:color="000000"/>
            </w:tcBorders>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Borders>
              <w:bottom w:val="single" w:sz="4" w:space="0" w:color="000000"/>
            </w:tcBorders>
          </w:tcPr>
          <w:p w:rsidR="002311DF" w:rsidRPr="00923033" w:rsidRDefault="002311DF" w:rsidP="00AF7460">
            <w:pPr>
              <w:widowControl w:val="0"/>
              <w:shd w:val="clear" w:color="auto" w:fill="FFFFFF"/>
              <w:tabs>
                <w:tab w:val="left" w:pos="180"/>
                <w:tab w:val="left" w:pos="498"/>
              </w:tabs>
              <w:autoSpaceDE w:val="0"/>
              <w:autoSpaceDN w:val="0"/>
              <w:adjustRightInd w:val="0"/>
              <w:ind w:left="72"/>
              <w:jc w:val="both"/>
              <w:rPr>
                <w:sz w:val="28"/>
                <w:szCs w:val="28"/>
              </w:rPr>
            </w:pPr>
            <w:r w:rsidRPr="00923033">
              <w:rPr>
                <w:sz w:val="28"/>
                <w:szCs w:val="28"/>
              </w:rPr>
              <w:t>Особенности морфологических элементов на слизистой полости рта.</w:t>
            </w:r>
          </w:p>
        </w:tc>
        <w:tc>
          <w:tcPr>
            <w:tcW w:w="2892" w:type="dxa"/>
            <w:tcBorders>
              <w:bottom w:val="single" w:sz="4" w:space="0" w:color="000000"/>
            </w:tcBorders>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9162" w:type="dxa"/>
            <w:gridSpan w:val="3"/>
            <w:tcBorders>
              <w:left w:val="nil"/>
              <w:right w:val="nil"/>
            </w:tcBorders>
          </w:tcPr>
          <w:p w:rsidR="002311DF" w:rsidRPr="00A75EFE" w:rsidRDefault="002311DF" w:rsidP="00AF7460">
            <w:pPr>
              <w:pStyle w:val="a5"/>
              <w:spacing w:before="60" w:after="60"/>
              <w:ind w:left="0"/>
              <w:contextualSpacing w:val="0"/>
              <w:rPr>
                <w:rFonts w:ascii="Times New Roman" w:hAnsi="Times New Roman"/>
                <w:color w:val="000000"/>
                <w:lang w:eastAsia="ru-RU"/>
              </w:rPr>
            </w:pPr>
            <w:r w:rsidRPr="00A75EFE">
              <w:rPr>
                <w:rFonts w:ascii="Times New Roman" w:hAnsi="Times New Roman"/>
                <w:b/>
                <w:sz w:val="28"/>
                <w:szCs w:val="28"/>
              </w:rPr>
              <w:t>РАЗДЕЛ 2. </w:t>
            </w:r>
            <w:r w:rsidRPr="00A75EFE">
              <w:rPr>
                <w:rFonts w:ascii="Times New Roman" w:hAnsi="Times New Roman"/>
                <w:b/>
                <w:bCs/>
                <w:i/>
                <w:sz w:val="28"/>
                <w:szCs w:val="28"/>
              </w:rPr>
              <w:t>Дерматология</w:t>
            </w:r>
          </w:p>
        </w:tc>
      </w:tr>
      <w:tr w:rsidR="002311DF" w:rsidRPr="00C82FC6"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rPr>
                <w:b w:val="0"/>
                <w:sz w:val="28"/>
                <w:szCs w:val="28"/>
              </w:rPr>
            </w:pPr>
            <w:r w:rsidRPr="00923033">
              <w:rPr>
                <w:b w:val="0"/>
                <w:sz w:val="28"/>
                <w:szCs w:val="28"/>
              </w:rPr>
              <w:t xml:space="preserve">Понятие о контактных дерматитах: классификация, этиология, патогенез, лечение </w:t>
            </w:r>
          </w:p>
          <w:p w:rsidR="002311DF" w:rsidRPr="00923033" w:rsidRDefault="002311DF" w:rsidP="00AF7460">
            <w:pPr>
              <w:snapToGrid w:val="0"/>
              <w:rPr>
                <w:sz w:val="28"/>
                <w:szCs w:val="28"/>
              </w:rPr>
            </w:pP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C82FC6"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rPr>
                <w:b w:val="0"/>
                <w:sz w:val="28"/>
                <w:szCs w:val="28"/>
              </w:rPr>
            </w:pPr>
            <w:r w:rsidRPr="00923033">
              <w:rPr>
                <w:b w:val="0"/>
                <w:sz w:val="28"/>
                <w:szCs w:val="28"/>
              </w:rPr>
              <w:t>Простые и аллергические дерматиты (стоматиты). Критерии диагностики и принципы лечения контактного аллергического дерматита. Понятие о контактных стоматитах.</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931B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rPr>
                <w:b w:val="0"/>
                <w:sz w:val="28"/>
                <w:szCs w:val="28"/>
              </w:rPr>
            </w:pPr>
            <w:r w:rsidRPr="00923033">
              <w:rPr>
                <w:b w:val="0"/>
                <w:sz w:val="28"/>
                <w:szCs w:val="28"/>
              </w:rPr>
              <w:t>Токсидермии.Определение, этиологические факторы, патогенез сыпи, принципы диагностики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931B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jc w:val="both"/>
              <w:rPr>
                <w:b w:val="0"/>
                <w:sz w:val="28"/>
                <w:szCs w:val="28"/>
              </w:rPr>
            </w:pPr>
            <w:r w:rsidRPr="00923033">
              <w:rPr>
                <w:b w:val="0"/>
                <w:sz w:val="28"/>
                <w:szCs w:val="28"/>
              </w:rPr>
              <w:t>Синдром Лайела, особенности патогенеза, клинической картины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931B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jc w:val="both"/>
              <w:rPr>
                <w:b w:val="0"/>
                <w:sz w:val="28"/>
                <w:szCs w:val="28"/>
              </w:rPr>
            </w:pPr>
            <w:r w:rsidRPr="00923033">
              <w:rPr>
                <w:b w:val="0"/>
                <w:sz w:val="28"/>
                <w:szCs w:val="28"/>
              </w:rPr>
              <w:t>Поражение слизистой рта при токсикодермии.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Pr>
          <w:p w:rsidR="002311DF" w:rsidRPr="00923033" w:rsidRDefault="002311DF" w:rsidP="00AF7460">
            <w:pPr>
              <w:pStyle w:val="6"/>
              <w:spacing w:before="0" w:after="0" w:line="240" w:lineRule="auto"/>
              <w:jc w:val="both"/>
              <w:rPr>
                <w:b w:val="0"/>
                <w:sz w:val="28"/>
                <w:szCs w:val="28"/>
              </w:rPr>
            </w:pPr>
            <w:r w:rsidRPr="00923033">
              <w:rPr>
                <w:b w:val="0"/>
                <w:sz w:val="28"/>
                <w:szCs w:val="28"/>
              </w:rPr>
              <w:t>Экзема. Этиологические аспекты. Патогенез. Клинические характеристики. Особенности на слизистой оболочке и красной каймы губ. Методы диагностики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jc w:val="both"/>
              <w:rPr>
                <w:sz w:val="28"/>
                <w:szCs w:val="28"/>
              </w:rPr>
            </w:pPr>
            <w:r w:rsidRPr="00923033">
              <w:rPr>
                <w:sz w:val="28"/>
                <w:szCs w:val="28"/>
              </w:rPr>
              <w:t>Пузырные дерматозы (пузырчатка, болезни группы пемфигоида, многоформная экссудативная эритема). Классификация. Клинические характеристики.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jc w:val="both"/>
              <w:rPr>
                <w:sz w:val="28"/>
                <w:szCs w:val="28"/>
              </w:rPr>
            </w:pPr>
            <w:r w:rsidRPr="00923033">
              <w:rPr>
                <w:sz w:val="28"/>
                <w:szCs w:val="28"/>
              </w:rPr>
              <w:t xml:space="preserve">Клиника и течение вульгарной пузырчатки,особенности на слизистой оболочке полости рта и губах. Методы </w:t>
            </w:r>
            <w:r w:rsidRPr="00923033">
              <w:rPr>
                <w:sz w:val="28"/>
                <w:szCs w:val="28"/>
              </w:rPr>
              <w:lastRenderedPageBreak/>
              <w:t xml:space="preserve">диагностики и лечения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lastRenderedPageBreak/>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 xml:space="preserve">Красный плоский лишай. Псориаз. Клинические характеристики. Особенности на слизистой оболочке и красной каймы губ. Ответственность стоматолога в ранней диагностике пузырчатки. Методы диагностики и лечения.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Поражение слизистой оболочки при буллезном пемфигоиде и пузырчатке глаз. Дифференциальная диагностика. Прогноз. Принципы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Многоформная экссудативная эритема. Этиология и патогенез</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Синдром Стивенса-Джонсона, как тяжелая разновидность экссудативной эритемы.</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Дифференциальный диагноз высыпаний на слизистой оболочке рта с пузырчаткой, буллезным пемфигоидом, герпетическим стоматитом сифилитическими папулами.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 xml:space="preserve">Коллагенозы. Этиопатогенез. Классификация.Клинические формы. Диагностика. Лечение.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Красная волчанка. Диагностика. Лечение.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Склеродермия. Диагностика. Лечение.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Стоматологические аспекты красного плоского лишая, псориаза, коллагенозов.</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Нейродерматозы: атопическийхейлит, крапивница, отек Квинке. Этиопатогенез. Клинические особенности. Методы диагностики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Клиника крапивницы, отека Квинке: особенности при локализации отека в области задней трети языка и гортани.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C82FC6"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 xml:space="preserve">Хейлиты. Синдром Мелькерсона-Розенталя. </w:t>
            </w:r>
            <w:r w:rsidRPr="00923033">
              <w:rPr>
                <w:sz w:val="28"/>
                <w:szCs w:val="28"/>
              </w:rPr>
              <w:lastRenderedPageBreak/>
              <w:t>Этиопатогенезхейлитов. Классификация  и диагностика хейлитов и синдрома Мелькерсона – Розенталя. Лечение и профилактика</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lastRenderedPageBreak/>
              <w:t xml:space="preserve">ОК-1, ОПК-5, ОПК-6, ОПК-9, ПК-3, ПК-5, ПК-6, ПК-7, </w:t>
            </w:r>
            <w:r w:rsidRPr="00434D3D">
              <w:rPr>
                <w:rFonts w:ascii="Times New Roman" w:hAnsi="Times New Roman"/>
                <w:color w:val="000000"/>
                <w:lang w:eastAsia="ru-RU"/>
              </w:rPr>
              <w:lastRenderedPageBreak/>
              <w:t xml:space="preserve">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Факторы, предрасполагающие к развитию предраковых изменений красной каймы губ и слизистой оболочки полости рта: наследственность, внешние влияния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A735AE" w:rsidRDefault="002311DF" w:rsidP="00AF7460">
            <w:pPr>
              <w:snapToGrid w:val="0"/>
              <w:rPr>
                <w:sz w:val="28"/>
                <w:szCs w:val="28"/>
              </w:rPr>
            </w:pPr>
            <w:r w:rsidRPr="00923033">
              <w:rPr>
                <w:sz w:val="28"/>
                <w:szCs w:val="28"/>
              </w:rPr>
              <w:t xml:space="preserve">Предраковые заболевания красной каймы губ и слизистой оболочки полости рта. </w:t>
            </w:r>
            <w:r w:rsidRPr="00A735AE">
              <w:rPr>
                <w:sz w:val="28"/>
                <w:szCs w:val="28"/>
              </w:rPr>
              <w:t xml:space="preserve">Классификация предраков на облигатные и факультативные.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spacing w:after="60"/>
              <w:rPr>
                <w:sz w:val="28"/>
                <w:szCs w:val="28"/>
              </w:rPr>
            </w:pPr>
            <w:r w:rsidRPr="00923033">
              <w:rPr>
                <w:sz w:val="28"/>
                <w:szCs w:val="28"/>
              </w:rPr>
              <w:t>Клиническая и патоморфологическая характеристика болезни Боуэна, бородавчатого предрака красной каймы, абразивного преканкрозногохейлитаМанганотти ограниченного предракового гиперкератоза красной каймы, лейкоплакии, кожного рога, кератоакантомы.</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31364C"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spacing w:after="60"/>
              <w:rPr>
                <w:sz w:val="28"/>
                <w:szCs w:val="28"/>
              </w:rPr>
            </w:pPr>
            <w:r w:rsidRPr="00923033">
              <w:rPr>
                <w:sz w:val="28"/>
                <w:szCs w:val="28"/>
              </w:rPr>
              <w:t>Признаки озлокачествления предраковых заболеваний красной каймы губ и слизистой оболочки полости рта. Взятие соскоба на атипичные клетки и их распознавание. Прогноз.</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1364C"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spacing w:after="60"/>
              <w:rPr>
                <w:sz w:val="28"/>
                <w:szCs w:val="28"/>
              </w:rPr>
            </w:pPr>
            <w:r w:rsidRPr="00923033">
              <w:rPr>
                <w:sz w:val="28"/>
                <w:szCs w:val="28"/>
              </w:rPr>
              <w:t>Пиодермии. Этиология и патогенез: ведущая роль стафилококковой и стрептококковой инфекции, возможность смешанной инфекции</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31364C"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Опасность фурункулов при локализации на лице и шее, тактика ведения таких больных. Профилактика. Принципы лечение.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Кандидоз. Этиопатогенез. Клинические особенности на слизистой полости рта. Методы диагностики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31364C"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 xml:space="preserve">Вирусные заболевания кожи и слизистых оболочек. Простой и опоясывающий герпес. Бородавки.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340E00"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Простой герпес. Этиопатогенез. Клинические особенности. Методы диагностики и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31364C"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 xml:space="preserve">Опоясывающий герпес. Этиология. </w:t>
            </w:r>
            <w:r w:rsidRPr="00923033">
              <w:rPr>
                <w:sz w:val="28"/>
                <w:szCs w:val="28"/>
              </w:rPr>
              <w:lastRenderedPageBreak/>
              <w:t>Клинические симптомы, предшествующие высыпаниям. Клиника процесса при локализации высыпаний на слизистой оболочке рта и лице, течение.</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lastRenderedPageBreak/>
              <w:t>ОК-1, ОПК-5, ОПК-6, ОПК-</w:t>
            </w:r>
            <w:r w:rsidRPr="00434D3D">
              <w:rPr>
                <w:rFonts w:ascii="Times New Roman" w:hAnsi="Times New Roman"/>
                <w:color w:val="000000"/>
                <w:lang w:eastAsia="ru-RU"/>
              </w:rPr>
              <w:lastRenderedPageBreak/>
              <w:t xml:space="preserve">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jc w:val="both"/>
              <w:rPr>
                <w:sz w:val="28"/>
                <w:szCs w:val="28"/>
              </w:rPr>
            </w:pPr>
            <w:r w:rsidRPr="00923033">
              <w:rPr>
                <w:sz w:val="28"/>
                <w:szCs w:val="28"/>
              </w:rPr>
              <w:t xml:space="preserve">Дифференциальная диагностика герпеса при локализации на губах и слизистой оболочке полости рта с пузырными дерматозами, сифилитическими папулами, афтозным стоматитом.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Borders>
              <w:bottom w:val="single" w:sz="4" w:space="0" w:color="000000"/>
            </w:tcBorders>
          </w:tcPr>
          <w:p w:rsidR="002311DF" w:rsidRPr="00E856DA" w:rsidRDefault="002311DF" w:rsidP="00AF7460">
            <w:pPr>
              <w:pStyle w:val="a5"/>
              <w:numPr>
                <w:ilvl w:val="0"/>
                <w:numId w:val="21"/>
              </w:numPr>
              <w:spacing w:after="0" w:line="276" w:lineRule="auto"/>
              <w:ind w:left="0" w:hanging="11"/>
              <w:rPr>
                <w:rFonts w:ascii="Times New Roman" w:hAnsi="Times New Roman"/>
                <w:sz w:val="28"/>
                <w:szCs w:val="28"/>
              </w:rPr>
            </w:pPr>
          </w:p>
        </w:tc>
        <w:tc>
          <w:tcPr>
            <w:tcW w:w="5604" w:type="dxa"/>
            <w:tcBorders>
              <w:bottom w:val="single" w:sz="4" w:space="0" w:color="000000"/>
            </w:tcBorders>
            <w:vAlign w:val="center"/>
          </w:tcPr>
          <w:p w:rsidR="002311DF" w:rsidRPr="00923033" w:rsidRDefault="002311DF" w:rsidP="00AF7460">
            <w:pPr>
              <w:snapToGrid w:val="0"/>
              <w:jc w:val="both"/>
              <w:rPr>
                <w:sz w:val="28"/>
                <w:szCs w:val="28"/>
              </w:rPr>
            </w:pPr>
            <w:r w:rsidRPr="00923033">
              <w:rPr>
                <w:sz w:val="28"/>
                <w:szCs w:val="28"/>
              </w:rPr>
              <w:t>Папилломавирусная инфекция.Этиология. Клиническая картина. Принципы лечения</w:t>
            </w:r>
          </w:p>
        </w:tc>
        <w:tc>
          <w:tcPr>
            <w:tcW w:w="2892" w:type="dxa"/>
            <w:tcBorders>
              <w:bottom w:val="single" w:sz="4" w:space="0" w:color="000000"/>
            </w:tcBorders>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A34056" w:rsidTr="00AF7460">
        <w:tc>
          <w:tcPr>
            <w:tcW w:w="9162" w:type="dxa"/>
            <w:gridSpan w:val="3"/>
            <w:tcBorders>
              <w:left w:val="nil"/>
              <w:right w:val="nil"/>
            </w:tcBorders>
          </w:tcPr>
          <w:p w:rsidR="002311DF" w:rsidRPr="00A34056" w:rsidRDefault="002311DF" w:rsidP="00AF7460">
            <w:pPr>
              <w:pStyle w:val="a5"/>
              <w:spacing w:before="60" w:after="60"/>
              <w:ind w:left="0"/>
              <w:contextualSpacing w:val="0"/>
              <w:rPr>
                <w:rFonts w:ascii="Times New Roman" w:hAnsi="Times New Roman"/>
                <w:b/>
                <w:color w:val="000000"/>
                <w:lang w:eastAsia="ru-RU"/>
              </w:rPr>
            </w:pPr>
            <w:r w:rsidRPr="00A34056">
              <w:rPr>
                <w:rFonts w:ascii="Times New Roman" w:hAnsi="Times New Roman"/>
                <w:b/>
                <w:sz w:val="28"/>
                <w:szCs w:val="28"/>
                <w:lang w:eastAsia="ru-RU"/>
              </w:rPr>
              <w:t>РАЗДЕЛ 3. </w:t>
            </w:r>
            <w:r w:rsidRPr="00A34056">
              <w:rPr>
                <w:rFonts w:ascii="Times New Roman" w:hAnsi="Times New Roman"/>
                <w:b/>
                <w:i/>
                <w:sz w:val="28"/>
                <w:szCs w:val="28"/>
                <w:lang w:eastAsia="ru-RU"/>
              </w:rPr>
              <w:t>Венерология</w:t>
            </w:r>
          </w:p>
        </w:tc>
      </w:tr>
      <w:tr w:rsidR="002311DF" w:rsidRPr="00E856DA" w:rsidTr="00AF7460">
        <w:tc>
          <w:tcPr>
            <w:tcW w:w="666" w:type="dxa"/>
          </w:tcPr>
          <w:p w:rsidR="002311DF" w:rsidRPr="00340E00" w:rsidRDefault="002311DF" w:rsidP="00AF7460">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spacing w:after="60"/>
              <w:rPr>
                <w:sz w:val="28"/>
                <w:szCs w:val="28"/>
              </w:rPr>
            </w:pPr>
            <w:r w:rsidRPr="00923033">
              <w:rPr>
                <w:sz w:val="28"/>
                <w:szCs w:val="28"/>
              </w:rPr>
              <w:t xml:space="preserve">Этиология и патогенез сифилиса. Течение сифилиса. Сифилис первичный. Сифилис вторичный. Особенности локализации на губах и слизистой полости рта. Критерии диагностики.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spacing w:after="60"/>
              <w:rPr>
                <w:sz w:val="28"/>
                <w:szCs w:val="28"/>
              </w:rPr>
            </w:pPr>
            <w:r w:rsidRPr="00923033">
              <w:rPr>
                <w:sz w:val="28"/>
                <w:szCs w:val="28"/>
              </w:rPr>
              <w:t xml:space="preserve">Сифилис третичный и врожденный. Лабораторная диагностика сифилиса. Этиопатогенез. Клинические особенности. Методы диагностики и лечения. </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r w:rsidR="002311DF" w:rsidRPr="00E856DA" w:rsidTr="00AF7460">
        <w:tc>
          <w:tcPr>
            <w:tcW w:w="666" w:type="dxa"/>
          </w:tcPr>
          <w:p w:rsidR="002311DF" w:rsidRPr="00E856DA" w:rsidRDefault="002311DF" w:rsidP="00AF7460">
            <w:pPr>
              <w:pStyle w:val="a5"/>
              <w:numPr>
                <w:ilvl w:val="0"/>
                <w:numId w:val="9"/>
              </w:numPr>
              <w:spacing w:after="0" w:line="276" w:lineRule="auto"/>
              <w:ind w:left="0" w:hanging="11"/>
              <w:rPr>
                <w:rFonts w:ascii="Times New Roman" w:hAnsi="Times New Roman"/>
                <w:sz w:val="28"/>
                <w:szCs w:val="28"/>
              </w:rPr>
            </w:pPr>
          </w:p>
        </w:tc>
        <w:tc>
          <w:tcPr>
            <w:tcW w:w="5604" w:type="dxa"/>
            <w:vAlign w:val="center"/>
          </w:tcPr>
          <w:p w:rsidR="002311DF" w:rsidRPr="00923033" w:rsidRDefault="002311DF" w:rsidP="00AF7460">
            <w:pPr>
              <w:snapToGrid w:val="0"/>
              <w:rPr>
                <w:sz w:val="28"/>
                <w:szCs w:val="28"/>
              </w:rPr>
            </w:pPr>
            <w:r w:rsidRPr="00923033">
              <w:rPr>
                <w:sz w:val="28"/>
                <w:szCs w:val="28"/>
              </w:rPr>
              <w:t>Гонорея, трихомониаз, хламидиоз. Этиология, патогенез, клиника. Принципы лечения.</w:t>
            </w:r>
          </w:p>
        </w:tc>
        <w:tc>
          <w:tcPr>
            <w:tcW w:w="2892" w:type="dxa"/>
          </w:tcPr>
          <w:p w:rsidR="002311DF" w:rsidRPr="00434D3D" w:rsidRDefault="002311DF" w:rsidP="00AF7460">
            <w:pPr>
              <w:pStyle w:val="a5"/>
              <w:spacing w:after="0"/>
              <w:ind w:left="0"/>
              <w:rPr>
                <w:rFonts w:ascii="Times New Roman" w:hAnsi="Times New Roman"/>
              </w:rPr>
            </w:pPr>
            <w:r w:rsidRPr="00434D3D">
              <w:rPr>
                <w:rFonts w:ascii="Times New Roman" w:hAnsi="Times New Roman"/>
                <w:color w:val="000000"/>
                <w:lang w:eastAsia="ru-RU"/>
              </w:rPr>
              <w:t xml:space="preserve">ОК-1, ОПК-5, ОПК-6, ОПК-9, ПК-3, ПК-5, ПК-6, ПК-7, ПК-8, ПК-9, ПК-10, ПК-12, ПК-13, ПК-17  </w:t>
            </w:r>
          </w:p>
        </w:tc>
      </w:tr>
    </w:tbl>
    <w:p w:rsidR="002311DF" w:rsidRPr="000C60B7" w:rsidRDefault="002311DF" w:rsidP="000C60B7">
      <w:pPr>
        <w:widowControl w:val="0"/>
        <w:tabs>
          <w:tab w:val="left" w:pos="709"/>
        </w:tabs>
        <w:autoSpaceDE w:val="0"/>
        <w:autoSpaceDN w:val="0"/>
        <w:ind w:left="708" w:hanging="284"/>
        <w:jc w:val="both"/>
        <w:rPr>
          <w:b/>
          <w:sz w:val="28"/>
          <w:szCs w:val="28"/>
        </w:rPr>
      </w:pPr>
    </w:p>
    <w:p w:rsidR="00F31591" w:rsidRDefault="00F31591" w:rsidP="00F31591">
      <w:pPr>
        <w:pStyle w:val="11"/>
        <w:spacing w:before="89" w:line="242" w:lineRule="auto"/>
        <w:rPr>
          <w:sz w:val="24"/>
          <w:szCs w:val="24"/>
          <w:lang w:val="ru-RU"/>
        </w:rPr>
      </w:pPr>
    </w:p>
    <w:p w:rsidR="000C60B7" w:rsidRPr="007A4BA3" w:rsidRDefault="000C60B7" w:rsidP="000C60B7">
      <w:pPr>
        <w:spacing w:before="120"/>
        <w:ind w:firstLine="720"/>
        <w:jc w:val="both"/>
        <w:rPr>
          <w:b/>
          <w:sz w:val="28"/>
          <w:szCs w:val="28"/>
        </w:rPr>
      </w:pPr>
      <w:r w:rsidRPr="007A4BA3">
        <w:rPr>
          <w:b/>
          <w:sz w:val="28"/>
          <w:szCs w:val="28"/>
        </w:rPr>
        <w:t>Примеры типовых контрольных заданий или иных материалов, необходимых для оценки знаний, умений, навыков и (или) опыта деятельности, характеризующих этапы формирования компетенций в ходе промежуточной аттестации студентов.</w:t>
      </w:r>
    </w:p>
    <w:p w:rsidR="000C60B7" w:rsidRDefault="000C60B7" w:rsidP="000C60B7">
      <w:pPr>
        <w:jc w:val="center"/>
        <w:rPr>
          <w:i/>
          <w:color w:val="FF0000"/>
          <w:sz w:val="28"/>
          <w:szCs w:val="28"/>
        </w:rPr>
      </w:pPr>
    </w:p>
    <w:p w:rsidR="000C60B7" w:rsidRPr="0022597B" w:rsidRDefault="000C60B7" w:rsidP="000C60B7">
      <w:pPr>
        <w:jc w:val="center"/>
        <w:rPr>
          <w:b/>
          <w:sz w:val="28"/>
          <w:szCs w:val="28"/>
        </w:rPr>
      </w:pPr>
      <w:r w:rsidRPr="0022597B">
        <w:rPr>
          <w:b/>
          <w:sz w:val="28"/>
          <w:szCs w:val="28"/>
        </w:rPr>
        <w:t xml:space="preserve">Зачет по дисциплине «Дерматовенерология» </w:t>
      </w:r>
    </w:p>
    <w:p w:rsidR="000C60B7" w:rsidRPr="0022597B" w:rsidRDefault="000C60B7" w:rsidP="000C60B7">
      <w:pPr>
        <w:jc w:val="center"/>
        <w:rPr>
          <w:b/>
          <w:sz w:val="28"/>
          <w:szCs w:val="28"/>
        </w:rPr>
      </w:pPr>
      <w:r w:rsidRPr="0022597B">
        <w:rPr>
          <w:b/>
          <w:sz w:val="28"/>
          <w:szCs w:val="28"/>
        </w:rPr>
        <w:t>Специальность «Стоматология»</w:t>
      </w:r>
    </w:p>
    <w:p w:rsidR="000C60B7" w:rsidRDefault="00F5506A" w:rsidP="00F5506A">
      <w:pPr>
        <w:spacing w:before="240"/>
        <w:jc w:val="center"/>
        <w:rPr>
          <w:b/>
          <w:sz w:val="28"/>
          <w:szCs w:val="28"/>
        </w:rPr>
      </w:pPr>
      <w:r>
        <w:rPr>
          <w:b/>
          <w:sz w:val="28"/>
          <w:szCs w:val="28"/>
        </w:rPr>
        <w:t>Пример</w:t>
      </w:r>
      <w:r w:rsidR="000C60B7" w:rsidRPr="0022597B">
        <w:rPr>
          <w:b/>
          <w:sz w:val="28"/>
          <w:szCs w:val="28"/>
        </w:rPr>
        <w:t>тестовых заданий к зачету</w:t>
      </w:r>
    </w:p>
    <w:p w:rsidR="00A34056" w:rsidRDefault="00A34056" w:rsidP="00F31591">
      <w:pPr>
        <w:pStyle w:val="11"/>
        <w:spacing w:before="89" w:line="242" w:lineRule="auto"/>
        <w:rPr>
          <w:sz w:val="24"/>
          <w:szCs w:val="24"/>
          <w:lang w:val="ru-RU"/>
        </w:rPr>
      </w:pPr>
    </w:p>
    <w:p w:rsidR="000C60B7" w:rsidRPr="00F5506A" w:rsidRDefault="000C60B7" w:rsidP="00DC64DC">
      <w:pPr>
        <w:spacing w:after="120"/>
        <w:ind w:left="142"/>
      </w:pPr>
      <w:r w:rsidRPr="00F5506A">
        <w:t>1. НАИБОЛЕЕ ТИПИЧНЫЙ ДЛЯ БУГОРКА ВТОРИЧНЫЙ ЭЛЕМЕНТ:</w:t>
      </w:r>
    </w:p>
    <w:p w:rsidR="000C60B7" w:rsidRPr="00F5506A" w:rsidRDefault="000C60B7" w:rsidP="00DC64DC">
      <w:pPr>
        <w:ind w:left="142"/>
      </w:pPr>
      <w:r w:rsidRPr="00F5506A">
        <w:t>а) вторичное пигментное пятно</w:t>
      </w:r>
    </w:p>
    <w:p w:rsidR="000C60B7" w:rsidRPr="00F5506A" w:rsidRDefault="000C60B7" w:rsidP="00DC64DC">
      <w:pPr>
        <w:ind w:left="142"/>
      </w:pPr>
      <w:r w:rsidRPr="00F5506A">
        <w:t>б) лихенификация</w:t>
      </w:r>
    </w:p>
    <w:p w:rsidR="000C60B7" w:rsidRPr="00F5506A" w:rsidRDefault="000C60B7" w:rsidP="00DC64DC">
      <w:pPr>
        <w:ind w:left="142"/>
      </w:pPr>
      <w:r w:rsidRPr="00F5506A">
        <w:t>в) язва  (+)</w:t>
      </w:r>
    </w:p>
    <w:p w:rsidR="000C60B7" w:rsidRPr="00F5506A" w:rsidRDefault="000C60B7" w:rsidP="00DC64DC">
      <w:pPr>
        <w:ind w:left="142"/>
      </w:pPr>
      <w:r w:rsidRPr="00F5506A">
        <w:t>г) эрозия</w:t>
      </w:r>
    </w:p>
    <w:p w:rsidR="00DC64DC" w:rsidRPr="00F5506A" w:rsidRDefault="00DC64DC" w:rsidP="00DC64DC">
      <w:pPr>
        <w:tabs>
          <w:tab w:val="left" w:pos="426"/>
        </w:tabs>
        <w:ind w:left="142"/>
      </w:pPr>
      <w:r w:rsidRPr="00F5506A">
        <w:t>2.</w:t>
      </w:r>
      <w:r w:rsidRPr="00F5506A">
        <w:tab/>
        <w:t>ПЕРВИЧНЫЙ МОРФОЛОГИЧЕСКИЙ ЭЛЕМЕНТ ПРИ ЧЕСОТКЕ:</w:t>
      </w:r>
    </w:p>
    <w:p w:rsidR="00DC64DC" w:rsidRPr="00F5506A" w:rsidRDefault="00DC64DC" w:rsidP="00DC64DC">
      <w:pPr>
        <w:tabs>
          <w:tab w:val="left" w:pos="426"/>
        </w:tabs>
        <w:ind w:left="142"/>
      </w:pPr>
      <w:r w:rsidRPr="00F5506A">
        <w:lastRenderedPageBreak/>
        <w:t>а)</w:t>
      </w:r>
      <w:r w:rsidRPr="00F5506A">
        <w:tab/>
        <w:t>нефолликулярная пустула</w:t>
      </w:r>
    </w:p>
    <w:p w:rsidR="00DC64DC" w:rsidRPr="00F5506A" w:rsidRDefault="00DC64DC" w:rsidP="00DC64DC">
      <w:pPr>
        <w:tabs>
          <w:tab w:val="left" w:pos="426"/>
        </w:tabs>
        <w:ind w:left="142"/>
      </w:pPr>
      <w:r w:rsidRPr="00F5506A">
        <w:t>б)</w:t>
      </w:r>
      <w:r w:rsidRPr="00F5506A">
        <w:tab/>
        <w:t>папула-везикула   +</w:t>
      </w:r>
    </w:p>
    <w:p w:rsidR="00DC64DC" w:rsidRPr="00F5506A" w:rsidRDefault="00DC64DC" w:rsidP="00DC64DC">
      <w:pPr>
        <w:tabs>
          <w:tab w:val="left" w:pos="426"/>
        </w:tabs>
        <w:ind w:left="142"/>
      </w:pPr>
      <w:r w:rsidRPr="00F5506A">
        <w:t>в)</w:t>
      </w:r>
      <w:r w:rsidRPr="00F5506A">
        <w:tab/>
        <w:t>чесоточный ход</w:t>
      </w:r>
    </w:p>
    <w:p w:rsidR="00DC64DC" w:rsidRPr="00F5506A" w:rsidRDefault="00DC64DC" w:rsidP="00DC64DC">
      <w:pPr>
        <w:tabs>
          <w:tab w:val="left" w:pos="426"/>
        </w:tabs>
        <w:ind w:left="142"/>
      </w:pPr>
      <w:r w:rsidRPr="00F5506A">
        <w:t>г)</w:t>
      </w:r>
      <w:r w:rsidRPr="00F5506A">
        <w:tab/>
        <w:t>лихеноидная папула</w:t>
      </w:r>
    </w:p>
    <w:p w:rsidR="00DC64DC" w:rsidRPr="00F5506A" w:rsidRDefault="00DC64DC" w:rsidP="00DC64DC">
      <w:pPr>
        <w:widowControl w:val="0"/>
        <w:shd w:val="clear" w:color="auto" w:fill="FFFFFF"/>
        <w:autoSpaceDE w:val="0"/>
        <w:ind w:left="142" w:right="-5"/>
        <w:rPr>
          <w:spacing w:val="-11"/>
        </w:rPr>
      </w:pPr>
    </w:p>
    <w:p w:rsidR="00DC64DC" w:rsidRPr="00F5506A" w:rsidRDefault="00DC64DC" w:rsidP="00DC64DC">
      <w:pPr>
        <w:tabs>
          <w:tab w:val="left" w:pos="408"/>
        </w:tabs>
        <w:ind w:left="142"/>
      </w:pPr>
      <w:r w:rsidRPr="00F5506A">
        <w:t>3.</w:t>
      </w:r>
      <w:r w:rsidRPr="00F5506A">
        <w:tab/>
        <w:t>К АТИПИЧНЫМ ТВЕРДЫМ ШАНКРАМ ОТНОСЯТ:</w:t>
      </w:r>
    </w:p>
    <w:p w:rsidR="00DC64DC" w:rsidRPr="00F5506A" w:rsidRDefault="00DC64DC" w:rsidP="00DC64DC">
      <w:pPr>
        <w:tabs>
          <w:tab w:val="left" w:pos="466"/>
        </w:tabs>
        <w:ind w:left="142"/>
      </w:pPr>
      <w:r w:rsidRPr="00F5506A">
        <w:t>а)</w:t>
      </w:r>
      <w:r w:rsidRPr="00F5506A">
        <w:tab/>
        <w:t>шанкр гладкой кожи</w:t>
      </w:r>
    </w:p>
    <w:p w:rsidR="00DC64DC" w:rsidRPr="00F5506A" w:rsidRDefault="00DC64DC" w:rsidP="00DC64DC">
      <w:pPr>
        <w:tabs>
          <w:tab w:val="left" w:pos="466"/>
        </w:tabs>
        <w:ind w:left="142"/>
      </w:pPr>
      <w:r w:rsidRPr="00F5506A">
        <w:t>б)</w:t>
      </w:r>
      <w:r w:rsidRPr="00F5506A">
        <w:tab/>
        <w:t>шанкр языка</w:t>
      </w:r>
    </w:p>
    <w:p w:rsidR="00DC64DC" w:rsidRPr="00F5506A" w:rsidRDefault="00DC64DC" w:rsidP="00DC64DC">
      <w:pPr>
        <w:tabs>
          <w:tab w:val="left" w:pos="466"/>
        </w:tabs>
        <w:ind w:left="142"/>
      </w:pPr>
      <w:r w:rsidRPr="00F5506A">
        <w:t>в)</w:t>
      </w:r>
      <w:r w:rsidRPr="00F5506A">
        <w:tab/>
        <w:t>индуративный отек  +</w:t>
      </w:r>
    </w:p>
    <w:p w:rsidR="00DC64DC" w:rsidRPr="00F5506A" w:rsidRDefault="00DC64DC" w:rsidP="00DC64DC">
      <w:pPr>
        <w:tabs>
          <w:tab w:val="left" w:pos="466"/>
        </w:tabs>
        <w:ind w:left="142"/>
      </w:pPr>
      <w:r w:rsidRPr="00F5506A">
        <w:t>г)</w:t>
      </w:r>
      <w:r w:rsidRPr="00F5506A">
        <w:tab/>
        <w:t>шанкр миндалины</w:t>
      </w:r>
    </w:p>
    <w:p w:rsidR="00A34056" w:rsidRDefault="00A34056" w:rsidP="00F31591">
      <w:pPr>
        <w:pStyle w:val="11"/>
        <w:spacing w:before="89" w:line="242" w:lineRule="auto"/>
        <w:rPr>
          <w:sz w:val="24"/>
          <w:szCs w:val="24"/>
          <w:lang w:val="ru-RU"/>
        </w:rPr>
      </w:pPr>
    </w:p>
    <w:p w:rsidR="000C60B7" w:rsidRPr="00963CD2" w:rsidRDefault="000C60B7" w:rsidP="000C60B7">
      <w:pPr>
        <w:pStyle w:val="11"/>
        <w:spacing w:before="89" w:line="242" w:lineRule="auto"/>
        <w:ind w:left="360"/>
        <w:rPr>
          <w:b w:val="0"/>
          <w:lang w:val="ru-RU"/>
        </w:rPr>
      </w:pPr>
      <w:r w:rsidRPr="00963CD2">
        <w:rPr>
          <w:lang w:val="ru-RU"/>
        </w:rPr>
        <w:t>3. КРИТЕРИИ ОЦЕНКИ ОТВЕТА СТУДЕНТА ПРИ 100-БАЛЛЬНОЙ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708"/>
        <w:gridCol w:w="948"/>
        <w:gridCol w:w="854"/>
        <w:gridCol w:w="2289"/>
        <w:gridCol w:w="2566"/>
      </w:tblGrid>
      <w:tr w:rsidR="001926C5" w:rsidRPr="00DE31B7" w:rsidTr="00253D08">
        <w:trPr>
          <w:trHeight w:val="20"/>
        </w:trPr>
        <w:tc>
          <w:tcPr>
            <w:tcW w:w="1446" w:type="pct"/>
          </w:tcPr>
          <w:p w:rsidR="001926C5" w:rsidRPr="00DE31B7" w:rsidRDefault="001926C5" w:rsidP="00253D08">
            <w:pPr>
              <w:pStyle w:val="TableParagraph"/>
              <w:jc w:val="center"/>
              <w:rPr>
                <w:b/>
                <w:sz w:val="24"/>
                <w:szCs w:val="24"/>
              </w:rPr>
            </w:pPr>
            <w:r w:rsidRPr="00DE31B7">
              <w:rPr>
                <w:b/>
                <w:sz w:val="24"/>
                <w:szCs w:val="24"/>
              </w:rPr>
              <w:t>ХАРАКТЕРИСТИКА ОТВЕТА</w:t>
            </w:r>
          </w:p>
        </w:tc>
        <w:tc>
          <w:tcPr>
            <w:tcW w:w="506" w:type="pct"/>
          </w:tcPr>
          <w:p w:rsidR="001926C5" w:rsidRPr="00DE31B7" w:rsidRDefault="001926C5" w:rsidP="00253D08">
            <w:pPr>
              <w:pStyle w:val="TableParagraph"/>
              <w:jc w:val="center"/>
              <w:rPr>
                <w:b/>
                <w:sz w:val="24"/>
                <w:szCs w:val="24"/>
              </w:rPr>
            </w:pPr>
            <w:r w:rsidRPr="00DE31B7">
              <w:rPr>
                <w:b/>
                <w:sz w:val="24"/>
                <w:szCs w:val="24"/>
              </w:rPr>
              <w:t>Оценка ЕСТS</w:t>
            </w:r>
          </w:p>
        </w:tc>
        <w:tc>
          <w:tcPr>
            <w:tcW w:w="456" w:type="pct"/>
          </w:tcPr>
          <w:p w:rsidR="001926C5" w:rsidRPr="00DE31B7" w:rsidRDefault="001926C5" w:rsidP="00253D08">
            <w:pPr>
              <w:pStyle w:val="TableParagraph"/>
              <w:jc w:val="center"/>
              <w:rPr>
                <w:b/>
                <w:sz w:val="24"/>
                <w:szCs w:val="24"/>
                <w:lang w:val="ru-RU"/>
              </w:rPr>
            </w:pPr>
            <w:r w:rsidRPr="00DE31B7">
              <w:rPr>
                <w:b/>
                <w:sz w:val="24"/>
                <w:szCs w:val="24"/>
              </w:rPr>
              <w:t xml:space="preserve">Баллы </w:t>
            </w:r>
          </w:p>
          <w:p w:rsidR="001926C5" w:rsidRPr="00DE31B7" w:rsidRDefault="001926C5" w:rsidP="00253D08">
            <w:pPr>
              <w:pStyle w:val="TableParagraph"/>
              <w:jc w:val="center"/>
              <w:rPr>
                <w:b/>
                <w:sz w:val="24"/>
                <w:szCs w:val="24"/>
              </w:rPr>
            </w:pPr>
            <w:r w:rsidRPr="00DE31B7">
              <w:rPr>
                <w:b/>
                <w:sz w:val="24"/>
                <w:szCs w:val="24"/>
              </w:rPr>
              <w:t>в БРС</w:t>
            </w:r>
          </w:p>
        </w:tc>
        <w:tc>
          <w:tcPr>
            <w:tcW w:w="1222" w:type="pct"/>
          </w:tcPr>
          <w:p w:rsidR="001926C5" w:rsidRPr="00DE31B7" w:rsidRDefault="001926C5" w:rsidP="00253D08">
            <w:pPr>
              <w:pStyle w:val="TableParagraph"/>
              <w:jc w:val="center"/>
              <w:rPr>
                <w:b/>
                <w:sz w:val="24"/>
                <w:szCs w:val="24"/>
                <w:lang w:val="ru-RU"/>
              </w:rPr>
            </w:pPr>
            <w:r w:rsidRPr="00DE31B7">
              <w:rPr>
                <w:b/>
                <w:sz w:val="24"/>
                <w:szCs w:val="24"/>
                <w:lang w:val="ru-RU"/>
              </w:rPr>
              <w:t xml:space="preserve">Уровень сформиро-ванности </w:t>
            </w:r>
            <w:r w:rsidRPr="00DE31B7">
              <w:rPr>
                <w:b/>
                <w:sz w:val="24"/>
                <w:szCs w:val="24"/>
                <w:lang w:val="ru-RU"/>
              </w:rPr>
              <w:br/>
              <w:t xml:space="preserve">компетенцнй по </w:t>
            </w:r>
            <w:r w:rsidRPr="00DE31B7">
              <w:rPr>
                <w:b/>
                <w:spacing w:val="-1"/>
                <w:sz w:val="24"/>
                <w:szCs w:val="24"/>
                <w:lang w:val="ru-RU"/>
              </w:rPr>
              <w:t>дисциплине</w:t>
            </w:r>
          </w:p>
        </w:tc>
        <w:tc>
          <w:tcPr>
            <w:tcW w:w="1372" w:type="pct"/>
          </w:tcPr>
          <w:p w:rsidR="001926C5" w:rsidRPr="00DE31B7" w:rsidRDefault="001926C5" w:rsidP="00253D08">
            <w:pPr>
              <w:pStyle w:val="TableParagraph"/>
              <w:jc w:val="center"/>
              <w:rPr>
                <w:b/>
                <w:sz w:val="24"/>
                <w:szCs w:val="24"/>
                <w:lang w:val="ru-RU"/>
              </w:rPr>
            </w:pPr>
            <w:r w:rsidRPr="00DE31B7">
              <w:rPr>
                <w:b/>
                <w:sz w:val="24"/>
                <w:szCs w:val="24"/>
                <w:lang w:val="ru-RU"/>
              </w:rPr>
              <w:t>Оценка</w:t>
            </w:r>
          </w:p>
        </w:tc>
      </w:tr>
      <w:tr w:rsidR="001926C5" w:rsidRPr="00DE31B7" w:rsidTr="00253D08">
        <w:trPr>
          <w:trHeight w:val="20"/>
        </w:trPr>
        <w:tc>
          <w:tcPr>
            <w:tcW w:w="1446" w:type="pct"/>
          </w:tcPr>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t>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позициюстудента.</w:t>
            </w:r>
          </w:p>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t>В полной мере овладел компетенциями.</w:t>
            </w:r>
          </w:p>
        </w:tc>
        <w:tc>
          <w:tcPr>
            <w:tcW w:w="506" w:type="pct"/>
          </w:tcPr>
          <w:p w:rsidR="001926C5" w:rsidRPr="00DE31B7" w:rsidRDefault="001926C5" w:rsidP="00253D08">
            <w:pPr>
              <w:pStyle w:val="TableParagraph"/>
              <w:rPr>
                <w:sz w:val="24"/>
                <w:szCs w:val="24"/>
              </w:rPr>
            </w:pPr>
            <w:r w:rsidRPr="00DE31B7">
              <w:rPr>
                <w:sz w:val="24"/>
                <w:szCs w:val="24"/>
              </w:rPr>
              <w:t>А</w:t>
            </w:r>
          </w:p>
        </w:tc>
        <w:tc>
          <w:tcPr>
            <w:tcW w:w="456" w:type="pct"/>
          </w:tcPr>
          <w:p w:rsidR="001926C5" w:rsidRPr="00DE31B7" w:rsidRDefault="001926C5" w:rsidP="00253D08">
            <w:pPr>
              <w:pStyle w:val="TableParagraph"/>
              <w:rPr>
                <w:sz w:val="24"/>
                <w:szCs w:val="24"/>
              </w:rPr>
            </w:pPr>
            <w:r w:rsidRPr="00DE31B7">
              <w:rPr>
                <w:sz w:val="24"/>
                <w:szCs w:val="24"/>
              </w:rPr>
              <w:t>100-96</w:t>
            </w:r>
          </w:p>
        </w:tc>
        <w:tc>
          <w:tcPr>
            <w:tcW w:w="1222" w:type="pct"/>
            <w:vAlign w:val="center"/>
          </w:tcPr>
          <w:p w:rsidR="001926C5" w:rsidRPr="00DE31B7" w:rsidRDefault="001926C5" w:rsidP="00253D08">
            <w:pPr>
              <w:pStyle w:val="TableParagraph"/>
              <w:jc w:val="center"/>
              <w:rPr>
                <w:sz w:val="24"/>
                <w:szCs w:val="24"/>
                <w:lang w:val="ru-RU"/>
              </w:rPr>
            </w:pPr>
            <w:r w:rsidRPr="00DE31B7">
              <w:rPr>
                <w:sz w:val="24"/>
                <w:szCs w:val="24"/>
                <w:lang w:val="ru-RU"/>
              </w:rPr>
              <w:t>Высокий</w:t>
            </w:r>
          </w:p>
          <w:p w:rsidR="001926C5" w:rsidRPr="00DE31B7" w:rsidRDefault="001926C5" w:rsidP="00253D08">
            <w:pPr>
              <w:pStyle w:val="TableParagraph"/>
              <w:ind w:right="1899"/>
              <w:jc w:val="center"/>
              <w:rPr>
                <w:sz w:val="24"/>
                <w:szCs w:val="24"/>
                <w:lang w:val="ru-RU"/>
              </w:rPr>
            </w:pPr>
          </w:p>
        </w:tc>
        <w:tc>
          <w:tcPr>
            <w:tcW w:w="1372" w:type="pct"/>
            <w:vAlign w:val="center"/>
          </w:tcPr>
          <w:p w:rsidR="001926C5" w:rsidRPr="00DE31B7" w:rsidRDefault="001926C5" w:rsidP="00253D08">
            <w:pPr>
              <w:pStyle w:val="TableParagraph"/>
              <w:ind w:left="105"/>
              <w:jc w:val="center"/>
              <w:rPr>
                <w:sz w:val="24"/>
                <w:szCs w:val="24"/>
                <w:lang w:val="ru-RU"/>
              </w:rPr>
            </w:pPr>
            <w:r w:rsidRPr="00DE31B7">
              <w:rPr>
                <w:sz w:val="24"/>
                <w:szCs w:val="24"/>
              </w:rPr>
              <w:t>5</w:t>
            </w:r>
            <w:r w:rsidRPr="00DE31B7">
              <w:rPr>
                <w:sz w:val="24"/>
                <w:szCs w:val="24"/>
                <w:lang w:val="ru-RU"/>
              </w:rPr>
              <w:t xml:space="preserve"> (отлично)</w:t>
            </w:r>
          </w:p>
        </w:tc>
      </w:tr>
      <w:tr w:rsidR="001926C5" w:rsidRPr="00DE31B7" w:rsidTr="00253D08">
        <w:trPr>
          <w:trHeight w:val="20"/>
        </w:trPr>
        <w:tc>
          <w:tcPr>
            <w:tcW w:w="1446" w:type="pct"/>
          </w:tcPr>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t xml:space="preserve">Дан полный, развернутый ответ на поставленный вопрос, показана совокупность </w:t>
            </w:r>
            <w:r w:rsidRPr="00DE31B7">
              <w:rPr>
                <w:sz w:val="24"/>
                <w:szCs w:val="24"/>
                <w:lang w:val="ru-RU"/>
              </w:rPr>
              <w:lastRenderedPageBreak/>
              <w:t>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Знание об объекте демонстрируется на фоне понимания его в системе данной науки и междисциплинарных связей. Ответ формулируется в терминах науки, изложен литературным языком, логичен, доказателен, демонстрирует авторскую позициюстудента.</w:t>
            </w:r>
          </w:p>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t>В полной мере овладел компетенциями.</w:t>
            </w:r>
          </w:p>
        </w:tc>
        <w:tc>
          <w:tcPr>
            <w:tcW w:w="506" w:type="pct"/>
          </w:tcPr>
          <w:p w:rsidR="001926C5" w:rsidRPr="00DE31B7" w:rsidRDefault="001926C5" w:rsidP="00253D08">
            <w:pPr>
              <w:pStyle w:val="TableParagraph"/>
              <w:rPr>
                <w:sz w:val="24"/>
                <w:szCs w:val="24"/>
              </w:rPr>
            </w:pPr>
            <w:r w:rsidRPr="00DE31B7">
              <w:rPr>
                <w:sz w:val="24"/>
                <w:szCs w:val="24"/>
              </w:rPr>
              <w:lastRenderedPageBreak/>
              <w:t>В</w:t>
            </w:r>
          </w:p>
        </w:tc>
        <w:tc>
          <w:tcPr>
            <w:tcW w:w="456" w:type="pct"/>
          </w:tcPr>
          <w:p w:rsidR="001926C5" w:rsidRPr="00DE31B7" w:rsidRDefault="001926C5" w:rsidP="00253D08">
            <w:pPr>
              <w:pStyle w:val="TableParagraph"/>
              <w:rPr>
                <w:sz w:val="24"/>
                <w:szCs w:val="24"/>
              </w:rPr>
            </w:pPr>
            <w:r w:rsidRPr="00DE31B7">
              <w:rPr>
                <w:sz w:val="24"/>
                <w:szCs w:val="24"/>
              </w:rPr>
              <w:t>95-91</w:t>
            </w:r>
          </w:p>
        </w:tc>
        <w:tc>
          <w:tcPr>
            <w:tcW w:w="1222" w:type="pct"/>
            <w:vAlign w:val="center"/>
          </w:tcPr>
          <w:p w:rsidR="001926C5" w:rsidRPr="00DE31B7" w:rsidRDefault="001926C5" w:rsidP="00253D08">
            <w:pPr>
              <w:pStyle w:val="TableParagraph"/>
              <w:jc w:val="center"/>
              <w:rPr>
                <w:sz w:val="24"/>
                <w:szCs w:val="24"/>
                <w:lang w:val="ru-RU"/>
              </w:rPr>
            </w:pPr>
            <w:r w:rsidRPr="00DE31B7">
              <w:rPr>
                <w:sz w:val="24"/>
                <w:szCs w:val="24"/>
                <w:lang w:val="ru-RU"/>
              </w:rPr>
              <w:t>Высокий</w:t>
            </w:r>
          </w:p>
          <w:p w:rsidR="001926C5" w:rsidRPr="00DE31B7" w:rsidRDefault="001926C5" w:rsidP="00253D08">
            <w:pPr>
              <w:pStyle w:val="TableParagraph"/>
              <w:ind w:left="220" w:right="1901"/>
              <w:jc w:val="center"/>
              <w:rPr>
                <w:sz w:val="24"/>
                <w:szCs w:val="24"/>
              </w:rPr>
            </w:pPr>
          </w:p>
        </w:tc>
        <w:tc>
          <w:tcPr>
            <w:tcW w:w="1372" w:type="pct"/>
            <w:vAlign w:val="center"/>
          </w:tcPr>
          <w:p w:rsidR="001926C5" w:rsidRPr="00DE31B7" w:rsidRDefault="001926C5" w:rsidP="00253D08">
            <w:pPr>
              <w:pStyle w:val="TableParagraph"/>
              <w:ind w:left="105"/>
              <w:jc w:val="center"/>
              <w:rPr>
                <w:sz w:val="24"/>
                <w:szCs w:val="24"/>
                <w:lang w:val="ru-RU"/>
              </w:rPr>
            </w:pPr>
            <w:r w:rsidRPr="00DE31B7">
              <w:rPr>
                <w:sz w:val="24"/>
                <w:szCs w:val="24"/>
              </w:rPr>
              <w:t>5</w:t>
            </w:r>
            <w:r w:rsidRPr="00DE31B7">
              <w:rPr>
                <w:sz w:val="24"/>
                <w:szCs w:val="24"/>
                <w:lang w:val="ru-RU"/>
              </w:rPr>
              <w:t xml:space="preserve"> (отлично)</w:t>
            </w:r>
          </w:p>
        </w:tc>
      </w:tr>
      <w:tr w:rsidR="001926C5" w:rsidRPr="00DE31B7" w:rsidTr="00253D08">
        <w:trPr>
          <w:trHeight w:val="20"/>
        </w:trPr>
        <w:tc>
          <w:tcPr>
            <w:tcW w:w="1446" w:type="pct"/>
          </w:tcPr>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lastRenderedPageBreak/>
              <w:t xml:space="preserve">Дан полный, развернутый ответ на поставленный вопрос, доказательно раскрыты основные положения темы; в ответе прослеживается четкая структура, </w:t>
            </w:r>
            <w:r w:rsidRPr="00DE31B7">
              <w:rPr>
                <w:spacing w:val="-1"/>
                <w:sz w:val="24"/>
                <w:szCs w:val="24"/>
                <w:lang w:val="ru-RU"/>
              </w:rPr>
              <w:t xml:space="preserve">логическая </w:t>
            </w:r>
            <w:r w:rsidRPr="00DE31B7">
              <w:rPr>
                <w:sz w:val="24"/>
                <w:szCs w:val="24"/>
                <w:lang w:val="ru-RU"/>
              </w:rPr>
              <w:t>последовательность, отражающая сущность раскрываемых понятий, теорий, явлений. Ответ изложен литературным языком в терминах науки. В ответе допущены недочеты, исправленные студентом с помощью преподавателя.</w:t>
            </w:r>
          </w:p>
          <w:p w:rsidR="001926C5" w:rsidRPr="00DE31B7" w:rsidRDefault="001926C5" w:rsidP="00253D08">
            <w:pPr>
              <w:pStyle w:val="TableParagraph"/>
              <w:tabs>
                <w:tab w:val="left" w:pos="2093"/>
                <w:tab w:val="left" w:pos="4670"/>
              </w:tabs>
              <w:ind w:right="95"/>
              <w:jc w:val="both"/>
              <w:rPr>
                <w:sz w:val="24"/>
                <w:szCs w:val="24"/>
                <w:lang w:val="ru-RU"/>
              </w:rPr>
            </w:pPr>
            <w:r w:rsidRPr="00DE31B7">
              <w:rPr>
                <w:sz w:val="24"/>
                <w:szCs w:val="24"/>
                <w:lang w:val="ru-RU"/>
              </w:rPr>
              <w:t>В полной мере овладел компетенциями.</w:t>
            </w:r>
          </w:p>
        </w:tc>
        <w:tc>
          <w:tcPr>
            <w:tcW w:w="506" w:type="pct"/>
          </w:tcPr>
          <w:p w:rsidR="001926C5" w:rsidRPr="00DE31B7" w:rsidRDefault="001926C5" w:rsidP="00253D08">
            <w:pPr>
              <w:pStyle w:val="TableParagraph"/>
              <w:rPr>
                <w:sz w:val="24"/>
                <w:szCs w:val="24"/>
              </w:rPr>
            </w:pPr>
            <w:r w:rsidRPr="00DE31B7">
              <w:rPr>
                <w:sz w:val="24"/>
                <w:szCs w:val="24"/>
              </w:rPr>
              <w:t>С</w:t>
            </w:r>
          </w:p>
        </w:tc>
        <w:tc>
          <w:tcPr>
            <w:tcW w:w="456" w:type="pct"/>
          </w:tcPr>
          <w:p w:rsidR="001926C5" w:rsidRPr="00DE31B7" w:rsidRDefault="001926C5" w:rsidP="00253D08">
            <w:pPr>
              <w:pStyle w:val="TableParagraph"/>
              <w:rPr>
                <w:sz w:val="24"/>
                <w:szCs w:val="24"/>
              </w:rPr>
            </w:pPr>
            <w:r w:rsidRPr="00DE31B7">
              <w:rPr>
                <w:sz w:val="24"/>
                <w:szCs w:val="24"/>
              </w:rPr>
              <w:t>90-</w:t>
            </w:r>
            <w:r w:rsidRPr="00DE31B7">
              <w:rPr>
                <w:sz w:val="24"/>
                <w:szCs w:val="24"/>
                <w:lang w:val="ru-RU"/>
              </w:rPr>
              <w:t>7</w:t>
            </w:r>
            <w:r w:rsidRPr="00DE31B7">
              <w:rPr>
                <w:sz w:val="24"/>
                <w:szCs w:val="24"/>
              </w:rPr>
              <w:t>6</w:t>
            </w:r>
          </w:p>
        </w:tc>
        <w:tc>
          <w:tcPr>
            <w:tcW w:w="1222" w:type="pct"/>
            <w:vAlign w:val="center"/>
          </w:tcPr>
          <w:p w:rsidR="001926C5" w:rsidRPr="00DE31B7" w:rsidRDefault="001926C5" w:rsidP="00253D08">
            <w:pPr>
              <w:pStyle w:val="TableParagraph"/>
              <w:jc w:val="center"/>
              <w:rPr>
                <w:sz w:val="24"/>
                <w:szCs w:val="24"/>
                <w:lang w:val="ru-RU"/>
              </w:rPr>
            </w:pPr>
            <w:r w:rsidRPr="00DE31B7">
              <w:rPr>
                <w:sz w:val="24"/>
                <w:szCs w:val="24"/>
                <w:lang w:val="ru-RU"/>
              </w:rPr>
              <w:t>Средний</w:t>
            </w:r>
          </w:p>
          <w:p w:rsidR="001926C5" w:rsidRPr="00DE31B7" w:rsidRDefault="001926C5" w:rsidP="00253D08">
            <w:pPr>
              <w:pStyle w:val="TableParagraph"/>
              <w:ind w:left="220" w:right="1471"/>
              <w:jc w:val="center"/>
              <w:rPr>
                <w:sz w:val="24"/>
                <w:szCs w:val="24"/>
              </w:rPr>
            </w:pPr>
          </w:p>
        </w:tc>
        <w:tc>
          <w:tcPr>
            <w:tcW w:w="1372" w:type="pct"/>
            <w:vAlign w:val="center"/>
          </w:tcPr>
          <w:p w:rsidR="001926C5" w:rsidRPr="00DE31B7" w:rsidRDefault="001926C5" w:rsidP="00253D08">
            <w:pPr>
              <w:pStyle w:val="TableParagraph"/>
              <w:ind w:left="105"/>
              <w:jc w:val="center"/>
              <w:rPr>
                <w:sz w:val="24"/>
                <w:szCs w:val="24"/>
                <w:lang w:val="ru-RU"/>
              </w:rPr>
            </w:pPr>
            <w:r w:rsidRPr="00DE31B7">
              <w:rPr>
                <w:sz w:val="24"/>
                <w:szCs w:val="24"/>
              </w:rPr>
              <w:t>4</w:t>
            </w:r>
            <w:r w:rsidRPr="00DE31B7">
              <w:rPr>
                <w:sz w:val="24"/>
                <w:szCs w:val="24"/>
                <w:lang w:val="ru-RU"/>
              </w:rPr>
              <w:t xml:space="preserve"> (хорошо)</w:t>
            </w:r>
          </w:p>
        </w:tc>
      </w:tr>
      <w:tr w:rsidR="001926C5" w:rsidRPr="00DE31B7" w:rsidTr="00253D08">
        <w:trPr>
          <w:trHeight w:val="20"/>
        </w:trPr>
        <w:tc>
          <w:tcPr>
            <w:tcW w:w="1446" w:type="pct"/>
          </w:tcPr>
          <w:p w:rsidR="001926C5" w:rsidRPr="00DE31B7" w:rsidRDefault="001926C5" w:rsidP="00253D08">
            <w:pPr>
              <w:pStyle w:val="TableParagraph"/>
              <w:tabs>
                <w:tab w:val="left" w:pos="2007"/>
                <w:tab w:val="left" w:pos="3115"/>
                <w:tab w:val="left" w:pos="3694"/>
                <w:tab w:val="left" w:pos="4545"/>
              </w:tabs>
              <w:ind w:right="94"/>
              <w:jc w:val="both"/>
              <w:rPr>
                <w:sz w:val="24"/>
                <w:szCs w:val="24"/>
                <w:lang w:val="ru-RU"/>
              </w:rPr>
            </w:pPr>
            <w:r w:rsidRPr="00DE31B7">
              <w:rPr>
                <w:sz w:val="24"/>
                <w:szCs w:val="24"/>
                <w:lang w:val="ru-RU"/>
              </w:rPr>
              <w:t xml:space="preserve">Дан недостаточно полный и последовательный ответ на поставленный </w:t>
            </w:r>
            <w:r w:rsidRPr="00DE31B7">
              <w:rPr>
                <w:sz w:val="24"/>
                <w:szCs w:val="24"/>
                <w:lang w:val="ru-RU"/>
              </w:rPr>
              <w:lastRenderedPageBreak/>
              <w:t xml:space="preserve">вопрос, но при этом показано умение </w:t>
            </w:r>
            <w:r w:rsidRPr="00DE31B7">
              <w:rPr>
                <w:spacing w:val="-1"/>
                <w:sz w:val="24"/>
                <w:szCs w:val="24"/>
                <w:lang w:val="ru-RU"/>
              </w:rPr>
              <w:t xml:space="preserve">выделить </w:t>
            </w:r>
            <w:r w:rsidRPr="00DE31B7">
              <w:rPr>
                <w:sz w:val="24"/>
                <w:szCs w:val="24"/>
                <w:lang w:val="ru-RU"/>
              </w:rPr>
              <w:t xml:space="preserve">существенные и несущественные признаки и причинно-следственные связи. Ответ логичен и изложенв терминах науки. Могут быть допущены 1-2 ошибки в определении основных понятий, которыестудент затрудняется </w:t>
            </w:r>
            <w:r w:rsidRPr="00DE31B7">
              <w:rPr>
                <w:spacing w:val="-1"/>
                <w:sz w:val="24"/>
                <w:szCs w:val="24"/>
                <w:lang w:val="ru-RU"/>
              </w:rPr>
              <w:t xml:space="preserve">исправить </w:t>
            </w:r>
            <w:r w:rsidRPr="00DE31B7">
              <w:rPr>
                <w:sz w:val="24"/>
                <w:szCs w:val="24"/>
                <w:lang w:val="ru-RU"/>
              </w:rPr>
              <w:t>самостоятельно.</w:t>
            </w:r>
          </w:p>
          <w:p w:rsidR="001926C5" w:rsidRPr="00DE31B7" w:rsidRDefault="001926C5" w:rsidP="00253D08">
            <w:pPr>
              <w:pStyle w:val="TableParagraph"/>
              <w:tabs>
                <w:tab w:val="left" w:pos="2007"/>
                <w:tab w:val="left" w:pos="3115"/>
                <w:tab w:val="left" w:pos="3694"/>
                <w:tab w:val="left" w:pos="4545"/>
              </w:tabs>
              <w:ind w:right="94"/>
              <w:jc w:val="both"/>
              <w:rPr>
                <w:sz w:val="24"/>
                <w:szCs w:val="24"/>
                <w:lang w:val="ru-RU"/>
              </w:rPr>
            </w:pPr>
            <w:r w:rsidRPr="00DE31B7">
              <w:rPr>
                <w:sz w:val="24"/>
                <w:szCs w:val="24"/>
                <w:lang w:val="ru-RU"/>
              </w:rPr>
              <w:t>Слабо овладел компетенциями.</w:t>
            </w:r>
          </w:p>
        </w:tc>
        <w:tc>
          <w:tcPr>
            <w:tcW w:w="506" w:type="pct"/>
          </w:tcPr>
          <w:p w:rsidR="001926C5" w:rsidRPr="00DE31B7" w:rsidRDefault="001926C5" w:rsidP="00253D08">
            <w:pPr>
              <w:pStyle w:val="TableParagraph"/>
              <w:rPr>
                <w:sz w:val="24"/>
                <w:szCs w:val="24"/>
              </w:rPr>
            </w:pPr>
            <w:r w:rsidRPr="00DE31B7">
              <w:rPr>
                <w:sz w:val="24"/>
                <w:szCs w:val="24"/>
              </w:rPr>
              <w:lastRenderedPageBreak/>
              <w:t>D</w:t>
            </w:r>
          </w:p>
        </w:tc>
        <w:tc>
          <w:tcPr>
            <w:tcW w:w="456" w:type="pct"/>
          </w:tcPr>
          <w:p w:rsidR="001926C5" w:rsidRPr="00DE31B7" w:rsidRDefault="001926C5" w:rsidP="00253D08">
            <w:pPr>
              <w:pStyle w:val="TableParagraph"/>
              <w:rPr>
                <w:sz w:val="24"/>
                <w:szCs w:val="24"/>
              </w:rPr>
            </w:pPr>
            <w:r w:rsidRPr="00DE31B7">
              <w:rPr>
                <w:sz w:val="24"/>
                <w:szCs w:val="24"/>
              </w:rPr>
              <w:t>75-66</w:t>
            </w:r>
          </w:p>
        </w:tc>
        <w:tc>
          <w:tcPr>
            <w:tcW w:w="1222" w:type="pct"/>
            <w:vAlign w:val="center"/>
          </w:tcPr>
          <w:p w:rsidR="001926C5" w:rsidRPr="00DE31B7" w:rsidRDefault="001926C5" w:rsidP="00253D08">
            <w:pPr>
              <w:pStyle w:val="TableParagraph"/>
              <w:jc w:val="center"/>
              <w:rPr>
                <w:sz w:val="24"/>
                <w:szCs w:val="24"/>
              </w:rPr>
            </w:pPr>
            <w:r w:rsidRPr="00DE31B7">
              <w:rPr>
                <w:sz w:val="24"/>
                <w:szCs w:val="24"/>
                <w:lang w:val="ru-RU"/>
              </w:rPr>
              <w:t>Низкий</w:t>
            </w:r>
          </w:p>
        </w:tc>
        <w:tc>
          <w:tcPr>
            <w:tcW w:w="1372" w:type="pct"/>
            <w:vAlign w:val="center"/>
          </w:tcPr>
          <w:p w:rsidR="001926C5" w:rsidRPr="00DE31B7" w:rsidRDefault="001926C5" w:rsidP="00253D08">
            <w:pPr>
              <w:pStyle w:val="TableParagraph"/>
              <w:ind w:left="105"/>
              <w:jc w:val="center"/>
              <w:rPr>
                <w:sz w:val="24"/>
                <w:szCs w:val="24"/>
                <w:lang w:val="ru-RU"/>
              </w:rPr>
            </w:pPr>
            <w:r w:rsidRPr="00DE31B7">
              <w:rPr>
                <w:sz w:val="24"/>
                <w:szCs w:val="24"/>
                <w:lang w:val="ru-RU"/>
              </w:rPr>
              <w:t>3 (удовлетворительно)</w:t>
            </w:r>
          </w:p>
        </w:tc>
      </w:tr>
      <w:tr w:rsidR="001926C5" w:rsidRPr="00DE31B7" w:rsidTr="00253D08">
        <w:trPr>
          <w:trHeight w:val="20"/>
        </w:trPr>
        <w:tc>
          <w:tcPr>
            <w:tcW w:w="1446" w:type="pct"/>
          </w:tcPr>
          <w:p w:rsidR="001926C5" w:rsidRPr="00DE31B7" w:rsidRDefault="001926C5" w:rsidP="00253D08">
            <w:pPr>
              <w:pStyle w:val="TableParagraph"/>
              <w:tabs>
                <w:tab w:val="left" w:pos="2491"/>
                <w:tab w:val="left" w:pos="4528"/>
              </w:tabs>
              <w:ind w:right="94"/>
              <w:jc w:val="both"/>
              <w:rPr>
                <w:sz w:val="24"/>
                <w:szCs w:val="24"/>
                <w:lang w:val="ru-RU"/>
              </w:rPr>
            </w:pPr>
            <w:r w:rsidRPr="00DE31B7">
              <w:rPr>
                <w:sz w:val="24"/>
                <w:szCs w:val="24"/>
                <w:lang w:val="ru-RU"/>
              </w:rPr>
              <w:lastRenderedPageBreak/>
              <w:t>Дан неполный ответ, логика и последовательность изложения имеют существенные нарушения. Допущены грубые ошибки при определении сущности раскрываемых понятий, теорий, явлений, вследствие непонимания студентом их существенных и несущественных признаков и связей. В ответе отсутствуют выводы. Слабо овладел компетенциями.</w:t>
            </w:r>
          </w:p>
        </w:tc>
        <w:tc>
          <w:tcPr>
            <w:tcW w:w="506" w:type="pct"/>
          </w:tcPr>
          <w:p w:rsidR="001926C5" w:rsidRPr="00DE31B7" w:rsidRDefault="001926C5" w:rsidP="00253D08">
            <w:pPr>
              <w:pStyle w:val="TableParagraph"/>
              <w:rPr>
                <w:sz w:val="24"/>
                <w:szCs w:val="24"/>
              </w:rPr>
            </w:pPr>
            <w:r w:rsidRPr="00DE31B7">
              <w:rPr>
                <w:sz w:val="24"/>
                <w:szCs w:val="24"/>
              </w:rPr>
              <w:t>Е</w:t>
            </w:r>
          </w:p>
        </w:tc>
        <w:tc>
          <w:tcPr>
            <w:tcW w:w="456" w:type="pct"/>
          </w:tcPr>
          <w:p w:rsidR="001926C5" w:rsidRPr="00DE31B7" w:rsidRDefault="001926C5" w:rsidP="00253D08">
            <w:pPr>
              <w:pStyle w:val="TableParagraph"/>
              <w:rPr>
                <w:sz w:val="24"/>
                <w:szCs w:val="24"/>
              </w:rPr>
            </w:pPr>
            <w:r w:rsidRPr="00DE31B7">
              <w:rPr>
                <w:sz w:val="24"/>
                <w:szCs w:val="24"/>
              </w:rPr>
              <w:t>65-61</w:t>
            </w:r>
          </w:p>
        </w:tc>
        <w:tc>
          <w:tcPr>
            <w:tcW w:w="1222" w:type="pct"/>
            <w:vAlign w:val="center"/>
          </w:tcPr>
          <w:p w:rsidR="001926C5" w:rsidRPr="00DE31B7" w:rsidRDefault="001926C5" w:rsidP="00253D08">
            <w:pPr>
              <w:pStyle w:val="TableParagraph"/>
              <w:jc w:val="center"/>
              <w:rPr>
                <w:sz w:val="24"/>
                <w:szCs w:val="24"/>
                <w:lang w:val="ru-RU"/>
              </w:rPr>
            </w:pPr>
            <w:r w:rsidRPr="00DE31B7">
              <w:rPr>
                <w:sz w:val="24"/>
                <w:szCs w:val="24"/>
                <w:lang w:val="ru-RU"/>
              </w:rPr>
              <w:t>Крайне</w:t>
            </w:r>
          </w:p>
          <w:p w:rsidR="001926C5" w:rsidRPr="00DE31B7" w:rsidRDefault="001926C5" w:rsidP="00253D08">
            <w:pPr>
              <w:pStyle w:val="TableParagraph"/>
              <w:jc w:val="center"/>
              <w:rPr>
                <w:sz w:val="24"/>
                <w:szCs w:val="24"/>
                <w:lang w:val="ru-RU"/>
              </w:rPr>
            </w:pPr>
            <w:r w:rsidRPr="00DE31B7">
              <w:rPr>
                <w:sz w:val="24"/>
                <w:szCs w:val="24"/>
                <w:lang w:val="ru-RU"/>
              </w:rPr>
              <w:t xml:space="preserve"> низкий</w:t>
            </w:r>
          </w:p>
          <w:p w:rsidR="001926C5" w:rsidRPr="00DE31B7" w:rsidRDefault="001926C5" w:rsidP="00253D08">
            <w:pPr>
              <w:pStyle w:val="TableParagraph"/>
              <w:ind w:left="703"/>
              <w:jc w:val="center"/>
              <w:rPr>
                <w:sz w:val="24"/>
                <w:szCs w:val="24"/>
              </w:rPr>
            </w:pPr>
          </w:p>
        </w:tc>
        <w:tc>
          <w:tcPr>
            <w:tcW w:w="1372" w:type="pct"/>
            <w:vAlign w:val="center"/>
          </w:tcPr>
          <w:p w:rsidR="001926C5" w:rsidRPr="00DE31B7" w:rsidRDefault="001926C5" w:rsidP="00253D08">
            <w:pPr>
              <w:pStyle w:val="TableParagraph"/>
              <w:ind w:left="105"/>
              <w:jc w:val="center"/>
              <w:rPr>
                <w:sz w:val="24"/>
                <w:szCs w:val="24"/>
                <w:lang w:val="ru-RU"/>
              </w:rPr>
            </w:pPr>
            <w:r w:rsidRPr="00DE31B7">
              <w:rPr>
                <w:sz w:val="24"/>
                <w:szCs w:val="24"/>
              </w:rPr>
              <w:t>3</w:t>
            </w:r>
            <w:r w:rsidRPr="00DE31B7">
              <w:rPr>
                <w:sz w:val="24"/>
                <w:szCs w:val="24"/>
                <w:lang w:val="ru-RU"/>
              </w:rPr>
              <w:t xml:space="preserve"> (удовлетворительно)</w:t>
            </w:r>
          </w:p>
        </w:tc>
      </w:tr>
      <w:tr w:rsidR="001926C5" w:rsidRPr="00DE31B7" w:rsidTr="00253D08">
        <w:trPr>
          <w:trHeight w:val="20"/>
        </w:trPr>
        <w:tc>
          <w:tcPr>
            <w:tcW w:w="1446" w:type="pct"/>
          </w:tcPr>
          <w:p w:rsidR="001926C5" w:rsidRPr="00DE31B7" w:rsidRDefault="001926C5" w:rsidP="00253D08">
            <w:pPr>
              <w:pStyle w:val="TableParagraph"/>
              <w:tabs>
                <w:tab w:val="left" w:pos="2491"/>
                <w:tab w:val="left" w:pos="4528"/>
              </w:tabs>
              <w:ind w:right="94"/>
              <w:jc w:val="both"/>
              <w:rPr>
                <w:sz w:val="24"/>
                <w:szCs w:val="24"/>
                <w:lang w:val="ru-RU"/>
              </w:rPr>
            </w:pPr>
            <w:r w:rsidRPr="00DE31B7">
              <w:rPr>
                <w:sz w:val="24"/>
                <w:szCs w:val="24"/>
                <w:lang w:val="ru-RU"/>
              </w:rPr>
              <w:t xml:space="preserve">Дан неполный ответ, представляющий собой разрозненные знания по теме вопроса с существенными ошибками в определениях. </w:t>
            </w:r>
            <w:r w:rsidRPr="00DE31B7">
              <w:rPr>
                <w:spacing w:val="-1"/>
                <w:sz w:val="24"/>
                <w:szCs w:val="24"/>
                <w:lang w:val="ru-RU"/>
              </w:rPr>
              <w:t xml:space="preserve">Присутствуют </w:t>
            </w:r>
            <w:r w:rsidRPr="00DE31B7">
              <w:rPr>
                <w:sz w:val="24"/>
                <w:szCs w:val="24"/>
                <w:lang w:val="ru-RU"/>
              </w:rPr>
              <w:t xml:space="preserve">фрагментарность, </w:t>
            </w:r>
            <w:r w:rsidRPr="00DE31B7">
              <w:rPr>
                <w:spacing w:val="-1"/>
                <w:sz w:val="24"/>
                <w:szCs w:val="24"/>
                <w:lang w:val="ru-RU"/>
              </w:rPr>
              <w:t xml:space="preserve">нелогичность </w:t>
            </w:r>
            <w:r w:rsidRPr="00DE31B7">
              <w:rPr>
                <w:sz w:val="24"/>
                <w:szCs w:val="24"/>
                <w:lang w:val="ru-RU"/>
              </w:rPr>
              <w:t xml:space="preserve">изложения. Студент не осознает связь данного понятия, теории, явления с другими объектами дисциплины. Отсутствуют выводы, конкретизация и </w:t>
            </w:r>
            <w:r w:rsidRPr="00DE31B7">
              <w:rPr>
                <w:sz w:val="24"/>
                <w:szCs w:val="24"/>
                <w:lang w:val="ru-RU"/>
              </w:rPr>
              <w:lastRenderedPageBreak/>
              <w:t>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другиевопросы дисциплины.</w:t>
            </w:r>
          </w:p>
          <w:p w:rsidR="001926C5" w:rsidRPr="00DE31B7" w:rsidRDefault="001926C5" w:rsidP="00253D08">
            <w:pPr>
              <w:pStyle w:val="TableParagraph"/>
              <w:tabs>
                <w:tab w:val="left" w:pos="2491"/>
                <w:tab w:val="left" w:pos="4528"/>
              </w:tabs>
              <w:spacing w:after="120"/>
              <w:ind w:left="108" w:right="96"/>
              <w:jc w:val="both"/>
              <w:rPr>
                <w:sz w:val="24"/>
                <w:szCs w:val="24"/>
                <w:lang w:val="ru-RU"/>
              </w:rPr>
            </w:pPr>
            <w:r w:rsidRPr="00DE31B7">
              <w:rPr>
                <w:sz w:val="24"/>
                <w:szCs w:val="24"/>
                <w:lang w:val="ru-RU"/>
              </w:rPr>
              <w:t>Компетенции не сформированы.</w:t>
            </w:r>
          </w:p>
        </w:tc>
        <w:tc>
          <w:tcPr>
            <w:tcW w:w="506" w:type="pct"/>
          </w:tcPr>
          <w:p w:rsidR="001926C5" w:rsidRPr="00DE31B7" w:rsidRDefault="001926C5" w:rsidP="00253D08">
            <w:pPr>
              <w:pStyle w:val="TableParagraph"/>
              <w:spacing w:line="315" w:lineRule="exact"/>
              <w:rPr>
                <w:sz w:val="24"/>
                <w:szCs w:val="24"/>
              </w:rPr>
            </w:pPr>
            <w:r w:rsidRPr="00DE31B7">
              <w:rPr>
                <w:sz w:val="24"/>
                <w:szCs w:val="24"/>
              </w:rPr>
              <w:lastRenderedPageBreak/>
              <w:t>F</w:t>
            </w:r>
          </w:p>
        </w:tc>
        <w:tc>
          <w:tcPr>
            <w:tcW w:w="456" w:type="pct"/>
          </w:tcPr>
          <w:p w:rsidR="001926C5" w:rsidRPr="00DE31B7" w:rsidRDefault="001926C5" w:rsidP="00253D08">
            <w:pPr>
              <w:pStyle w:val="TableParagraph"/>
              <w:spacing w:line="315" w:lineRule="exact"/>
              <w:rPr>
                <w:sz w:val="24"/>
                <w:szCs w:val="24"/>
              </w:rPr>
            </w:pPr>
            <w:r w:rsidRPr="00DE31B7">
              <w:rPr>
                <w:sz w:val="24"/>
                <w:szCs w:val="24"/>
                <w:lang w:val="ru-RU"/>
              </w:rPr>
              <w:t>6</w:t>
            </w:r>
            <w:r w:rsidRPr="00DE31B7">
              <w:rPr>
                <w:sz w:val="24"/>
                <w:szCs w:val="24"/>
              </w:rPr>
              <w:t>0-0</w:t>
            </w:r>
          </w:p>
        </w:tc>
        <w:tc>
          <w:tcPr>
            <w:tcW w:w="1222" w:type="pct"/>
            <w:vAlign w:val="center"/>
          </w:tcPr>
          <w:p w:rsidR="001926C5" w:rsidRPr="00DE31B7" w:rsidRDefault="001926C5" w:rsidP="00253D08">
            <w:pPr>
              <w:pStyle w:val="TableParagraph"/>
              <w:spacing w:line="247" w:lineRule="auto"/>
              <w:ind w:left="112" w:right="205"/>
              <w:jc w:val="center"/>
              <w:rPr>
                <w:sz w:val="24"/>
                <w:szCs w:val="24"/>
                <w:lang w:val="ru-RU"/>
              </w:rPr>
            </w:pPr>
            <w:r w:rsidRPr="00DE31B7">
              <w:rPr>
                <w:sz w:val="24"/>
                <w:szCs w:val="24"/>
                <w:lang w:val="ru-RU"/>
              </w:rPr>
              <w:t>Не сформирована</w:t>
            </w:r>
          </w:p>
        </w:tc>
        <w:tc>
          <w:tcPr>
            <w:tcW w:w="1372" w:type="pct"/>
            <w:vAlign w:val="center"/>
          </w:tcPr>
          <w:p w:rsidR="001926C5" w:rsidRPr="00DE31B7" w:rsidRDefault="001926C5" w:rsidP="00253D08">
            <w:pPr>
              <w:pStyle w:val="TableParagraph"/>
              <w:spacing w:line="315" w:lineRule="exact"/>
              <w:ind w:left="105"/>
              <w:jc w:val="center"/>
              <w:rPr>
                <w:sz w:val="24"/>
                <w:szCs w:val="24"/>
                <w:lang w:val="ru-RU"/>
              </w:rPr>
            </w:pPr>
            <w:r w:rsidRPr="00DE31B7">
              <w:rPr>
                <w:sz w:val="24"/>
                <w:szCs w:val="24"/>
              </w:rPr>
              <w:t>2</w:t>
            </w:r>
            <w:r w:rsidRPr="00DE31B7">
              <w:rPr>
                <w:sz w:val="24"/>
                <w:szCs w:val="24"/>
                <w:lang w:val="ru-RU"/>
              </w:rPr>
              <w:t xml:space="preserve"> (неудовлетворительно)</w:t>
            </w:r>
          </w:p>
        </w:tc>
      </w:tr>
    </w:tbl>
    <w:p w:rsidR="001926C5" w:rsidRDefault="001926C5" w:rsidP="000C60B7">
      <w:pPr>
        <w:spacing w:before="240"/>
        <w:ind w:right="-1"/>
        <w:jc w:val="both"/>
        <w:rPr>
          <w:b/>
          <w:sz w:val="28"/>
          <w:szCs w:val="28"/>
        </w:rPr>
      </w:pPr>
    </w:p>
    <w:p w:rsidR="000C60B7" w:rsidRPr="00765B27" w:rsidRDefault="000C60B7" w:rsidP="000C60B7">
      <w:pPr>
        <w:spacing w:before="240"/>
        <w:ind w:right="-1"/>
        <w:jc w:val="both"/>
        <w:rPr>
          <w:b/>
          <w:sz w:val="28"/>
          <w:szCs w:val="28"/>
        </w:rPr>
      </w:pPr>
      <w:r w:rsidRPr="00765B27">
        <w:rPr>
          <w:b/>
          <w:sz w:val="28"/>
          <w:szCs w:val="28"/>
        </w:rPr>
        <w:t>В полном объеме материалы, необходимые для оценки знаний, умений, навыков и (или) опыта деятельности, характеризующих основные этапы формирования компетенций в процессе освоения образовательной программы, а также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 представлены в учебно-методическом комплексе дисциплины.</w:t>
      </w:r>
    </w:p>
    <w:p w:rsidR="00F31591" w:rsidRDefault="00F31591" w:rsidP="00F31591">
      <w:pPr>
        <w:rPr>
          <w:sz w:val="28"/>
          <w:szCs w:val="28"/>
        </w:rPr>
      </w:pPr>
    </w:p>
    <w:p w:rsidR="000436AB" w:rsidRPr="00732975" w:rsidRDefault="000436AB" w:rsidP="00F31591">
      <w:pPr>
        <w:rPr>
          <w:sz w:val="28"/>
          <w:szCs w:val="28"/>
        </w:rPr>
      </w:pPr>
    </w:p>
    <w:p w:rsidR="005E37EE" w:rsidRDefault="005E37EE"/>
    <w:sectPr w:rsidR="005E37EE" w:rsidSect="006A4398">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D06" w:rsidRDefault="00662D06" w:rsidP="0041211D">
      <w:r>
        <w:separator/>
      </w:r>
    </w:p>
  </w:endnote>
  <w:endnote w:type="continuationSeparator" w:id="1">
    <w:p w:rsidR="00662D06" w:rsidRDefault="00662D06" w:rsidP="00412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9469"/>
      <w:docPartObj>
        <w:docPartGallery w:val="Page Numbers (Bottom of Page)"/>
        <w:docPartUnique/>
      </w:docPartObj>
    </w:sdtPr>
    <w:sdtContent>
      <w:p w:rsidR="003B19A9" w:rsidRDefault="00DF0BDD" w:rsidP="006A4398">
        <w:pPr>
          <w:pStyle w:val="ac"/>
          <w:jc w:val="right"/>
        </w:pPr>
        <w:r w:rsidRPr="006A4398">
          <w:rPr>
            <w:sz w:val="20"/>
            <w:szCs w:val="20"/>
          </w:rPr>
          <w:fldChar w:fldCharType="begin"/>
        </w:r>
        <w:r w:rsidR="003B19A9" w:rsidRPr="006A4398">
          <w:rPr>
            <w:sz w:val="20"/>
            <w:szCs w:val="20"/>
          </w:rPr>
          <w:instrText xml:space="preserve"> PAGE   \* MERGEFORMAT </w:instrText>
        </w:r>
        <w:r w:rsidRPr="006A4398">
          <w:rPr>
            <w:sz w:val="20"/>
            <w:szCs w:val="20"/>
          </w:rPr>
          <w:fldChar w:fldCharType="separate"/>
        </w:r>
        <w:r w:rsidR="00794325">
          <w:rPr>
            <w:noProof/>
            <w:sz w:val="20"/>
            <w:szCs w:val="20"/>
          </w:rPr>
          <w:t>2</w:t>
        </w:r>
        <w:r w:rsidRPr="006A4398">
          <w:rPr>
            <w:sz w:val="20"/>
            <w:szCs w:val="20"/>
          </w:rPr>
          <w:fldChar w:fldCharType="end"/>
        </w:r>
      </w:p>
    </w:sdtContent>
  </w:sdt>
  <w:p w:rsidR="003B19A9" w:rsidRDefault="003B19A9">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D06" w:rsidRDefault="00662D06" w:rsidP="0041211D">
      <w:r>
        <w:separator/>
      </w:r>
    </w:p>
  </w:footnote>
  <w:footnote w:type="continuationSeparator" w:id="1">
    <w:p w:rsidR="00662D06" w:rsidRDefault="00662D06" w:rsidP="004121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1080"/>
        </w:tabs>
        <w:ind w:left="1080" w:hanging="360"/>
      </w:pPr>
    </w:lvl>
  </w:abstractNum>
  <w:abstractNum w:abstractNumId="1">
    <w:nsid w:val="00000005"/>
    <w:multiLevelType w:val="singleLevel"/>
    <w:tmpl w:val="00000005"/>
    <w:name w:val="WW8Num5"/>
    <w:lvl w:ilvl="0">
      <w:start w:val="1"/>
      <w:numFmt w:val="decimal"/>
      <w:lvlText w:val="%1."/>
      <w:lvlJc w:val="left"/>
      <w:pPr>
        <w:tabs>
          <w:tab w:val="num" w:pos="1800"/>
        </w:tabs>
        <w:ind w:left="1800" w:hanging="360"/>
      </w:pPr>
    </w:lvl>
  </w:abstractNum>
  <w:abstractNum w:abstractNumId="2">
    <w:nsid w:val="088E5FAA"/>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88F0CD8"/>
    <w:multiLevelType w:val="hybridMultilevel"/>
    <w:tmpl w:val="D6B2F600"/>
    <w:lvl w:ilvl="0" w:tplc="D32CBA5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523ED4"/>
    <w:multiLevelType w:val="multilevel"/>
    <w:tmpl w:val="2B02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D6D53"/>
    <w:multiLevelType w:val="hybridMultilevel"/>
    <w:tmpl w:val="E8AA8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20909AA"/>
    <w:multiLevelType w:val="multilevel"/>
    <w:tmpl w:val="05B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5E6734"/>
    <w:multiLevelType w:val="hybridMultilevel"/>
    <w:tmpl w:val="2E12F70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BE79A1"/>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4F192E"/>
    <w:multiLevelType w:val="hybridMultilevel"/>
    <w:tmpl w:val="69B2481C"/>
    <w:lvl w:ilvl="0" w:tplc="A43C18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7567C1"/>
    <w:multiLevelType w:val="hybridMultilevel"/>
    <w:tmpl w:val="510A8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B86A06"/>
    <w:multiLevelType w:val="singleLevel"/>
    <w:tmpl w:val="C2908BF4"/>
    <w:lvl w:ilvl="0">
      <w:start w:val="7"/>
      <w:numFmt w:val="decimal"/>
      <w:lvlText w:val="%1."/>
      <w:lvlJc w:val="left"/>
      <w:pPr>
        <w:tabs>
          <w:tab w:val="num" w:pos="360"/>
        </w:tabs>
        <w:ind w:left="360" w:hanging="360"/>
      </w:pPr>
      <w:rPr>
        <w:rFonts w:hint="default"/>
      </w:rPr>
    </w:lvl>
  </w:abstractNum>
  <w:abstractNum w:abstractNumId="12">
    <w:nsid w:val="345D0384"/>
    <w:multiLevelType w:val="hybridMultilevel"/>
    <w:tmpl w:val="32FC70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9F66460"/>
    <w:multiLevelType w:val="hybridMultilevel"/>
    <w:tmpl w:val="E402CB28"/>
    <w:lvl w:ilvl="0" w:tplc="B11E8382">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AC1D36"/>
    <w:multiLevelType w:val="hybridMultilevel"/>
    <w:tmpl w:val="B32AE81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3ED93D8B"/>
    <w:multiLevelType w:val="hybridMultilevel"/>
    <w:tmpl w:val="78408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F3185C"/>
    <w:multiLevelType w:val="singleLevel"/>
    <w:tmpl w:val="65221E8E"/>
    <w:lvl w:ilvl="0">
      <w:start w:val="1"/>
      <w:numFmt w:val="decimal"/>
      <w:lvlText w:val="%1."/>
      <w:lvlJc w:val="left"/>
      <w:pPr>
        <w:tabs>
          <w:tab w:val="num" w:pos="390"/>
        </w:tabs>
        <w:ind w:left="390" w:hanging="390"/>
      </w:pPr>
      <w:rPr>
        <w:rFonts w:hint="default"/>
      </w:rPr>
    </w:lvl>
  </w:abstractNum>
  <w:abstractNum w:abstractNumId="17">
    <w:nsid w:val="42F1643F"/>
    <w:multiLevelType w:val="hybridMultilevel"/>
    <w:tmpl w:val="52BE9462"/>
    <w:lvl w:ilvl="0" w:tplc="5CCEDE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50A17D49"/>
    <w:multiLevelType w:val="multilevel"/>
    <w:tmpl w:val="3862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3676A59"/>
    <w:multiLevelType w:val="hybridMultilevel"/>
    <w:tmpl w:val="835AAD82"/>
    <w:lvl w:ilvl="0" w:tplc="F81C0A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A92A20"/>
    <w:multiLevelType w:val="multilevel"/>
    <w:tmpl w:val="B0EC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97195"/>
    <w:multiLevelType w:val="hybridMultilevel"/>
    <w:tmpl w:val="FAA40E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B9813C1"/>
    <w:multiLevelType w:val="singleLevel"/>
    <w:tmpl w:val="0419000F"/>
    <w:lvl w:ilvl="0">
      <w:start w:val="1"/>
      <w:numFmt w:val="decimal"/>
      <w:lvlText w:val="%1."/>
      <w:lvlJc w:val="left"/>
      <w:pPr>
        <w:tabs>
          <w:tab w:val="num" w:pos="360"/>
        </w:tabs>
        <w:ind w:left="360" w:hanging="360"/>
      </w:pPr>
    </w:lvl>
  </w:abstractNum>
  <w:abstractNum w:abstractNumId="23">
    <w:nsid w:val="695B0423"/>
    <w:multiLevelType w:val="hybridMultilevel"/>
    <w:tmpl w:val="E452B862"/>
    <w:lvl w:ilvl="0" w:tplc="C3006FC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6B7DDE"/>
    <w:multiLevelType w:val="hybridMultilevel"/>
    <w:tmpl w:val="1706B7D2"/>
    <w:lvl w:ilvl="0" w:tplc="237241EE">
      <w:start w:val="4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BE62D68"/>
    <w:multiLevelType w:val="hybridMultilevel"/>
    <w:tmpl w:val="C1B84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A40FE0"/>
    <w:multiLevelType w:val="singleLevel"/>
    <w:tmpl w:val="0419000F"/>
    <w:lvl w:ilvl="0">
      <w:start w:val="1"/>
      <w:numFmt w:val="decimal"/>
      <w:lvlText w:val="%1."/>
      <w:lvlJc w:val="left"/>
      <w:pPr>
        <w:tabs>
          <w:tab w:val="num" w:pos="360"/>
        </w:tabs>
        <w:ind w:left="360" w:hanging="360"/>
      </w:pPr>
      <w:rPr>
        <w:rFonts w:hint="default"/>
      </w:rPr>
    </w:lvl>
  </w:abstractNum>
  <w:num w:numId="1">
    <w:abstractNumId w:val="14"/>
  </w:num>
  <w:num w:numId="2">
    <w:abstractNumId w:val="7"/>
  </w:num>
  <w:num w:numId="3">
    <w:abstractNumId w:val="0"/>
  </w:num>
  <w:num w:numId="4">
    <w:abstractNumId w:val="1"/>
  </w:num>
  <w:num w:numId="5">
    <w:abstractNumId w:val="5"/>
  </w:num>
  <w:num w:numId="6">
    <w:abstractNumId w:val="12"/>
  </w:num>
  <w:num w:numId="7">
    <w:abstractNumId w:val="10"/>
  </w:num>
  <w:num w:numId="8">
    <w:abstractNumId w:val="3"/>
  </w:num>
  <w:num w:numId="9">
    <w:abstractNumId w:val="24"/>
  </w:num>
  <w:num w:numId="10">
    <w:abstractNumId w:val="9"/>
  </w:num>
  <w:num w:numId="11">
    <w:abstractNumId w:val="23"/>
  </w:num>
  <w:num w:numId="12">
    <w:abstractNumId w:val="13"/>
  </w:num>
  <w:num w:numId="13">
    <w:abstractNumId w:val="8"/>
  </w:num>
  <w:num w:numId="14">
    <w:abstractNumId w:val="21"/>
  </w:num>
  <w:num w:numId="15">
    <w:abstractNumId w:val="26"/>
  </w:num>
  <w:num w:numId="16">
    <w:abstractNumId w:val="16"/>
  </w:num>
  <w:num w:numId="17">
    <w:abstractNumId w:val="11"/>
  </w:num>
  <w:num w:numId="18">
    <w:abstractNumId w:val="2"/>
  </w:num>
  <w:num w:numId="19">
    <w:abstractNumId w:val="22"/>
  </w:num>
  <w:num w:numId="20">
    <w:abstractNumId w:val="15"/>
  </w:num>
  <w:num w:numId="21">
    <w:abstractNumId w:val="19"/>
  </w:num>
  <w:num w:numId="22">
    <w:abstractNumId w:val="20"/>
  </w:num>
  <w:num w:numId="23">
    <w:abstractNumId w:val="4"/>
  </w:num>
  <w:num w:numId="24">
    <w:abstractNumId w:val="6"/>
  </w:num>
  <w:num w:numId="25">
    <w:abstractNumId w:val="18"/>
  </w:num>
  <w:num w:numId="26">
    <w:abstractNumId w:val="17"/>
  </w:num>
  <w:num w:numId="2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1591"/>
    <w:rsid w:val="00000DDC"/>
    <w:rsid w:val="000436AB"/>
    <w:rsid w:val="000C0622"/>
    <w:rsid w:val="000C49B6"/>
    <w:rsid w:val="000C60B7"/>
    <w:rsid w:val="0015182C"/>
    <w:rsid w:val="001926C5"/>
    <w:rsid w:val="001C231D"/>
    <w:rsid w:val="00200495"/>
    <w:rsid w:val="00211C38"/>
    <w:rsid w:val="002136FC"/>
    <w:rsid w:val="0022597B"/>
    <w:rsid w:val="002311DF"/>
    <w:rsid w:val="00241230"/>
    <w:rsid w:val="002622D1"/>
    <w:rsid w:val="002A1EE9"/>
    <w:rsid w:val="002B4948"/>
    <w:rsid w:val="003000EB"/>
    <w:rsid w:val="00305215"/>
    <w:rsid w:val="003354C8"/>
    <w:rsid w:val="00352596"/>
    <w:rsid w:val="00372446"/>
    <w:rsid w:val="00391F64"/>
    <w:rsid w:val="003B1094"/>
    <w:rsid w:val="003B19A9"/>
    <w:rsid w:val="003D5C1A"/>
    <w:rsid w:val="00406535"/>
    <w:rsid w:val="0041211D"/>
    <w:rsid w:val="00415FAA"/>
    <w:rsid w:val="00434D3D"/>
    <w:rsid w:val="00446226"/>
    <w:rsid w:val="00446ACA"/>
    <w:rsid w:val="00455DDD"/>
    <w:rsid w:val="004747E0"/>
    <w:rsid w:val="00480AE6"/>
    <w:rsid w:val="00480CE0"/>
    <w:rsid w:val="004900F8"/>
    <w:rsid w:val="004E28B3"/>
    <w:rsid w:val="004F1780"/>
    <w:rsid w:val="004F6BE4"/>
    <w:rsid w:val="0050793B"/>
    <w:rsid w:val="00522C01"/>
    <w:rsid w:val="00540F4A"/>
    <w:rsid w:val="0056799C"/>
    <w:rsid w:val="005728E7"/>
    <w:rsid w:val="005730F1"/>
    <w:rsid w:val="005B4FEE"/>
    <w:rsid w:val="005E37EE"/>
    <w:rsid w:val="005F44A5"/>
    <w:rsid w:val="005F6005"/>
    <w:rsid w:val="006014D6"/>
    <w:rsid w:val="00641D2E"/>
    <w:rsid w:val="00645A63"/>
    <w:rsid w:val="00662D06"/>
    <w:rsid w:val="006A39D9"/>
    <w:rsid w:val="006A4398"/>
    <w:rsid w:val="006C03B0"/>
    <w:rsid w:val="006F6387"/>
    <w:rsid w:val="00701246"/>
    <w:rsid w:val="00732975"/>
    <w:rsid w:val="0078259C"/>
    <w:rsid w:val="00794325"/>
    <w:rsid w:val="007B68CE"/>
    <w:rsid w:val="00801025"/>
    <w:rsid w:val="00857D2A"/>
    <w:rsid w:val="00892FAC"/>
    <w:rsid w:val="008B1073"/>
    <w:rsid w:val="008B311C"/>
    <w:rsid w:val="008C088C"/>
    <w:rsid w:val="008C2633"/>
    <w:rsid w:val="008E3448"/>
    <w:rsid w:val="009234EF"/>
    <w:rsid w:val="00967FC8"/>
    <w:rsid w:val="009D7941"/>
    <w:rsid w:val="009E1C2D"/>
    <w:rsid w:val="009F60FD"/>
    <w:rsid w:val="009F7C4C"/>
    <w:rsid w:val="00A01DDE"/>
    <w:rsid w:val="00A05B93"/>
    <w:rsid w:val="00A070B9"/>
    <w:rsid w:val="00A2674E"/>
    <w:rsid w:val="00A34056"/>
    <w:rsid w:val="00A5288C"/>
    <w:rsid w:val="00A75EFE"/>
    <w:rsid w:val="00AA0EC9"/>
    <w:rsid w:val="00AC4A93"/>
    <w:rsid w:val="00AD15A7"/>
    <w:rsid w:val="00AD2C89"/>
    <w:rsid w:val="00AF5270"/>
    <w:rsid w:val="00AF6FAB"/>
    <w:rsid w:val="00AF7460"/>
    <w:rsid w:val="00B30038"/>
    <w:rsid w:val="00B53746"/>
    <w:rsid w:val="00B63502"/>
    <w:rsid w:val="00B67B78"/>
    <w:rsid w:val="00BE3966"/>
    <w:rsid w:val="00C05897"/>
    <w:rsid w:val="00C216B6"/>
    <w:rsid w:val="00C35277"/>
    <w:rsid w:val="00C46F7B"/>
    <w:rsid w:val="00C51367"/>
    <w:rsid w:val="00C66109"/>
    <w:rsid w:val="00C83AED"/>
    <w:rsid w:val="00C864DD"/>
    <w:rsid w:val="00C94D51"/>
    <w:rsid w:val="00CF5DA1"/>
    <w:rsid w:val="00D147C1"/>
    <w:rsid w:val="00D31ACC"/>
    <w:rsid w:val="00D32F26"/>
    <w:rsid w:val="00D34B8F"/>
    <w:rsid w:val="00D53F30"/>
    <w:rsid w:val="00D76B84"/>
    <w:rsid w:val="00D94C38"/>
    <w:rsid w:val="00DA48C2"/>
    <w:rsid w:val="00DB4AA7"/>
    <w:rsid w:val="00DB6553"/>
    <w:rsid w:val="00DC64DC"/>
    <w:rsid w:val="00DF0BDD"/>
    <w:rsid w:val="00E44A4A"/>
    <w:rsid w:val="00E64DBC"/>
    <w:rsid w:val="00EC44A0"/>
    <w:rsid w:val="00EC5B60"/>
    <w:rsid w:val="00EF0AE1"/>
    <w:rsid w:val="00F03DFD"/>
    <w:rsid w:val="00F31591"/>
    <w:rsid w:val="00F31C64"/>
    <w:rsid w:val="00F5175A"/>
    <w:rsid w:val="00F5506A"/>
    <w:rsid w:val="00F61379"/>
    <w:rsid w:val="00FB432F"/>
    <w:rsid w:val="00FE4932"/>
    <w:rsid w:val="00FE6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5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53F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147C1"/>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qFormat/>
    <w:rsid w:val="00732975"/>
    <w:pPr>
      <w:spacing w:before="240" w:after="60" w:line="276" w:lineRule="auto"/>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31591"/>
    <w:pPr>
      <w:jc w:val="both"/>
    </w:pPr>
    <w:rPr>
      <w:color w:val="000000"/>
      <w:szCs w:val="18"/>
    </w:rPr>
  </w:style>
  <w:style w:type="character" w:customStyle="1" w:styleId="a4">
    <w:name w:val="Основной текст Знак"/>
    <w:basedOn w:val="a0"/>
    <w:link w:val="a3"/>
    <w:rsid w:val="00F31591"/>
    <w:rPr>
      <w:rFonts w:ascii="Times New Roman" w:eastAsia="Times New Roman" w:hAnsi="Times New Roman" w:cs="Times New Roman"/>
      <w:color w:val="000000"/>
      <w:sz w:val="24"/>
      <w:szCs w:val="18"/>
      <w:lang w:eastAsia="ru-RU"/>
    </w:rPr>
  </w:style>
  <w:style w:type="paragraph" w:styleId="a5">
    <w:name w:val="List Paragraph"/>
    <w:basedOn w:val="a"/>
    <w:uiPriority w:val="34"/>
    <w:qFormat/>
    <w:rsid w:val="00F31591"/>
    <w:pPr>
      <w:spacing w:after="160" w:line="259" w:lineRule="auto"/>
      <w:ind w:left="720"/>
      <w:contextualSpacing/>
    </w:pPr>
    <w:rPr>
      <w:rFonts w:ascii="Calibri" w:eastAsia="Calibri" w:hAnsi="Calibri"/>
      <w:sz w:val="22"/>
      <w:szCs w:val="22"/>
      <w:lang w:eastAsia="en-US"/>
    </w:rPr>
  </w:style>
  <w:style w:type="paragraph" w:customStyle="1" w:styleId="11">
    <w:name w:val="Заголовок 11"/>
    <w:basedOn w:val="a"/>
    <w:uiPriority w:val="1"/>
    <w:qFormat/>
    <w:rsid w:val="00F31591"/>
    <w:pPr>
      <w:widowControl w:val="0"/>
      <w:autoSpaceDE w:val="0"/>
      <w:autoSpaceDN w:val="0"/>
      <w:ind w:left="242"/>
      <w:outlineLvl w:val="1"/>
    </w:pPr>
    <w:rPr>
      <w:b/>
      <w:bCs/>
      <w:sz w:val="28"/>
      <w:szCs w:val="28"/>
      <w:lang w:val="en-US" w:eastAsia="en-US"/>
    </w:rPr>
  </w:style>
  <w:style w:type="paragraph" w:customStyle="1" w:styleId="TableParagraph">
    <w:name w:val="Table Paragraph"/>
    <w:basedOn w:val="a"/>
    <w:uiPriority w:val="1"/>
    <w:qFormat/>
    <w:rsid w:val="00F31591"/>
    <w:pPr>
      <w:widowControl w:val="0"/>
      <w:autoSpaceDE w:val="0"/>
      <w:autoSpaceDN w:val="0"/>
      <w:ind w:left="107"/>
    </w:pPr>
    <w:rPr>
      <w:sz w:val="22"/>
      <w:szCs w:val="22"/>
      <w:lang w:val="en-US" w:eastAsia="en-US"/>
    </w:rPr>
  </w:style>
  <w:style w:type="character" w:customStyle="1" w:styleId="60">
    <w:name w:val="Заголовок 6 Знак"/>
    <w:basedOn w:val="a0"/>
    <w:link w:val="6"/>
    <w:uiPriority w:val="99"/>
    <w:rsid w:val="00732975"/>
    <w:rPr>
      <w:rFonts w:ascii="Times New Roman" w:eastAsia="Times New Roman" w:hAnsi="Times New Roman" w:cs="Times New Roman"/>
      <w:b/>
      <w:bCs/>
      <w:lang w:eastAsia="ru-RU"/>
    </w:rPr>
  </w:style>
  <w:style w:type="paragraph" w:styleId="a6">
    <w:name w:val="No Spacing"/>
    <w:link w:val="a7"/>
    <w:uiPriority w:val="1"/>
    <w:qFormat/>
    <w:rsid w:val="00732975"/>
    <w:pPr>
      <w:spacing w:after="0"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6"/>
    <w:uiPriority w:val="1"/>
    <w:rsid w:val="00732975"/>
    <w:rPr>
      <w:rFonts w:ascii="Times New Roman" w:eastAsia="Times New Roman" w:hAnsi="Times New Roman" w:cs="Times New Roman"/>
      <w:sz w:val="24"/>
      <w:szCs w:val="24"/>
      <w:lang w:eastAsia="ru-RU"/>
    </w:rPr>
  </w:style>
  <w:style w:type="paragraph" w:styleId="a8">
    <w:name w:val="Normal (Web)"/>
    <w:basedOn w:val="a"/>
    <w:uiPriority w:val="99"/>
    <w:unhideWhenUsed/>
    <w:rsid w:val="00732975"/>
    <w:pPr>
      <w:spacing w:before="100" w:beforeAutospacing="1" w:after="100" w:afterAutospacing="1"/>
    </w:pPr>
  </w:style>
  <w:style w:type="character" w:customStyle="1" w:styleId="2">
    <w:name w:val="Основной текст (2)_"/>
    <w:basedOn w:val="a0"/>
    <w:link w:val="20"/>
    <w:locked/>
    <w:rsid w:val="00F61379"/>
    <w:rPr>
      <w:rFonts w:eastAsia="Times New Roman" w:cs="Times New Roman"/>
      <w:shd w:val="clear" w:color="auto" w:fill="FFFFFF"/>
    </w:rPr>
  </w:style>
  <w:style w:type="paragraph" w:customStyle="1" w:styleId="20">
    <w:name w:val="Основной текст (2)"/>
    <w:basedOn w:val="a"/>
    <w:link w:val="2"/>
    <w:rsid w:val="00F61379"/>
    <w:pPr>
      <w:widowControl w:val="0"/>
      <w:shd w:val="clear" w:color="auto" w:fill="FFFFFF"/>
      <w:spacing w:before="540" w:after="540" w:line="240" w:lineRule="atLeast"/>
      <w:jc w:val="center"/>
    </w:pPr>
    <w:rPr>
      <w:rFonts w:asciiTheme="minorHAnsi" w:hAnsiTheme="minorHAnsi"/>
      <w:sz w:val="22"/>
      <w:szCs w:val="22"/>
      <w:lang w:eastAsia="en-US"/>
    </w:rPr>
  </w:style>
  <w:style w:type="table" w:styleId="a9">
    <w:name w:val="Table Grid"/>
    <w:basedOn w:val="a1"/>
    <w:uiPriority w:val="59"/>
    <w:rsid w:val="00C352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305215"/>
    <w:pPr>
      <w:suppressAutoHyphens/>
      <w:spacing w:after="0" w:line="240" w:lineRule="auto"/>
    </w:pPr>
    <w:rPr>
      <w:rFonts w:ascii="Times New Roman" w:eastAsia="Arial" w:hAnsi="Times New Roman" w:cs="Times New Roman"/>
      <w:sz w:val="20"/>
      <w:szCs w:val="20"/>
      <w:lang w:val="en-US" w:eastAsia="ar-SA"/>
    </w:rPr>
  </w:style>
  <w:style w:type="paragraph" w:styleId="aa">
    <w:name w:val="header"/>
    <w:basedOn w:val="a"/>
    <w:link w:val="ab"/>
    <w:uiPriority w:val="99"/>
    <w:unhideWhenUsed/>
    <w:rsid w:val="0041211D"/>
    <w:pPr>
      <w:tabs>
        <w:tab w:val="center" w:pos="4677"/>
        <w:tab w:val="right" w:pos="9355"/>
      </w:tabs>
    </w:pPr>
  </w:style>
  <w:style w:type="character" w:customStyle="1" w:styleId="ab">
    <w:name w:val="Верхний колонтитул Знак"/>
    <w:basedOn w:val="a0"/>
    <w:link w:val="aa"/>
    <w:uiPriority w:val="99"/>
    <w:rsid w:val="0041211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41211D"/>
    <w:pPr>
      <w:tabs>
        <w:tab w:val="center" w:pos="4677"/>
        <w:tab w:val="right" w:pos="9355"/>
      </w:tabs>
    </w:pPr>
  </w:style>
  <w:style w:type="character" w:customStyle="1" w:styleId="ad">
    <w:name w:val="Нижний колонтитул Знак"/>
    <w:basedOn w:val="a0"/>
    <w:link w:val="ac"/>
    <w:uiPriority w:val="99"/>
    <w:rsid w:val="0041211D"/>
    <w:rPr>
      <w:rFonts w:ascii="Times New Roman" w:eastAsia="Times New Roman" w:hAnsi="Times New Roman" w:cs="Times New Roman"/>
      <w:sz w:val="24"/>
      <w:szCs w:val="24"/>
      <w:lang w:eastAsia="ru-RU"/>
    </w:rPr>
  </w:style>
  <w:style w:type="paragraph" w:styleId="ae">
    <w:name w:val="Title"/>
    <w:basedOn w:val="a"/>
    <w:link w:val="af"/>
    <w:uiPriority w:val="10"/>
    <w:qFormat/>
    <w:rsid w:val="00A34056"/>
    <w:pPr>
      <w:widowControl w:val="0"/>
      <w:autoSpaceDE w:val="0"/>
      <w:autoSpaceDN w:val="0"/>
      <w:adjustRightInd w:val="0"/>
      <w:jc w:val="center"/>
    </w:pPr>
    <w:rPr>
      <w:rFonts w:ascii="Garamond" w:hAnsi="Garamond"/>
      <w:b/>
      <w:bCs/>
      <w:sz w:val="38"/>
      <w:szCs w:val="20"/>
    </w:rPr>
  </w:style>
  <w:style w:type="character" w:customStyle="1" w:styleId="af">
    <w:name w:val="Название Знак"/>
    <w:basedOn w:val="a0"/>
    <w:link w:val="ae"/>
    <w:uiPriority w:val="10"/>
    <w:rsid w:val="00A34056"/>
    <w:rPr>
      <w:rFonts w:ascii="Garamond" w:eastAsia="Times New Roman" w:hAnsi="Garamond" w:cs="Times New Roman"/>
      <w:b/>
      <w:bCs/>
      <w:sz w:val="38"/>
      <w:szCs w:val="20"/>
      <w:lang w:eastAsia="ru-RU"/>
    </w:rPr>
  </w:style>
  <w:style w:type="paragraph" w:customStyle="1" w:styleId="12">
    <w:name w:val="Заголовок 12"/>
    <w:basedOn w:val="a"/>
    <w:uiPriority w:val="1"/>
    <w:qFormat/>
    <w:rsid w:val="000C60B7"/>
    <w:pPr>
      <w:widowControl w:val="0"/>
      <w:autoSpaceDE w:val="0"/>
      <w:autoSpaceDN w:val="0"/>
      <w:ind w:left="242"/>
      <w:outlineLvl w:val="1"/>
    </w:pPr>
    <w:rPr>
      <w:b/>
      <w:bCs/>
      <w:sz w:val="28"/>
      <w:szCs w:val="28"/>
      <w:lang w:val="en-US" w:eastAsia="en-US"/>
    </w:rPr>
  </w:style>
  <w:style w:type="character" w:customStyle="1" w:styleId="30">
    <w:name w:val="Заголовок 3 Знак"/>
    <w:basedOn w:val="a0"/>
    <w:link w:val="3"/>
    <w:uiPriority w:val="9"/>
    <w:semiHidden/>
    <w:rsid w:val="00D147C1"/>
    <w:rPr>
      <w:rFonts w:asciiTheme="majorHAnsi" w:eastAsiaTheme="majorEastAsia" w:hAnsiTheme="majorHAnsi" w:cstheme="majorBidi"/>
      <w:b/>
      <w:bCs/>
      <w:color w:val="4F81BD" w:themeColor="accent1"/>
      <w:sz w:val="24"/>
      <w:szCs w:val="24"/>
      <w:lang w:eastAsia="ru-RU"/>
    </w:rPr>
  </w:style>
  <w:style w:type="character" w:styleId="af0">
    <w:name w:val="Hyperlink"/>
    <w:basedOn w:val="a0"/>
    <w:uiPriority w:val="99"/>
    <w:semiHidden/>
    <w:unhideWhenUsed/>
    <w:rsid w:val="00D147C1"/>
    <w:rPr>
      <w:color w:val="0000FF"/>
      <w:u w:val="single"/>
    </w:rPr>
  </w:style>
  <w:style w:type="character" w:customStyle="1" w:styleId="10">
    <w:name w:val="Заголовок 1 Знак"/>
    <w:basedOn w:val="a0"/>
    <w:link w:val="1"/>
    <w:uiPriority w:val="9"/>
    <w:rsid w:val="00D53F30"/>
    <w:rPr>
      <w:rFonts w:asciiTheme="majorHAnsi" w:eastAsiaTheme="majorEastAsia" w:hAnsiTheme="majorHAnsi" w:cstheme="majorBidi"/>
      <w:b/>
      <w:bCs/>
      <w:color w:val="365F91" w:themeColor="accent1" w:themeShade="BF"/>
      <w:sz w:val="28"/>
      <w:szCs w:val="28"/>
      <w:lang w:eastAsia="ru-RU"/>
    </w:rPr>
  </w:style>
  <w:style w:type="paragraph" w:styleId="af1">
    <w:name w:val="Body Text Indent"/>
    <w:basedOn w:val="a"/>
    <w:link w:val="af2"/>
    <w:uiPriority w:val="99"/>
    <w:semiHidden/>
    <w:unhideWhenUsed/>
    <w:rsid w:val="00391F64"/>
    <w:pPr>
      <w:spacing w:after="120"/>
      <w:ind w:left="283"/>
    </w:pPr>
  </w:style>
  <w:style w:type="character" w:customStyle="1" w:styleId="af2">
    <w:name w:val="Основной текст с отступом Знак"/>
    <w:basedOn w:val="a0"/>
    <w:link w:val="af1"/>
    <w:uiPriority w:val="99"/>
    <w:semiHidden/>
    <w:rsid w:val="00391F64"/>
    <w:rPr>
      <w:rFonts w:ascii="Times New Roman" w:eastAsia="Times New Roman" w:hAnsi="Times New Roman" w:cs="Times New Roman"/>
      <w:sz w:val="24"/>
      <w:szCs w:val="24"/>
      <w:lang w:eastAsia="ru-RU"/>
    </w:rPr>
  </w:style>
  <w:style w:type="paragraph" w:customStyle="1" w:styleId="Textbody">
    <w:name w:val="Text body"/>
    <w:basedOn w:val="a"/>
    <w:rsid w:val="005B4FEE"/>
    <w:pPr>
      <w:widowControl w:val="0"/>
      <w:suppressAutoHyphens/>
      <w:autoSpaceDN w:val="0"/>
      <w:spacing w:after="120"/>
      <w:textAlignment w:val="baseline"/>
    </w:pPr>
    <w:rPr>
      <w:rFonts w:eastAsia="Andale Sans UI" w:cs="Tahoma"/>
      <w:kern w:val="3"/>
      <w:lang w:val="en-US" w:eastAsia="en-US" w:bidi="en-US"/>
    </w:rPr>
  </w:style>
  <w:style w:type="paragraph" w:styleId="31">
    <w:name w:val="Body Text Indent 3"/>
    <w:basedOn w:val="a"/>
    <w:link w:val="32"/>
    <w:uiPriority w:val="99"/>
    <w:semiHidden/>
    <w:unhideWhenUsed/>
    <w:rsid w:val="00794325"/>
    <w:pPr>
      <w:spacing w:after="120"/>
      <w:ind w:left="283"/>
    </w:pPr>
    <w:rPr>
      <w:sz w:val="16"/>
      <w:szCs w:val="16"/>
    </w:rPr>
  </w:style>
  <w:style w:type="character" w:customStyle="1" w:styleId="32">
    <w:name w:val="Основной текст с отступом 3 Знак"/>
    <w:basedOn w:val="a0"/>
    <w:link w:val="31"/>
    <w:uiPriority w:val="99"/>
    <w:semiHidden/>
    <w:rsid w:val="00794325"/>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44260451">
      <w:bodyDiv w:val="1"/>
      <w:marLeft w:val="0"/>
      <w:marRight w:val="0"/>
      <w:marTop w:val="0"/>
      <w:marBottom w:val="0"/>
      <w:divBdr>
        <w:top w:val="none" w:sz="0" w:space="0" w:color="auto"/>
        <w:left w:val="none" w:sz="0" w:space="0" w:color="auto"/>
        <w:bottom w:val="none" w:sz="0" w:space="0" w:color="auto"/>
        <w:right w:val="none" w:sz="0" w:space="0" w:color="auto"/>
      </w:divBdr>
    </w:div>
    <w:div w:id="62681541">
      <w:bodyDiv w:val="1"/>
      <w:marLeft w:val="0"/>
      <w:marRight w:val="0"/>
      <w:marTop w:val="0"/>
      <w:marBottom w:val="0"/>
      <w:divBdr>
        <w:top w:val="none" w:sz="0" w:space="0" w:color="auto"/>
        <w:left w:val="none" w:sz="0" w:space="0" w:color="auto"/>
        <w:bottom w:val="none" w:sz="0" w:space="0" w:color="auto"/>
        <w:right w:val="none" w:sz="0" w:space="0" w:color="auto"/>
      </w:divBdr>
    </w:div>
    <w:div w:id="150678958">
      <w:bodyDiv w:val="1"/>
      <w:marLeft w:val="0"/>
      <w:marRight w:val="0"/>
      <w:marTop w:val="0"/>
      <w:marBottom w:val="0"/>
      <w:divBdr>
        <w:top w:val="none" w:sz="0" w:space="0" w:color="auto"/>
        <w:left w:val="none" w:sz="0" w:space="0" w:color="auto"/>
        <w:bottom w:val="none" w:sz="0" w:space="0" w:color="auto"/>
        <w:right w:val="none" w:sz="0" w:space="0" w:color="auto"/>
      </w:divBdr>
    </w:div>
    <w:div w:id="158271049">
      <w:bodyDiv w:val="1"/>
      <w:marLeft w:val="0"/>
      <w:marRight w:val="0"/>
      <w:marTop w:val="0"/>
      <w:marBottom w:val="0"/>
      <w:divBdr>
        <w:top w:val="none" w:sz="0" w:space="0" w:color="auto"/>
        <w:left w:val="none" w:sz="0" w:space="0" w:color="auto"/>
        <w:bottom w:val="none" w:sz="0" w:space="0" w:color="auto"/>
        <w:right w:val="none" w:sz="0" w:space="0" w:color="auto"/>
      </w:divBdr>
    </w:div>
    <w:div w:id="251547821">
      <w:bodyDiv w:val="1"/>
      <w:marLeft w:val="0"/>
      <w:marRight w:val="0"/>
      <w:marTop w:val="0"/>
      <w:marBottom w:val="0"/>
      <w:divBdr>
        <w:top w:val="none" w:sz="0" w:space="0" w:color="auto"/>
        <w:left w:val="none" w:sz="0" w:space="0" w:color="auto"/>
        <w:bottom w:val="none" w:sz="0" w:space="0" w:color="auto"/>
        <w:right w:val="none" w:sz="0" w:space="0" w:color="auto"/>
      </w:divBdr>
    </w:div>
    <w:div w:id="286741223">
      <w:bodyDiv w:val="1"/>
      <w:marLeft w:val="0"/>
      <w:marRight w:val="0"/>
      <w:marTop w:val="0"/>
      <w:marBottom w:val="0"/>
      <w:divBdr>
        <w:top w:val="none" w:sz="0" w:space="0" w:color="auto"/>
        <w:left w:val="none" w:sz="0" w:space="0" w:color="auto"/>
        <w:bottom w:val="none" w:sz="0" w:space="0" w:color="auto"/>
        <w:right w:val="none" w:sz="0" w:space="0" w:color="auto"/>
      </w:divBdr>
    </w:div>
    <w:div w:id="475489345">
      <w:bodyDiv w:val="1"/>
      <w:marLeft w:val="0"/>
      <w:marRight w:val="0"/>
      <w:marTop w:val="0"/>
      <w:marBottom w:val="0"/>
      <w:divBdr>
        <w:top w:val="none" w:sz="0" w:space="0" w:color="auto"/>
        <w:left w:val="none" w:sz="0" w:space="0" w:color="auto"/>
        <w:bottom w:val="none" w:sz="0" w:space="0" w:color="auto"/>
        <w:right w:val="none" w:sz="0" w:space="0" w:color="auto"/>
      </w:divBdr>
    </w:div>
    <w:div w:id="503714763">
      <w:bodyDiv w:val="1"/>
      <w:marLeft w:val="0"/>
      <w:marRight w:val="0"/>
      <w:marTop w:val="0"/>
      <w:marBottom w:val="0"/>
      <w:divBdr>
        <w:top w:val="none" w:sz="0" w:space="0" w:color="auto"/>
        <w:left w:val="none" w:sz="0" w:space="0" w:color="auto"/>
        <w:bottom w:val="none" w:sz="0" w:space="0" w:color="auto"/>
        <w:right w:val="none" w:sz="0" w:space="0" w:color="auto"/>
      </w:divBdr>
    </w:div>
    <w:div w:id="579020366">
      <w:bodyDiv w:val="1"/>
      <w:marLeft w:val="0"/>
      <w:marRight w:val="0"/>
      <w:marTop w:val="0"/>
      <w:marBottom w:val="0"/>
      <w:divBdr>
        <w:top w:val="none" w:sz="0" w:space="0" w:color="auto"/>
        <w:left w:val="none" w:sz="0" w:space="0" w:color="auto"/>
        <w:bottom w:val="none" w:sz="0" w:space="0" w:color="auto"/>
        <w:right w:val="none" w:sz="0" w:space="0" w:color="auto"/>
      </w:divBdr>
    </w:div>
    <w:div w:id="719525014">
      <w:bodyDiv w:val="1"/>
      <w:marLeft w:val="0"/>
      <w:marRight w:val="0"/>
      <w:marTop w:val="0"/>
      <w:marBottom w:val="0"/>
      <w:divBdr>
        <w:top w:val="none" w:sz="0" w:space="0" w:color="auto"/>
        <w:left w:val="none" w:sz="0" w:space="0" w:color="auto"/>
        <w:bottom w:val="none" w:sz="0" w:space="0" w:color="auto"/>
        <w:right w:val="none" w:sz="0" w:space="0" w:color="auto"/>
      </w:divBdr>
    </w:div>
    <w:div w:id="878475410">
      <w:bodyDiv w:val="1"/>
      <w:marLeft w:val="0"/>
      <w:marRight w:val="0"/>
      <w:marTop w:val="0"/>
      <w:marBottom w:val="0"/>
      <w:divBdr>
        <w:top w:val="none" w:sz="0" w:space="0" w:color="auto"/>
        <w:left w:val="none" w:sz="0" w:space="0" w:color="auto"/>
        <w:bottom w:val="none" w:sz="0" w:space="0" w:color="auto"/>
        <w:right w:val="none" w:sz="0" w:space="0" w:color="auto"/>
      </w:divBdr>
    </w:div>
    <w:div w:id="891158814">
      <w:bodyDiv w:val="1"/>
      <w:marLeft w:val="0"/>
      <w:marRight w:val="0"/>
      <w:marTop w:val="0"/>
      <w:marBottom w:val="0"/>
      <w:divBdr>
        <w:top w:val="none" w:sz="0" w:space="0" w:color="auto"/>
        <w:left w:val="none" w:sz="0" w:space="0" w:color="auto"/>
        <w:bottom w:val="none" w:sz="0" w:space="0" w:color="auto"/>
        <w:right w:val="none" w:sz="0" w:space="0" w:color="auto"/>
      </w:divBdr>
    </w:div>
    <w:div w:id="947541436">
      <w:bodyDiv w:val="1"/>
      <w:marLeft w:val="0"/>
      <w:marRight w:val="0"/>
      <w:marTop w:val="0"/>
      <w:marBottom w:val="0"/>
      <w:divBdr>
        <w:top w:val="none" w:sz="0" w:space="0" w:color="auto"/>
        <w:left w:val="none" w:sz="0" w:space="0" w:color="auto"/>
        <w:bottom w:val="none" w:sz="0" w:space="0" w:color="auto"/>
        <w:right w:val="none" w:sz="0" w:space="0" w:color="auto"/>
      </w:divBdr>
    </w:div>
    <w:div w:id="974987744">
      <w:bodyDiv w:val="1"/>
      <w:marLeft w:val="0"/>
      <w:marRight w:val="0"/>
      <w:marTop w:val="0"/>
      <w:marBottom w:val="0"/>
      <w:divBdr>
        <w:top w:val="none" w:sz="0" w:space="0" w:color="auto"/>
        <w:left w:val="none" w:sz="0" w:space="0" w:color="auto"/>
        <w:bottom w:val="none" w:sz="0" w:space="0" w:color="auto"/>
        <w:right w:val="none" w:sz="0" w:space="0" w:color="auto"/>
      </w:divBdr>
    </w:div>
    <w:div w:id="978463571">
      <w:bodyDiv w:val="1"/>
      <w:marLeft w:val="0"/>
      <w:marRight w:val="0"/>
      <w:marTop w:val="0"/>
      <w:marBottom w:val="0"/>
      <w:divBdr>
        <w:top w:val="none" w:sz="0" w:space="0" w:color="auto"/>
        <w:left w:val="none" w:sz="0" w:space="0" w:color="auto"/>
        <w:bottom w:val="none" w:sz="0" w:space="0" w:color="auto"/>
        <w:right w:val="none" w:sz="0" w:space="0" w:color="auto"/>
      </w:divBdr>
    </w:div>
    <w:div w:id="1032072629">
      <w:bodyDiv w:val="1"/>
      <w:marLeft w:val="0"/>
      <w:marRight w:val="0"/>
      <w:marTop w:val="0"/>
      <w:marBottom w:val="0"/>
      <w:divBdr>
        <w:top w:val="none" w:sz="0" w:space="0" w:color="auto"/>
        <w:left w:val="none" w:sz="0" w:space="0" w:color="auto"/>
        <w:bottom w:val="none" w:sz="0" w:space="0" w:color="auto"/>
        <w:right w:val="none" w:sz="0" w:space="0" w:color="auto"/>
      </w:divBdr>
    </w:div>
    <w:div w:id="1033336890">
      <w:bodyDiv w:val="1"/>
      <w:marLeft w:val="0"/>
      <w:marRight w:val="0"/>
      <w:marTop w:val="0"/>
      <w:marBottom w:val="0"/>
      <w:divBdr>
        <w:top w:val="none" w:sz="0" w:space="0" w:color="auto"/>
        <w:left w:val="none" w:sz="0" w:space="0" w:color="auto"/>
        <w:bottom w:val="none" w:sz="0" w:space="0" w:color="auto"/>
        <w:right w:val="none" w:sz="0" w:space="0" w:color="auto"/>
      </w:divBdr>
    </w:div>
    <w:div w:id="1086073000">
      <w:bodyDiv w:val="1"/>
      <w:marLeft w:val="0"/>
      <w:marRight w:val="0"/>
      <w:marTop w:val="0"/>
      <w:marBottom w:val="0"/>
      <w:divBdr>
        <w:top w:val="none" w:sz="0" w:space="0" w:color="auto"/>
        <w:left w:val="none" w:sz="0" w:space="0" w:color="auto"/>
        <w:bottom w:val="none" w:sz="0" w:space="0" w:color="auto"/>
        <w:right w:val="none" w:sz="0" w:space="0" w:color="auto"/>
      </w:divBdr>
    </w:div>
    <w:div w:id="1087270941">
      <w:bodyDiv w:val="1"/>
      <w:marLeft w:val="0"/>
      <w:marRight w:val="0"/>
      <w:marTop w:val="0"/>
      <w:marBottom w:val="0"/>
      <w:divBdr>
        <w:top w:val="none" w:sz="0" w:space="0" w:color="auto"/>
        <w:left w:val="none" w:sz="0" w:space="0" w:color="auto"/>
        <w:bottom w:val="none" w:sz="0" w:space="0" w:color="auto"/>
        <w:right w:val="none" w:sz="0" w:space="0" w:color="auto"/>
      </w:divBdr>
    </w:div>
    <w:div w:id="1176651410">
      <w:bodyDiv w:val="1"/>
      <w:marLeft w:val="0"/>
      <w:marRight w:val="0"/>
      <w:marTop w:val="0"/>
      <w:marBottom w:val="0"/>
      <w:divBdr>
        <w:top w:val="none" w:sz="0" w:space="0" w:color="auto"/>
        <w:left w:val="none" w:sz="0" w:space="0" w:color="auto"/>
        <w:bottom w:val="none" w:sz="0" w:space="0" w:color="auto"/>
        <w:right w:val="none" w:sz="0" w:space="0" w:color="auto"/>
      </w:divBdr>
    </w:div>
    <w:div w:id="1190534386">
      <w:bodyDiv w:val="1"/>
      <w:marLeft w:val="0"/>
      <w:marRight w:val="0"/>
      <w:marTop w:val="0"/>
      <w:marBottom w:val="0"/>
      <w:divBdr>
        <w:top w:val="none" w:sz="0" w:space="0" w:color="auto"/>
        <w:left w:val="none" w:sz="0" w:space="0" w:color="auto"/>
        <w:bottom w:val="none" w:sz="0" w:space="0" w:color="auto"/>
        <w:right w:val="none" w:sz="0" w:space="0" w:color="auto"/>
      </w:divBdr>
    </w:div>
    <w:div w:id="1193493421">
      <w:bodyDiv w:val="1"/>
      <w:marLeft w:val="0"/>
      <w:marRight w:val="0"/>
      <w:marTop w:val="0"/>
      <w:marBottom w:val="0"/>
      <w:divBdr>
        <w:top w:val="none" w:sz="0" w:space="0" w:color="auto"/>
        <w:left w:val="none" w:sz="0" w:space="0" w:color="auto"/>
        <w:bottom w:val="none" w:sz="0" w:space="0" w:color="auto"/>
        <w:right w:val="none" w:sz="0" w:space="0" w:color="auto"/>
      </w:divBdr>
    </w:div>
    <w:div w:id="1398239683">
      <w:bodyDiv w:val="1"/>
      <w:marLeft w:val="0"/>
      <w:marRight w:val="0"/>
      <w:marTop w:val="0"/>
      <w:marBottom w:val="0"/>
      <w:divBdr>
        <w:top w:val="none" w:sz="0" w:space="0" w:color="auto"/>
        <w:left w:val="none" w:sz="0" w:space="0" w:color="auto"/>
        <w:bottom w:val="none" w:sz="0" w:space="0" w:color="auto"/>
        <w:right w:val="none" w:sz="0" w:space="0" w:color="auto"/>
      </w:divBdr>
    </w:div>
    <w:div w:id="1435973810">
      <w:bodyDiv w:val="1"/>
      <w:marLeft w:val="0"/>
      <w:marRight w:val="0"/>
      <w:marTop w:val="0"/>
      <w:marBottom w:val="0"/>
      <w:divBdr>
        <w:top w:val="none" w:sz="0" w:space="0" w:color="auto"/>
        <w:left w:val="none" w:sz="0" w:space="0" w:color="auto"/>
        <w:bottom w:val="none" w:sz="0" w:space="0" w:color="auto"/>
        <w:right w:val="none" w:sz="0" w:space="0" w:color="auto"/>
      </w:divBdr>
    </w:div>
    <w:div w:id="1486387258">
      <w:bodyDiv w:val="1"/>
      <w:marLeft w:val="0"/>
      <w:marRight w:val="0"/>
      <w:marTop w:val="0"/>
      <w:marBottom w:val="0"/>
      <w:divBdr>
        <w:top w:val="none" w:sz="0" w:space="0" w:color="auto"/>
        <w:left w:val="none" w:sz="0" w:space="0" w:color="auto"/>
        <w:bottom w:val="none" w:sz="0" w:space="0" w:color="auto"/>
        <w:right w:val="none" w:sz="0" w:space="0" w:color="auto"/>
      </w:divBdr>
    </w:div>
    <w:div w:id="1625185587">
      <w:bodyDiv w:val="1"/>
      <w:marLeft w:val="0"/>
      <w:marRight w:val="0"/>
      <w:marTop w:val="0"/>
      <w:marBottom w:val="0"/>
      <w:divBdr>
        <w:top w:val="none" w:sz="0" w:space="0" w:color="auto"/>
        <w:left w:val="none" w:sz="0" w:space="0" w:color="auto"/>
        <w:bottom w:val="none" w:sz="0" w:space="0" w:color="auto"/>
        <w:right w:val="none" w:sz="0" w:space="0" w:color="auto"/>
      </w:divBdr>
    </w:div>
    <w:div w:id="1766801216">
      <w:bodyDiv w:val="1"/>
      <w:marLeft w:val="0"/>
      <w:marRight w:val="0"/>
      <w:marTop w:val="0"/>
      <w:marBottom w:val="0"/>
      <w:divBdr>
        <w:top w:val="none" w:sz="0" w:space="0" w:color="auto"/>
        <w:left w:val="none" w:sz="0" w:space="0" w:color="auto"/>
        <w:bottom w:val="none" w:sz="0" w:space="0" w:color="auto"/>
        <w:right w:val="none" w:sz="0" w:space="0" w:color="auto"/>
      </w:divBdr>
    </w:div>
    <w:div w:id="1772434845">
      <w:bodyDiv w:val="1"/>
      <w:marLeft w:val="0"/>
      <w:marRight w:val="0"/>
      <w:marTop w:val="0"/>
      <w:marBottom w:val="0"/>
      <w:divBdr>
        <w:top w:val="none" w:sz="0" w:space="0" w:color="auto"/>
        <w:left w:val="none" w:sz="0" w:space="0" w:color="auto"/>
        <w:bottom w:val="none" w:sz="0" w:space="0" w:color="auto"/>
        <w:right w:val="none" w:sz="0" w:space="0" w:color="auto"/>
      </w:divBdr>
    </w:div>
    <w:div w:id="1869634439">
      <w:bodyDiv w:val="1"/>
      <w:marLeft w:val="0"/>
      <w:marRight w:val="0"/>
      <w:marTop w:val="0"/>
      <w:marBottom w:val="0"/>
      <w:divBdr>
        <w:top w:val="none" w:sz="0" w:space="0" w:color="auto"/>
        <w:left w:val="none" w:sz="0" w:space="0" w:color="auto"/>
        <w:bottom w:val="none" w:sz="0" w:space="0" w:color="auto"/>
        <w:right w:val="none" w:sz="0" w:space="0" w:color="auto"/>
      </w:divBdr>
    </w:div>
    <w:div w:id="1920670533">
      <w:bodyDiv w:val="1"/>
      <w:marLeft w:val="0"/>
      <w:marRight w:val="0"/>
      <w:marTop w:val="0"/>
      <w:marBottom w:val="0"/>
      <w:divBdr>
        <w:top w:val="none" w:sz="0" w:space="0" w:color="auto"/>
        <w:left w:val="none" w:sz="0" w:space="0" w:color="auto"/>
        <w:bottom w:val="none" w:sz="0" w:space="0" w:color="auto"/>
        <w:right w:val="none" w:sz="0" w:space="0" w:color="auto"/>
      </w:divBdr>
    </w:div>
    <w:div w:id="1964267100">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19889113">
      <w:bodyDiv w:val="1"/>
      <w:marLeft w:val="0"/>
      <w:marRight w:val="0"/>
      <w:marTop w:val="0"/>
      <w:marBottom w:val="0"/>
      <w:divBdr>
        <w:top w:val="none" w:sz="0" w:space="0" w:color="auto"/>
        <w:left w:val="none" w:sz="0" w:space="0" w:color="auto"/>
        <w:bottom w:val="none" w:sz="0" w:space="0" w:color="auto"/>
        <w:right w:val="none" w:sz="0" w:space="0" w:color="auto"/>
      </w:divBdr>
    </w:div>
    <w:div w:id="2059818044">
      <w:bodyDiv w:val="1"/>
      <w:marLeft w:val="0"/>
      <w:marRight w:val="0"/>
      <w:marTop w:val="0"/>
      <w:marBottom w:val="0"/>
      <w:divBdr>
        <w:top w:val="none" w:sz="0" w:space="0" w:color="auto"/>
        <w:left w:val="none" w:sz="0" w:space="0" w:color="auto"/>
        <w:bottom w:val="none" w:sz="0" w:space="0" w:color="auto"/>
        <w:right w:val="none" w:sz="0" w:space="0" w:color="auto"/>
      </w:divBdr>
    </w:div>
    <w:div w:id="2074230397">
      <w:bodyDiv w:val="1"/>
      <w:marLeft w:val="0"/>
      <w:marRight w:val="0"/>
      <w:marTop w:val="0"/>
      <w:marBottom w:val="0"/>
      <w:divBdr>
        <w:top w:val="none" w:sz="0" w:space="0" w:color="auto"/>
        <w:left w:val="none" w:sz="0" w:space="0" w:color="auto"/>
        <w:bottom w:val="none" w:sz="0" w:space="0" w:color="auto"/>
        <w:right w:val="none" w:sz="0" w:space="0" w:color="auto"/>
      </w:divBdr>
    </w:div>
    <w:div w:id="20841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eferat.ru/referat-20144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achat-referaty.ru/vyiyavlenie-lechenie-i-profilaktika-trihofit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2BDA5-8AE2-4335-A691-01525264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7760</Words>
  <Characters>44237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RIO_01</dc:creator>
  <cp:lastModifiedBy>HP</cp:lastModifiedBy>
  <cp:revision>16</cp:revision>
  <cp:lastPrinted>2018-12-25T08:47:00Z</cp:lastPrinted>
  <dcterms:created xsi:type="dcterms:W3CDTF">2019-03-15T07:00:00Z</dcterms:created>
  <dcterms:modified xsi:type="dcterms:W3CDTF">2023-07-06T13:02:00Z</dcterms:modified>
</cp:coreProperties>
</file>