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FCF64" w14:textId="77777777" w:rsidR="00B2201D" w:rsidRDefault="00771629">
      <w:pPr>
        <w:spacing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ПЯТИГОРСКИЙ МЕДИКО-ФАРМАЦЕВТИЧЕСКИЙ ИНСТИТУТ –</w:t>
      </w:r>
    </w:p>
    <w:p w14:paraId="292420D9" w14:textId="77777777" w:rsidR="00B2201D" w:rsidRDefault="00771629">
      <w:pPr>
        <w:spacing w:after="12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филиал федерального государственного бюджетного образовательного учреждения высшего образования</w:t>
      </w:r>
    </w:p>
    <w:p w14:paraId="6A0CDF6C" w14:textId="77777777" w:rsidR="00B2201D" w:rsidRDefault="00771629">
      <w:pPr>
        <w:spacing w:after="12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«ВОЛГОГРАДСКИЙ ГОСУДАРСТВЕННЫЙ</w:t>
      </w:r>
    </w:p>
    <w:p w14:paraId="0AE43417" w14:textId="77777777" w:rsidR="00B2201D" w:rsidRDefault="00771629">
      <w:pPr>
        <w:spacing w:after="12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МЕДИЦИНСКИЙ УНИВЕРСИТЕТ»</w:t>
      </w:r>
    </w:p>
    <w:p w14:paraId="6FAF0183" w14:textId="77777777" w:rsidR="00B2201D" w:rsidRDefault="00771629">
      <w:pPr>
        <w:spacing w:after="12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Министерства здравоохранения Российской Федерации</w:t>
      </w:r>
    </w:p>
    <w:p w14:paraId="27D9F068" w14:textId="77777777" w:rsidR="00B2201D" w:rsidRDefault="00771629">
      <w:pPr>
        <w:keepNext/>
        <w:widowControl w:val="0"/>
        <w:spacing w:after="0" w:line="240" w:lineRule="auto"/>
        <w:jc w:val="right"/>
        <w:outlineLvl w:val="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УТВЕРЖДАЮ</w:t>
      </w:r>
    </w:p>
    <w:p w14:paraId="6EE89C52" w14:textId="77777777" w:rsidR="00B2201D" w:rsidRDefault="00771629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института</w:t>
      </w:r>
    </w:p>
    <w:p w14:paraId="6CC1EE1F" w14:textId="22F21E20" w:rsidR="00B2201D" w:rsidRDefault="00A003A8">
      <w:pPr>
        <w:widowControl w:val="0"/>
        <w:spacing w:after="0" w:line="240" w:lineRule="auto"/>
        <w:jc w:val="right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____________________М.В.Черников</w:t>
      </w:r>
    </w:p>
    <w:p w14:paraId="66D910AC" w14:textId="77777777" w:rsidR="00B2201D" w:rsidRDefault="00B2201D">
      <w:pPr>
        <w:widowControl w:val="0"/>
        <w:spacing w:after="0" w:line="240" w:lineRule="auto"/>
        <w:jc w:val="right"/>
        <w:rPr>
          <w:rFonts w:ascii="Times New Roman" w:hAnsi="Times New Roman"/>
          <w:spacing w:val="-6"/>
          <w:sz w:val="24"/>
        </w:rPr>
      </w:pPr>
    </w:p>
    <w:p w14:paraId="3061889A" w14:textId="58256E3E" w:rsidR="00B2201D" w:rsidRDefault="00771629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               </w:t>
      </w:r>
      <w:r w:rsidR="00A003A8">
        <w:rPr>
          <w:rFonts w:ascii="Times New Roman" w:hAnsi="Times New Roman"/>
          <w:spacing w:val="-6"/>
          <w:sz w:val="24"/>
        </w:rPr>
        <w:t xml:space="preserve">      «____»________________2022</w:t>
      </w:r>
      <w:r>
        <w:rPr>
          <w:rFonts w:ascii="Times New Roman" w:hAnsi="Times New Roman"/>
          <w:spacing w:val="-6"/>
          <w:sz w:val="24"/>
        </w:rPr>
        <w:t xml:space="preserve"> г</w:t>
      </w:r>
    </w:p>
    <w:p w14:paraId="28C247ED" w14:textId="77777777" w:rsidR="00B2201D" w:rsidRDefault="00B2201D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4"/>
        </w:rPr>
      </w:pPr>
    </w:p>
    <w:p w14:paraId="404E099E" w14:textId="77777777" w:rsidR="00B2201D" w:rsidRDefault="0077162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ФОНД ОЦЕНОЧНЫХ СРЕДСТВ</w:t>
      </w:r>
    </w:p>
    <w:p w14:paraId="0CD3C6EC" w14:textId="77777777" w:rsidR="00B2201D" w:rsidRDefault="0077162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ТЕКУЩЕЙ И ПРОМЕЖУТОЧНОЙ АТТЕСТАЦИИ</w:t>
      </w:r>
    </w:p>
    <w:p w14:paraId="3382FB04" w14:textId="77777777" w:rsidR="00B2201D" w:rsidRDefault="0077162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ПО ДИСЦИПЛИНЕ</w:t>
      </w:r>
    </w:p>
    <w:p w14:paraId="42E49388" w14:textId="77777777" w:rsidR="00B2201D" w:rsidRDefault="0077162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</w:t>
      </w:r>
      <w:bookmarkStart w:id="0" w:name="_Hlk135483604"/>
      <w:r>
        <w:rPr>
          <w:rFonts w:ascii="Times New Roman" w:hAnsi="Times New Roman"/>
          <w:b/>
          <w:sz w:val="24"/>
        </w:rPr>
        <w:t>Клиническая анатомия. Клиническая анатомия головы и шеи</w:t>
      </w:r>
      <w:bookmarkEnd w:id="0"/>
      <w:r>
        <w:rPr>
          <w:rFonts w:ascii="Times New Roman" w:hAnsi="Times New Roman"/>
          <w:b/>
          <w:sz w:val="24"/>
        </w:rPr>
        <w:t>»</w:t>
      </w:r>
    </w:p>
    <w:p w14:paraId="55FCA265" w14:textId="77777777" w:rsidR="00B2201D" w:rsidRDefault="00B220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7EEDC4C" w14:textId="77777777" w:rsidR="00B2201D" w:rsidRDefault="0077162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специальности: </w:t>
      </w:r>
      <w:r>
        <w:rPr>
          <w:rFonts w:ascii="Times New Roman" w:hAnsi="Times New Roman"/>
          <w:i/>
          <w:sz w:val="24"/>
        </w:rPr>
        <w:t xml:space="preserve">31.05.03 Стоматология </w:t>
      </w:r>
      <w:r>
        <w:rPr>
          <w:rFonts w:ascii="Times New Roman" w:hAnsi="Times New Roman"/>
          <w:sz w:val="24"/>
        </w:rPr>
        <w:t>(уровень специалитета)</w:t>
      </w:r>
    </w:p>
    <w:p w14:paraId="01864720" w14:textId="77777777" w:rsidR="00B2201D" w:rsidRDefault="0077162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Квалификация выпускника: </w:t>
      </w:r>
      <w:r>
        <w:rPr>
          <w:rFonts w:ascii="Times New Roman" w:hAnsi="Times New Roman"/>
          <w:i/>
          <w:sz w:val="24"/>
        </w:rPr>
        <w:t>врач-стоматолог</w:t>
      </w:r>
      <w:r>
        <w:rPr>
          <w:rFonts w:ascii="Times New Roman" w:hAnsi="Times New Roman"/>
          <w:sz w:val="24"/>
        </w:rPr>
        <w:t xml:space="preserve"> </w:t>
      </w:r>
    </w:p>
    <w:p w14:paraId="17633F3D" w14:textId="77777777" w:rsidR="00B2201D" w:rsidRDefault="0077162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Кафедра: </w:t>
      </w:r>
      <w:r>
        <w:rPr>
          <w:rFonts w:ascii="Times New Roman" w:hAnsi="Times New Roman"/>
          <w:i/>
          <w:sz w:val="24"/>
        </w:rPr>
        <w:t>клинической стоматологии с курсом хирургической стоматологии и ЧЛХ</w:t>
      </w:r>
    </w:p>
    <w:p w14:paraId="557DCBDF" w14:textId="77777777" w:rsidR="00B2201D" w:rsidRDefault="00B2201D">
      <w:pPr>
        <w:spacing w:after="0" w:line="240" w:lineRule="auto"/>
        <w:rPr>
          <w:rFonts w:ascii="Times New Roman" w:hAnsi="Times New Roman"/>
          <w:sz w:val="24"/>
        </w:rPr>
      </w:pPr>
    </w:p>
    <w:p w14:paraId="5602FEA4" w14:textId="77777777" w:rsidR="00B2201D" w:rsidRDefault="0077162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– II</w:t>
      </w:r>
    </w:p>
    <w:p w14:paraId="4BEFCCD1" w14:textId="77777777" w:rsidR="00B2201D" w:rsidRDefault="0077162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Семестр – 3,4</w:t>
      </w:r>
    </w:p>
    <w:p w14:paraId="499155B4" w14:textId="77777777" w:rsidR="00B2201D" w:rsidRDefault="0077162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 - очная</w:t>
      </w:r>
    </w:p>
    <w:p w14:paraId="6791A3D1" w14:textId="77777777" w:rsidR="00B2201D" w:rsidRDefault="00771629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Трудоемкость дисциплины: 3 ЗЕ, из них 69 часов контактной работы обучающегося с преподавателем</w:t>
      </w:r>
    </w:p>
    <w:p w14:paraId="5946896D" w14:textId="77777777" w:rsidR="00B2201D" w:rsidRDefault="00771629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аттестация: зачет – 4 семестр</w:t>
      </w:r>
    </w:p>
    <w:p w14:paraId="02130826" w14:textId="77777777" w:rsidR="00B2201D" w:rsidRDefault="00B2201D">
      <w:pPr>
        <w:spacing w:after="120"/>
        <w:ind w:left="2832" w:firstLine="708"/>
        <w:rPr>
          <w:rFonts w:ascii="Times New Roman" w:hAnsi="Times New Roman"/>
          <w:sz w:val="24"/>
        </w:rPr>
      </w:pPr>
    </w:p>
    <w:p w14:paraId="2F2C3C59" w14:textId="77777777" w:rsidR="00B2201D" w:rsidRDefault="00B2201D">
      <w:pPr>
        <w:spacing w:after="0" w:line="240" w:lineRule="auto"/>
        <w:rPr>
          <w:rFonts w:ascii="Times New Roman" w:hAnsi="Times New Roman"/>
          <w:sz w:val="24"/>
        </w:rPr>
      </w:pPr>
    </w:p>
    <w:p w14:paraId="4F13F20F" w14:textId="77777777" w:rsidR="00B2201D" w:rsidRDefault="00B2201D">
      <w:pPr>
        <w:spacing w:after="0" w:line="240" w:lineRule="auto"/>
        <w:rPr>
          <w:rFonts w:ascii="Times New Roman" w:hAnsi="Times New Roman"/>
          <w:sz w:val="24"/>
        </w:rPr>
      </w:pPr>
    </w:p>
    <w:p w14:paraId="4B39FE1E" w14:textId="77777777" w:rsidR="00B2201D" w:rsidRDefault="00B2201D">
      <w:pPr>
        <w:spacing w:after="0" w:line="240" w:lineRule="auto"/>
        <w:rPr>
          <w:rFonts w:ascii="Times New Roman" w:hAnsi="Times New Roman"/>
          <w:sz w:val="24"/>
        </w:rPr>
      </w:pPr>
    </w:p>
    <w:p w14:paraId="0AD6A87B" w14:textId="77777777" w:rsidR="00B2201D" w:rsidRDefault="00B2201D">
      <w:pPr>
        <w:spacing w:after="0" w:line="240" w:lineRule="auto"/>
        <w:rPr>
          <w:rFonts w:ascii="Times New Roman" w:hAnsi="Times New Roman"/>
          <w:sz w:val="24"/>
        </w:rPr>
      </w:pPr>
    </w:p>
    <w:p w14:paraId="680A3984" w14:textId="77777777" w:rsidR="00B2201D" w:rsidRDefault="00B2201D">
      <w:pPr>
        <w:spacing w:after="0" w:line="240" w:lineRule="auto"/>
        <w:rPr>
          <w:rFonts w:ascii="Times New Roman" w:hAnsi="Times New Roman"/>
          <w:sz w:val="24"/>
        </w:rPr>
      </w:pPr>
    </w:p>
    <w:p w14:paraId="6B4D7E0D" w14:textId="77777777" w:rsidR="00B2201D" w:rsidRDefault="00B2201D">
      <w:pPr>
        <w:spacing w:after="0" w:line="240" w:lineRule="auto"/>
        <w:rPr>
          <w:rFonts w:ascii="Times New Roman" w:hAnsi="Times New Roman"/>
          <w:sz w:val="24"/>
        </w:rPr>
      </w:pPr>
    </w:p>
    <w:p w14:paraId="16E9B7A7" w14:textId="77777777" w:rsidR="00B2201D" w:rsidRDefault="00B2201D">
      <w:pPr>
        <w:spacing w:after="0" w:line="240" w:lineRule="auto"/>
        <w:rPr>
          <w:rFonts w:ascii="Times New Roman" w:hAnsi="Times New Roman"/>
          <w:sz w:val="24"/>
        </w:rPr>
      </w:pPr>
    </w:p>
    <w:p w14:paraId="1F37501F" w14:textId="77777777" w:rsidR="00B2201D" w:rsidRDefault="00B2201D">
      <w:pPr>
        <w:spacing w:after="0" w:line="240" w:lineRule="auto"/>
        <w:rPr>
          <w:rFonts w:ascii="Times New Roman" w:hAnsi="Times New Roman"/>
          <w:sz w:val="24"/>
        </w:rPr>
      </w:pPr>
    </w:p>
    <w:p w14:paraId="28096F8F" w14:textId="77777777" w:rsidR="00B2201D" w:rsidRDefault="00B2201D">
      <w:pPr>
        <w:spacing w:after="0" w:line="240" w:lineRule="auto"/>
        <w:rPr>
          <w:rFonts w:ascii="Times New Roman" w:hAnsi="Times New Roman"/>
          <w:sz w:val="24"/>
        </w:rPr>
      </w:pPr>
    </w:p>
    <w:p w14:paraId="0D098091" w14:textId="77777777" w:rsidR="00B2201D" w:rsidRDefault="00B2201D">
      <w:pPr>
        <w:spacing w:after="0" w:line="240" w:lineRule="auto"/>
        <w:rPr>
          <w:rFonts w:ascii="Times New Roman" w:hAnsi="Times New Roman"/>
          <w:sz w:val="24"/>
        </w:rPr>
      </w:pPr>
    </w:p>
    <w:p w14:paraId="4095F652" w14:textId="77777777" w:rsidR="00B2201D" w:rsidRDefault="00B2201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41771BE" w14:textId="725E519C" w:rsidR="00B2201D" w:rsidRDefault="00A003A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Пятигорск, 2022</w:t>
      </w:r>
      <w:bookmarkStart w:id="1" w:name="_GoBack"/>
      <w:bookmarkEnd w:id="1"/>
      <w:r w:rsidR="00771629">
        <w:rPr>
          <w:rFonts w:ascii="Times New Roman" w:hAnsi="Times New Roman"/>
          <w:sz w:val="24"/>
        </w:rPr>
        <w:br w:type="page"/>
      </w:r>
    </w:p>
    <w:p w14:paraId="22736A94" w14:textId="77777777" w:rsidR="00B2201D" w:rsidRDefault="00B220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0CC8077" w14:textId="77777777" w:rsidR="00B2201D" w:rsidRDefault="0077162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РАЗРАБОТЧИКИ: Заведуюший кафедрой клинической   стоматологии с курсом хирургической стоматологии и ЧЛХ,  д.м.н, профессор Слетов А.А</w:t>
      </w:r>
    </w:p>
    <w:p w14:paraId="006920C3" w14:textId="77777777" w:rsidR="00B2201D" w:rsidRDefault="0077162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Профессор кафедры клинической стоматологии с курсом хирургической стоматологии и ЧЛХ, д.м.н. Юсупов Р.Д.</w:t>
      </w:r>
    </w:p>
    <w:p w14:paraId="5C1A8FE9" w14:textId="77777777" w:rsidR="00B2201D" w:rsidRDefault="0077162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Доцент кафедры клинической стоматологии с курсом хирургической стоматологии и ЧЛХ, к.м.н., Кленкина Е.И.</w:t>
      </w:r>
    </w:p>
    <w:p w14:paraId="020FCAE5" w14:textId="77777777" w:rsidR="00B2201D" w:rsidRDefault="0077162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РЕЦЕНЗЕНТ: 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 </w:t>
      </w:r>
      <w:r>
        <w:rPr>
          <w:rFonts w:ascii="Times New Roman" w:hAnsi="Times New Roman"/>
          <w:b/>
          <w:color w:val="000000" w:themeColor="text1"/>
          <w:sz w:val="24"/>
        </w:rPr>
        <w:t>Д.А.</w:t>
      </w:r>
    </w:p>
    <w:p w14:paraId="32E76E9C" w14:textId="77777777" w:rsidR="00B2201D" w:rsidRDefault="0077162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В рамках дисциплины формируются следующие компетен</w:t>
      </w:r>
      <w:r>
        <w:rPr>
          <w:rFonts w:ascii="Times New Roman" w:hAnsi="Times New Roman"/>
          <w:b/>
          <w:sz w:val="24"/>
        </w:rPr>
        <w:t>ции, подлежащие оценке настоящим ФОС:</w:t>
      </w:r>
    </w:p>
    <w:p w14:paraId="738B3215" w14:textId="77777777" w:rsidR="00B2201D" w:rsidRDefault="0077162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-Способен проводить обследование пациента с целью установления диагноза при решении профессиональных задач(ОПК-5);</w:t>
      </w:r>
    </w:p>
    <w:p w14:paraId="3E0D578D" w14:textId="77777777" w:rsidR="00B2201D" w:rsidRDefault="0077162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Способен использовать основные физико-химические, математические и естественно-научные понятия и методы при решении профессиональных задач(ОПК-8);</w:t>
      </w:r>
    </w:p>
    <w:p w14:paraId="20E482E2" w14:textId="77777777" w:rsidR="00B2201D" w:rsidRDefault="0077162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Способен оценивать морфофункциональные состояния и патологические процессы в организме человека для решения профессиональных задач(ОПК-9);</w:t>
      </w:r>
    </w:p>
    <w:p w14:paraId="797DD697" w14:textId="77777777" w:rsidR="00B2201D" w:rsidRDefault="0077162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Способен понимать принципы работы современных информационных технологий и использовать их для решений задач профессиональной деятельности(ОПК-13);</w:t>
      </w:r>
    </w:p>
    <w:p w14:paraId="6B9E4B6D" w14:textId="77777777" w:rsidR="00B2201D" w:rsidRDefault="00771629">
      <w:pPr>
        <w:spacing w:after="0"/>
        <w:ind w:left="1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Способен к проведению диагностики у детей и взрослых со стоматологическими заболеваниями, установлению диагноза путем сбора и анализа жалоб, данных анамнеза, результатов осмотра, лабораторных,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 (ПК-1);  </w:t>
      </w:r>
    </w:p>
    <w:p w14:paraId="32C07615" w14:textId="77777777" w:rsidR="00B2201D" w:rsidRDefault="00771629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ЗАЧЕТУ:</w:t>
      </w:r>
    </w:p>
    <w:tbl>
      <w:tblPr>
        <w:tblW w:w="0" w:type="auto"/>
        <w:tblInd w:w="-108" w:type="dxa"/>
        <w:tblLayout w:type="fixed"/>
        <w:tblCellMar>
          <w:top w:w="7" w:type="dxa"/>
          <w:right w:w="51" w:type="dxa"/>
        </w:tblCellMar>
        <w:tblLook w:val="04A0" w:firstRow="1" w:lastRow="0" w:firstColumn="1" w:lastColumn="0" w:noHBand="0" w:noVBand="1"/>
      </w:tblPr>
      <w:tblGrid>
        <w:gridCol w:w="816"/>
        <w:gridCol w:w="5564"/>
        <w:gridCol w:w="3193"/>
      </w:tblGrid>
      <w:tr w:rsidR="00B2201D" w14:paraId="293FA7FA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1C7EC33F" w14:textId="77777777" w:rsidR="00B2201D" w:rsidRDefault="0077162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46150388" w14:textId="77777777" w:rsidR="00B2201D" w:rsidRDefault="0077162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для текущей аттестации и к рубежному контролю успеваемости студента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F35425D" w14:textId="77777777" w:rsidR="00B2201D" w:rsidRDefault="0077162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Проверяемые компетенции </w:t>
            </w:r>
          </w:p>
        </w:tc>
      </w:tr>
      <w:tr w:rsidR="00B2201D" w14:paraId="6D33A3D7" w14:textId="77777777">
        <w:trPr>
          <w:trHeight w:val="562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0A1BF286" w14:textId="77777777" w:rsidR="00B2201D" w:rsidRDefault="0077162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</w:tr>
      <w:tr w:rsidR="00B2201D" w14:paraId="297F73A4" w14:textId="77777777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12172E7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B41F53D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Хирургические операции (организация, особенности обязанностей участников операции). Виды операций. Основные моменты хирургической операции, оперативный доступ, оперативный прием, восстановление целостностей тканей.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1C69FF9A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ОПК-5, ОПК-8, ОПК-9, ОПК-13,  ПК-1</w:t>
            </w:r>
          </w:p>
        </w:tc>
      </w:tr>
      <w:tr w:rsidR="00B2201D" w14:paraId="17F31F55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19841300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AD9B838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Хирургические инструменты. Их назначение и правила пользования.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0D7D38A7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ОПК-5, ОПК-8, ОПК-9, ОПК-13,  ПК-1</w:t>
            </w:r>
          </w:p>
        </w:tc>
      </w:tr>
      <w:tr w:rsidR="00B2201D" w14:paraId="0B2AECCC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505D05A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B16E9AF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Шовный материал. Травматический и атравматический. </w:t>
            </w:r>
          </w:p>
          <w:p w14:paraId="290FA203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Хирургические узлы и швы. Правило СПП (симметричность, параллельность и перпендикулярность).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57C712D9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ОПК-5, ОПК-8, ОПК-9, ОПК-13,  ПК-1</w:t>
            </w:r>
          </w:p>
        </w:tc>
      </w:tr>
      <w:tr w:rsidR="00B2201D" w14:paraId="7A07BC7C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08CAF90C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DC0F7E8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Инструменты для разъединения тканей.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1EF3621D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ОПК-5, ОПК-8, ОПК-9, ОПК-13,  ПК-1</w:t>
            </w:r>
          </w:p>
        </w:tc>
      </w:tr>
      <w:tr w:rsidR="00B2201D" w14:paraId="71273393" w14:textId="77777777">
        <w:trPr>
          <w:trHeight w:val="562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15D6EBF8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Клиническая анатомия грудной полости</w:t>
            </w:r>
          </w:p>
        </w:tc>
      </w:tr>
      <w:tr w:rsidR="00B2201D" w14:paraId="17235F8C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07F28E3C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F4742C6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Клиническая анатомия сердца.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BD9A1DC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ОПК-5, ОПК-8, ОПК-9, ОПК-13,  ПК-1</w:t>
            </w:r>
          </w:p>
        </w:tc>
      </w:tr>
      <w:tr w:rsidR="00B2201D" w14:paraId="0AC0D3C2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4315439E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1CFE25C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Клиническая анатомия заднего средостения: грудной отдел трахеи и пищевода, (скелетотопия, голотопия, синтопия, кровоснабжение, иннервация, лимфоотток), сосуды и нервы заднего средостения.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3F2BB4B8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60D794B2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28875F2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8218ECB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Клинико-анатомическое обоснование сердечной тампонады.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A6FDF54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06197846" w14:textId="77777777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4970622E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7735FAA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Клиническая анатомия грудной полости. Топография париетальной и висцеральной плевры, плевральной полости.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029FE9C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1E9E6410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1A27C17D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0236AAC3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Клиническая анатомия межреберного промежутка. Топография сосудисто-нервного пучка межреберного пространства.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06419FDC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0D084273" w14:textId="77777777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3D717991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4551905F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Клинико-анатомическое обоснование закрытого массажа сердца.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51C62D4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743685B8" w14:textId="77777777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10E9EAAE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8DCD1D3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Клинико-анатомическое обоснование врачебных действий при пневмотораксах.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4A6A89D5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37F9998E" w14:textId="77777777">
        <w:trPr>
          <w:trHeight w:val="564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AB4DFC6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Клиническая анатомия брюшной полости</w:t>
            </w:r>
          </w:p>
        </w:tc>
      </w:tr>
      <w:tr w:rsidR="00B2201D" w14:paraId="78F38D0D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D84A244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452080E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Клиническая анатомия переднебоковой стенки живота. Деление на области.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3A0BFCF1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1CD2BFD5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32773451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21EE65D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Клиническая анатомия пахового канала. Клиникоанатомическое обоснование возникновения наружных грыж живота.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16783695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01B55265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5C160FB7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5565C84E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Клиническая анатомия желудка (скелетотопия, голотопия, синтопия, отношение к брюшине, кровоснабжение, иннервация, лимфоотток).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3CC23699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74975884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42692C2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6D8DA71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Клиническая анатомия желчного пузыря и желчевыводящих путей (голотопия, скелетотопия, синтопия, иннерва-ция, отток лимфы).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8411A35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03EB5A50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D2BA421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3E4480A5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Клинико-анатомическое обоснование желудочных кровотечений.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508211E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656D6A3F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6F45D71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17B1A29A" w14:textId="77777777" w:rsidR="00B2201D" w:rsidRDefault="00771629">
            <w:pPr>
              <w:spacing w:after="0" w:line="264" w:lineRule="auto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Клинико-анатомическое обоснование  при аппендицитах.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14B7ACD0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45336188" w14:textId="77777777">
        <w:trPr>
          <w:trHeight w:val="562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3191E60D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Клиническая анатомия головы</w:t>
            </w:r>
          </w:p>
        </w:tc>
      </w:tr>
      <w:tr w:rsidR="00B2201D" w14:paraId="4B1F6B94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5F316BF5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06076FC6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Клинико-анатомическое обоснование скальпированных ран головы.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657A345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0D8FB430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0F6EDA9F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AC5AEAD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Клинико-анатомическое обоснование применение кожной пластики.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CCADD10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0DE6D981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5D005533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0D17578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Открытые, закрытые, проникающие и непроникающие травмы свода головы.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E9464AC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1D24DD4F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C32D41F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500942E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 ликворообращения. Понятие о гидроцефалии и вентрикулостомиях.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3241B0B5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45693347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A4AD31A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13915727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Топография и функция тройничного нерва.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49C92A51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69B1960B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FE0FA11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4E63EC3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Топография и функция лицевого нерва.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30027790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1B29AD61" w14:textId="77777777">
        <w:trPr>
          <w:trHeight w:val="562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5CD60FD1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Клиническая анатомия шеи.</w:t>
            </w:r>
          </w:p>
        </w:tc>
      </w:tr>
      <w:tr w:rsidR="00B2201D" w14:paraId="3333D5AB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8ED1DA8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2B979172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Врожденные срединные и боковые кисты шеи.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0B38CF7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24ACA8AD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698D75D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108AE740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Лимфатическая система шеи.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3BD63B45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3E1BA147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0ECFA9D3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4FB2C73D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Клинико-анатомическое обоснование перевязки наружной сонной артерии.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189242DC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77A41BAC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4506F2D7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369EF7F9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Пункция и катетеризация подключичной вены.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0B9BEB72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5DC5C487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DC69C94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7771C6C9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Клиническая анатомия гортани.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62E3F1F2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  <w:tr w:rsidR="00B2201D" w14:paraId="6F29C432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0711534D" w14:textId="77777777" w:rsidR="00B2201D" w:rsidRDefault="0077162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3EB565CC" w14:textId="77777777" w:rsidR="00B2201D" w:rsidRDefault="00771629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Врожденные срединные и боковые кисты шеи.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14:paraId="500F1F1F" w14:textId="77777777" w:rsidR="00B2201D" w:rsidRDefault="00771629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ОПК-5, ОПК-8, ОПК-9, ОПК-13,  ПК-1 </w:t>
            </w:r>
          </w:p>
        </w:tc>
      </w:tr>
    </w:tbl>
    <w:p w14:paraId="3058AD7F" w14:textId="77777777" w:rsidR="00B2201D" w:rsidRDefault="00B2201D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504BA60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типовых тестовых заданий: </w:t>
      </w:r>
    </w:p>
    <w:p w14:paraId="316EDB87" w14:textId="77777777" w:rsidR="00B2201D" w:rsidRDefault="00771629">
      <w:pPr>
        <w:numPr>
          <w:ilvl w:val="0"/>
          <w:numId w:val="1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СЛАБЫЕ МЕСТА ПЕРЕДНЕЙ БРЮШНОЙ СТЕНКИ: </w:t>
      </w:r>
    </w:p>
    <w:p w14:paraId="04E89E0B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Белая линия живота </w:t>
      </w:r>
    </w:p>
    <w:p w14:paraId="6B03B0DC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Полулунная линия </w:t>
      </w:r>
    </w:p>
    <w:p w14:paraId="07A4CFDA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в) Пупочное кольцо </w:t>
      </w:r>
    </w:p>
    <w:p w14:paraId="58C68F46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Паховый канал </w:t>
      </w:r>
    </w:p>
    <w:p w14:paraId="5473494B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Полукружная линия </w:t>
      </w:r>
    </w:p>
    <w:p w14:paraId="65CFAC6B" w14:textId="77777777" w:rsidR="00B2201D" w:rsidRDefault="00771629">
      <w:pPr>
        <w:numPr>
          <w:ilvl w:val="0"/>
          <w:numId w:val="1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СЗАДИ К ГОРТАНИ ПРИЛЕЖАТ: </w:t>
      </w:r>
    </w:p>
    <w:p w14:paraId="6B166D78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Глотка </w:t>
      </w:r>
    </w:p>
    <w:p w14:paraId="56728450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Доля щитовидной железы </w:t>
      </w:r>
    </w:p>
    <w:p w14:paraId="024AC450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Паращитовидные железы </w:t>
      </w:r>
    </w:p>
    <w:p w14:paraId="0959DCF9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Пищевод </w:t>
      </w:r>
    </w:p>
    <w:p w14:paraId="577F00DE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Шейный отдел позвоночника </w:t>
      </w:r>
    </w:p>
    <w:p w14:paraId="3E512F43" w14:textId="77777777" w:rsidR="00B2201D" w:rsidRDefault="00771629">
      <w:pPr>
        <w:numPr>
          <w:ilvl w:val="0"/>
          <w:numId w:val="1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ОПРЕДЕЛИТЕ НАИБОЛЕЕ ЧАСТОЕ МЕСТО ПЛЕВРАЛЬНОЙ ПУНКЦИИ ПУТЕМ ПОСТАНОВЛЕНИЯ ОДНОГО ЦИФРОВОГО И ОДНОГО БУКВЕННОГО ВАРИАНТА: </w:t>
      </w:r>
    </w:p>
    <w:p w14:paraId="4B8EFA1A" w14:textId="77777777" w:rsidR="00B2201D" w:rsidRDefault="00771629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передней и средней подмышечной линиями        а) VI или VII межреберье</w:t>
      </w:r>
    </w:p>
    <w:p w14:paraId="471D8C57" w14:textId="77777777" w:rsidR="00B2201D" w:rsidRDefault="00771629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средней и задней подмышечной линиями            б) VII или VIII межреберье</w:t>
      </w:r>
    </w:p>
    <w:p w14:paraId="539DB7BA" w14:textId="77777777" w:rsidR="00B2201D" w:rsidRDefault="00771629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средней подмышечной и лопаточной линиями    в) VIII или IX межреберье</w:t>
      </w:r>
    </w:p>
    <w:p w14:paraId="649E3768" w14:textId="77777777" w:rsidR="00B2201D" w:rsidRDefault="00771629">
      <w:pPr>
        <w:numPr>
          <w:ilvl w:val="0"/>
          <w:numId w:val="3"/>
        </w:numPr>
        <w:spacing w:after="0" w:line="264" w:lineRule="auto"/>
        <w:ind w:right="97" w:hanging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ПЛЕВРАЛЬНОЙ ПУНКЦИИ ИГЛУ ЧЕРЕЗ МЕЖРЕБЕРНЫЙ ПРОМЕЖУТОК СЛЕДУЕТ ПРОВОДИТЬ: </w:t>
      </w:r>
    </w:p>
    <w:p w14:paraId="24C06CA5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У нижнего края вышележащего ребра </w:t>
      </w:r>
    </w:p>
    <w:p w14:paraId="0514C3F2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На середине расстояния между ребрами </w:t>
      </w:r>
    </w:p>
    <w:p w14:paraId="08ADD1C4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У верхнего края нижележащего ребра </w:t>
      </w:r>
    </w:p>
    <w:p w14:paraId="0F54FE2F" w14:textId="77777777" w:rsidR="00B2201D" w:rsidRDefault="00771629">
      <w:pPr>
        <w:numPr>
          <w:ilvl w:val="0"/>
          <w:numId w:val="3"/>
        </w:numPr>
        <w:spacing w:after="0" w:line="264" w:lineRule="auto"/>
        <w:ind w:right="97" w:hanging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ВИД ТРАХЕОСТОМИИ ПРЕДПОЧТИТЕЛЕН У ДЕТЕЙ РАННЕГО ВОЗРАСТА: </w:t>
      </w:r>
    </w:p>
    <w:p w14:paraId="4AA80A78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Верхняя </w:t>
      </w:r>
    </w:p>
    <w:p w14:paraId="2BA67CAE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Средняя </w:t>
      </w:r>
    </w:p>
    <w:p w14:paraId="2D09E5F2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Нижняя </w:t>
      </w:r>
    </w:p>
    <w:p w14:paraId="6FC73A5F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типовых ситуационных задач: </w:t>
      </w:r>
    </w:p>
    <w:p w14:paraId="491736F6" w14:textId="77777777" w:rsidR="00B2201D" w:rsidRDefault="0077162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1.Гематомы покровов свода черепа могут быть отграниченными (в виде "шишки") распространяться по всей поверхности свода или в пределах одной из костей свода. В каком слое располагается каждый из указанных трех видов гематом, и укажите анатомические особенности различного их распространения по поверхности свода? </w:t>
      </w:r>
    </w:p>
    <w:p w14:paraId="1AA45D4D" w14:textId="77777777" w:rsidR="00B2201D" w:rsidRDefault="00771629">
      <w:pPr>
        <w:numPr>
          <w:ilvl w:val="0"/>
          <w:numId w:val="4"/>
        </w:numPr>
        <w:spacing w:after="0" w:line="264" w:lineRule="auto"/>
        <w:ind w:right="97" w:hanging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области свода черепа головы имеется обширная скальпированная рана. Перечислите слои входящие в состав отслоившегося лоскута. Какие топографо-анатомические особенности покровов головы способствуют образованию скальпированных ран? Как произвести ПХО раны? </w:t>
      </w:r>
    </w:p>
    <w:p w14:paraId="2E9C15F6" w14:textId="77777777" w:rsidR="00B2201D" w:rsidRDefault="00771629">
      <w:pPr>
        <w:numPr>
          <w:ilvl w:val="0"/>
          <w:numId w:val="4"/>
        </w:numPr>
        <w:spacing w:after="0" w:line="264" w:lineRule="auto"/>
        <w:ind w:right="97" w:hanging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ПХО открытого оскольчатого перелома в области свода черепа, после удаления свободно лежащих костных отломков, хирург обнаружил, что твердая мозговая оболочка имеет темный цвет и не пульсирует. О чем свидетельствуют эти два симптома? </w:t>
      </w:r>
    </w:p>
    <w:p w14:paraId="3860F0FD" w14:textId="7A09FBB0" w:rsidR="00B2444D" w:rsidRDefault="00B2444D" w:rsidP="005E7EEF">
      <w:pPr>
        <w:spacing w:after="0"/>
        <w:jc w:val="both"/>
        <w:rPr>
          <w:rFonts w:ascii="Times New Roman" w:hAnsi="Times New Roman"/>
          <w:b/>
          <w:sz w:val="24"/>
        </w:rPr>
      </w:pPr>
    </w:p>
    <w:p w14:paraId="6C0990B6" w14:textId="46018709" w:rsidR="00B2444D" w:rsidRDefault="00B2444D" w:rsidP="005E7EEF">
      <w:pPr>
        <w:spacing w:after="0"/>
        <w:jc w:val="both"/>
        <w:rPr>
          <w:rFonts w:ascii="Times New Roman" w:hAnsi="Times New Roman"/>
          <w:b/>
          <w:sz w:val="24"/>
        </w:rPr>
      </w:pPr>
    </w:p>
    <w:p w14:paraId="43A633EB" w14:textId="5A229B6E" w:rsidR="00B2444D" w:rsidRDefault="00B2444D" w:rsidP="005E7EEF">
      <w:pPr>
        <w:spacing w:after="0"/>
        <w:jc w:val="both"/>
        <w:rPr>
          <w:rFonts w:ascii="Times New Roman" w:hAnsi="Times New Roman"/>
          <w:b/>
          <w:sz w:val="24"/>
        </w:rPr>
      </w:pPr>
    </w:p>
    <w:p w14:paraId="497BB692" w14:textId="77777777" w:rsidR="00B2444D" w:rsidRDefault="00B2444D" w:rsidP="00B2444D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Оценочные средства для контроля уровня сформированности компетенций  (текущий контроль успеваемости, промежуточная  аттестация и по итогам освоения раздела) </w:t>
      </w:r>
    </w:p>
    <w:p w14:paraId="2A17DD60" w14:textId="77777777" w:rsidR="00B2444D" w:rsidRDefault="00B2444D" w:rsidP="00B2444D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На каждом практическом занятии для оценки уровня сформированности  элементов компетенций текущий контроль успеваемости осуществляется в виде контактной работы с преподавателем, выполнения заданий по практическим навыкам, решения тестовых заданий, решения клинических ситуационных задач, а так же устного опроса студентов. </w:t>
      </w:r>
    </w:p>
    <w:p w14:paraId="709479A6" w14:textId="77777777" w:rsidR="00B2444D" w:rsidRDefault="00B2444D" w:rsidP="00B2444D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На клинических практических занятиях студенты получают оценки по 5-балльной шкале за решение тестовых заданий, ситуационных задач, и за устный ответ в соответствии с  «Критериями оценки ответа студента». В конце цикла высчитывается средний балл, который переводится в балл по 100-балльной системе. Допуск к зачету получают студенты, набравшие от 61 до 100 баллов. Помимо среднего балла учитываются показатели, дающие штрафы и бонусы.                                     </w:t>
      </w:r>
    </w:p>
    <w:p w14:paraId="0B0BC3FA" w14:textId="159FC657" w:rsidR="00B2444D" w:rsidRDefault="00B2444D" w:rsidP="00B2444D">
      <w:pPr>
        <w:spacing w:after="0" w:line="264" w:lineRule="auto"/>
        <w:ind w:left="-5" w:right="4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по итогам освоения раздела «</w:t>
      </w:r>
      <w:r w:rsidRPr="006D24A8">
        <w:t xml:space="preserve"> </w:t>
      </w:r>
      <w:r w:rsidRPr="00B2444D">
        <w:rPr>
          <w:rFonts w:ascii="Times New Roman" w:hAnsi="Times New Roman"/>
          <w:sz w:val="24"/>
        </w:rPr>
        <w:t>Клиническая анатомия. Клиническая анатомия головы и шеи</w:t>
      </w:r>
      <w:r>
        <w:rPr>
          <w:rFonts w:ascii="Times New Roman" w:hAnsi="Times New Roman"/>
          <w:sz w:val="24"/>
        </w:rPr>
        <w:t>» проводится в виде зачетного занятия, на котором используются задания в тестовой форме, оцениваемые по системе «зачет – не зачет», контрольные вопросы для собеседования, задания для выполнения практических навыков. В конце обучения в 10 семестре проводится зачет по разделу, итоговая оценка выставляется согласно разработанным критериям оценки студентов по балльно-рейтинговой системе. Показатели и критерии оценки результатов освоения раздела «</w:t>
      </w:r>
      <w:r w:rsidRPr="006D24A8">
        <w:t xml:space="preserve"> </w:t>
      </w:r>
      <w:r w:rsidRPr="00B2444D">
        <w:rPr>
          <w:rFonts w:ascii="Times New Roman" w:hAnsi="Times New Roman"/>
          <w:sz w:val="24"/>
        </w:rPr>
        <w:t>Клиническая анатомия. Клиническая анатомия головы и шеи</w:t>
      </w:r>
      <w:r>
        <w:rPr>
          <w:rFonts w:ascii="Times New Roman" w:hAnsi="Times New Roman"/>
          <w:sz w:val="24"/>
        </w:rPr>
        <w:t xml:space="preserve">». </w:t>
      </w:r>
    </w:p>
    <w:p w14:paraId="5D6A0C3C" w14:textId="5A8F5F16" w:rsidR="00B2444D" w:rsidRDefault="00B2444D" w:rsidP="00B2444D">
      <w:pPr>
        <w:spacing w:after="0" w:line="264" w:lineRule="auto"/>
        <w:ind w:left="-5" w:right="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К сдаче зачета по разделу </w:t>
      </w:r>
      <w:r w:rsidRPr="00B2444D">
        <w:rPr>
          <w:rFonts w:ascii="Times New Roman" w:hAnsi="Times New Roman"/>
          <w:sz w:val="24"/>
        </w:rPr>
        <w:t>«</w:t>
      </w:r>
      <w:r w:rsidRPr="00B2444D">
        <w:t xml:space="preserve"> </w:t>
      </w:r>
      <w:r w:rsidRPr="00B2444D">
        <w:rPr>
          <w:rFonts w:ascii="Times New Roman" w:hAnsi="Times New Roman"/>
          <w:sz w:val="24"/>
        </w:rPr>
        <w:t>Клиническая анатомия. Клиническая анатомия головы и шеи</w:t>
      </w:r>
      <w:r>
        <w:rPr>
          <w:rFonts w:ascii="Times New Roman" w:hAnsi="Times New Roman"/>
          <w:sz w:val="24"/>
        </w:rPr>
        <w:t xml:space="preserve">» на последнем  практическом занятии допускаются студенты, не имеющие задолженностей по посещению лекций и практических занятий, набравшие от 61 до100 баллов за работу в семестре. Результаты сдачи зачетов определяется оценками  «зачтено», «не зачтено». Положительные оценки  о сдаче  зачета заносятся в экзаменационную ведомость и зачетную книжку студента, неудовлетворительные оценки проставляются только в экзаменационную ведомость.  </w:t>
      </w:r>
    </w:p>
    <w:p w14:paraId="48643F66" w14:textId="77777777" w:rsidR="00B2444D" w:rsidRDefault="00B2444D" w:rsidP="00B2444D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Для получения положительной оценки студенту необходимо набрать не менее 61 балла.   Тестирование оценивается: зачтено / не зачтено    </w:t>
      </w:r>
    </w:p>
    <w:p w14:paraId="7CB1BBBA" w14:textId="77777777" w:rsidR="00B2444D" w:rsidRDefault="00B2444D" w:rsidP="005E7EEF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B2444D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7D80A" w14:textId="77777777" w:rsidR="004272B5" w:rsidRDefault="004272B5">
      <w:pPr>
        <w:spacing w:after="0" w:line="240" w:lineRule="auto"/>
      </w:pPr>
      <w:r>
        <w:separator/>
      </w:r>
    </w:p>
  </w:endnote>
  <w:endnote w:type="continuationSeparator" w:id="0">
    <w:p w14:paraId="2BC300B4" w14:textId="77777777" w:rsidR="004272B5" w:rsidRDefault="0042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6E829" w14:textId="77777777" w:rsidR="004272B5" w:rsidRDefault="004272B5">
      <w:pPr>
        <w:spacing w:after="0" w:line="240" w:lineRule="auto"/>
      </w:pPr>
      <w:r>
        <w:separator/>
      </w:r>
    </w:p>
  </w:footnote>
  <w:footnote w:type="continuationSeparator" w:id="0">
    <w:p w14:paraId="2F02DAE6" w14:textId="77777777" w:rsidR="004272B5" w:rsidRDefault="0042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16"/>
      <w:gridCol w:w="7439"/>
    </w:tblGrid>
    <w:tr w:rsidR="00B2201D" w14:paraId="314FD0A2" w14:textId="77777777">
      <w:trPr>
        <w:trHeight w:val="2032"/>
      </w:trPr>
      <w:tc>
        <w:tcPr>
          <w:tcW w:w="1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B042508" w14:textId="77777777" w:rsidR="00B2201D" w:rsidRDefault="00771629">
          <w:pPr>
            <w:tabs>
              <w:tab w:val="center" w:pos="4677"/>
              <w:tab w:val="right" w:pos="9355"/>
            </w:tabs>
            <w:spacing w:before="60" w:after="0" w:line="240" w:lineRule="auto"/>
            <w:rPr>
              <w:rFonts w:ascii="Times New Roman" w:hAnsi="Times New Roman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1A07018C" wp14:editId="19D32304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0D7DBF" w14:textId="77777777" w:rsidR="00B2201D" w:rsidRDefault="0077162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Пятигорский медико-фармацевтический институт – </w:t>
          </w:r>
        </w:p>
        <w:p w14:paraId="259DDA0F" w14:textId="77777777" w:rsidR="00B2201D" w:rsidRDefault="0077162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14:paraId="33C34AD7" w14:textId="77777777" w:rsidR="00B2201D" w:rsidRDefault="0077162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14:paraId="661AE854" w14:textId="77777777" w:rsidR="00B2201D" w:rsidRDefault="0077162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Российской Федерации</w:t>
          </w:r>
        </w:p>
      </w:tc>
    </w:tr>
  </w:tbl>
  <w:p w14:paraId="5E03A2D4" w14:textId="77777777" w:rsidR="00B2201D" w:rsidRDefault="00B2201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1020"/>
    <w:multiLevelType w:val="multilevel"/>
    <w:tmpl w:val="FFFFFFFF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 w15:restartNumberingAfterBreak="0">
    <w:nsid w:val="14F539F2"/>
    <w:multiLevelType w:val="multilevel"/>
    <w:tmpl w:val="FFFFFFFF"/>
    <w:lvl w:ilvl="0">
      <w:start w:val="2"/>
      <w:numFmt w:val="decimal"/>
      <w:lvlText w:val="%1."/>
      <w:lvlJc w:val="left"/>
      <w:pPr>
        <w:ind w:left="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 w15:restartNumberingAfterBreak="0">
    <w:nsid w:val="1F524957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 w15:restartNumberingAfterBreak="0">
    <w:nsid w:val="37160271"/>
    <w:multiLevelType w:val="multilevel"/>
    <w:tmpl w:val="FFFFFFFF"/>
    <w:lvl w:ilvl="0">
      <w:start w:val="4"/>
      <w:numFmt w:val="decimal"/>
      <w:lvlText w:val="%1."/>
      <w:lvlJc w:val="left"/>
      <w:pPr>
        <w:ind w:left="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1D"/>
    <w:rsid w:val="00355D6C"/>
    <w:rsid w:val="004272B5"/>
    <w:rsid w:val="00480E2D"/>
    <w:rsid w:val="005E7EEF"/>
    <w:rsid w:val="00664A7B"/>
    <w:rsid w:val="00771629"/>
    <w:rsid w:val="00A003A8"/>
    <w:rsid w:val="00B1401A"/>
    <w:rsid w:val="00B2201D"/>
    <w:rsid w:val="00B2444D"/>
    <w:rsid w:val="00C254BF"/>
    <w:rsid w:val="00E63146"/>
    <w:rsid w:val="00E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A6D9"/>
  <w15:docId w15:val="{407FE385-1383-DA49-BD6E-394530F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bumpedfont15">
    <w:name w:val="bumpedfont15"/>
    <w:basedOn w:val="a0"/>
    <w:rsid w:val="005E7EEF"/>
  </w:style>
  <w:style w:type="paragraph" w:styleId="a8">
    <w:name w:val="List Paragraph"/>
    <w:basedOn w:val="a"/>
    <w:uiPriority w:val="34"/>
    <w:qFormat/>
    <w:rsid w:val="00B2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1552</Words>
  <Characters>8849</Characters>
  <Application>Microsoft Office Word</Application>
  <DocSecurity>0</DocSecurity>
  <Lines>73</Lines>
  <Paragraphs>20</Paragraphs>
  <ScaleCrop>false</ScaleCrop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2023-04-26T17:21:00Z</dcterms:created>
  <dcterms:modified xsi:type="dcterms:W3CDTF">2023-05-30T10:55:00Z</dcterms:modified>
</cp:coreProperties>
</file>