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B2" w:rsidRPr="008244FD" w:rsidRDefault="00A455B2" w:rsidP="00A455B2">
      <w:pPr>
        <w:jc w:val="center"/>
        <w:rPr>
          <w:b/>
        </w:rPr>
      </w:pPr>
      <w:r w:rsidRPr="008244FD">
        <w:rPr>
          <w:b/>
        </w:rPr>
        <w:t>АННОТАЦИЯ</w:t>
      </w:r>
    </w:p>
    <w:p w:rsidR="00A455B2" w:rsidRPr="008244FD" w:rsidRDefault="00A455B2" w:rsidP="00A455B2">
      <w:pPr>
        <w:widowControl w:val="0"/>
        <w:spacing w:line="360" w:lineRule="auto"/>
        <w:jc w:val="center"/>
        <w:rPr>
          <w:b/>
        </w:rPr>
      </w:pPr>
      <w:r w:rsidRPr="008244FD">
        <w:rPr>
          <w:b/>
        </w:rPr>
        <w:t>РАБОЧЕЙ ПРОГРАММЫ ДИСЦИПЛИНЫ «ОРГАНИЗАЦИЯ НАУЧНЫХ ИССЛЕДОВАНИЙ»</w:t>
      </w:r>
    </w:p>
    <w:p w:rsidR="00A455B2" w:rsidRPr="008244FD" w:rsidRDefault="00A455B2" w:rsidP="00A455B2">
      <w:pPr>
        <w:jc w:val="both"/>
        <w:rPr>
          <w:b/>
        </w:rPr>
      </w:pPr>
    </w:p>
    <w:p w:rsidR="00A455B2" w:rsidRPr="008244FD" w:rsidRDefault="00A455B2" w:rsidP="00A455B2">
      <w:pPr>
        <w:jc w:val="both"/>
        <w:rPr>
          <w:b/>
        </w:rPr>
      </w:pPr>
      <w:r w:rsidRPr="008244FD">
        <w:rPr>
          <w:b/>
        </w:rPr>
        <w:t>Основная образовательная программа высшего образования</w:t>
      </w:r>
    </w:p>
    <w:p w:rsidR="00A455B2" w:rsidRPr="008244FD" w:rsidRDefault="00A455B2" w:rsidP="00A455B2">
      <w:pPr>
        <w:jc w:val="both"/>
        <w:rPr>
          <w:b/>
        </w:rPr>
      </w:pPr>
      <w:r w:rsidRPr="008244FD">
        <w:rPr>
          <w:b/>
        </w:rPr>
        <w:t xml:space="preserve">Специальность _31.05.01 Лечебное дело (уровень </w:t>
      </w:r>
      <w:proofErr w:type="spellStart"/>
      <w:r w:rsidRPr="008244FD">
        <w:rPr>
          <w:b/>
        </w:rPr>
        <w:t>специалитета</w:t>
      </w:r>
      <w:proofErr w:type="spellEnd"/>
      <w:r w:rsidRPr="008244FD">
        <w:rPr>
          <w:b/>
        </w:rPr>
        <w:t>)</w:t>
      </w:r>
    </w:p>
    <w:p w:rsidR="00A455B2" w:rsidRPr="008244FD" w:rsidRDefault="00A455B2" w:rsidP="00A455B2">
      <w:pPr>
        <w:jc w:val="both"/>
        <w:rPr>
          <w:b/>
        </w:rPr>
      </w:pPr>
      <w:r w:rsidRPr="008244FD">
        <w:rPr>
          <w:b/>
        </w:rPr>
        <w:t xml:space="preserve">(уровень </w:t>
      </w:r>
      <w:proofErr w:type="spellStart"/>
      <w:r w:rsidRPr="008244FD">
        <w:rPr>
          <w:rFonts w:eastAsia="Gulim"/>
          <w:b/>
          <w:bCs/>
        </w:rPr>
        <w:t>бакалавриата</w:t>
      </w:r>
      <w:proofErr w:type="spellEnd"/>
      <w:r w:rsidRPr="008244FD">
        <w:rPr>
          <w:rFonts w:eastAsia="Gulim"/>
          <w:b/>
          <w:bCs/>
        </w:rPr>
        <w:t xml:space="preserve">, </w:t>
      </w:r>
      <w:proofErr w:type="spellStart"/>
      <w:r w:rsidRPr="008244FD">
        <w:rPr>
          <w:rFonts w:eastAsia="Gulim"/>
          <w:b/>
          <w:bCs/>
        </w:rPr>
        <w:t>специалитета</w:t>
      </w:r>
      <w:proofErr w:type="spellEnd"/>
      <w:r w:rsidRPr="008244FD">
        <w:rPr>
          <w:rFonts w:eastAsia="Gulim"/>
          <w:b/>
          <w:bCs/>
        </w:rPr>
        <w:t xml:space="preserve"> и магистратуры</w:t>
      </w:r>
      <w:r w:rsidRPr="008244FD">
        <w:rPr>
          <w:b/>
        </w:rPr>
        <w:t>)</w:t>
      </w:r>
    </w:p>
    <w:p w:rsidR="00A455B2" w:rsidRPr="008244FD" w:rsidRDefault="00A455B2" w:rsidP="00A455B2">
      <w:pPr>
        <w:jc w:val="both"/>
        <w:rPr>
          <w:b/>
        </w:rPr>
      </w:pPr>
    </w:p>
    <w:p w:rsidR="00A455B2" w:rsidRPr="008244FD" w:rsidRDefault="00A455B2" w:rsidP="00A455B2">
      <w:pPr>
        <w:jc w:val="both"/>
        <w:rPr>
          <w:b/>
        </w:rPr>
      </w:pPr>
    </w:p>
    <w:p w:rsidR="00A455B2" w:rsidRPr="008244FD" w:rsidRDefault="00A455B2" w:rsidP="00A455B2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>Общая трудоемкость 2 ЗЕ (72часов)</w:t>
      </w:r>
    </w:p>
    <w:p w:rsidR="00A455B2" w:rsidRPr="008244FD" w:rsidRDefault="00A455B2" w:rsidP="00A455B2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>Цель дисциплины:</w:t>
      </w:r>
    </w:p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 xml:space="preserve"> - формирование у студентов общих навыков научных исследований, Правильных подходов к поиску информации по интересующей теме, навыки оформления литературного обзора, правильный подход к организации научного и медицинского эксперимента</w:t>
      </w:r>
    </w:p>
    <w:p w:rsidR="00A455B2" w:rsidRPr="008244FD" w:rsidRDefault="00A455B2" w:rsidP="00A455B2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>Задачи дисциплины:</w:t>
      </w:r>
    </w:p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>-</w:t>
      </w:r>
      <w:r w:rsidRPr="008244FD">
        <w:rPr>
          <w:rFonts w:eastAsia="Calibri"/>
          <w:lang w:eastAsia="en-US"/>
        </w:rPr>
        <w:tab/>
        <w:t>изучение основных приемов по поиску современной и актуальной информации на заданную тему, получение навыков патентного поиска</w:t>
      </w:r>
    </w:p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>-</w:t>
      </w:r>
      <w:r w:rsidRPr="008244FD">
        <w:rPr>
          <w:rFonts w:eastAsia="Calibri"/>
          <w:lang w:eastAsia="en-US"/>
        </w:rPr>
        <w:tab/>
        <w:t>изучение основных законодательных документов регламентирующих работу исследовательских организация, как российских, так и международных, системы GLP  и GMP;</w:t>
      </w:r>
    </w:p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>-</w:t>
      </w:r>
      <w:r w:rsidRPr="008244FD">
        <w:rPr>
          <w:rFonts w:eastAsia="Calibri"/>
          <w:lang w:eastAsia="en-US"/>
        </w:rPr>
        <w:tab/>
        <w:t>изучение основных требований к организации научных медицинских исследований. Основные разделы дисциплины</w:t>
      </w:r>
    </w:p>
    <w:p w:rsidR="00A455B2" w:rsidRPr="008244FD" w:rsidRDefault="00A455B2" w:rsidP="00A455B2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>Результаты освоения дисциплины:</w:t>
      </w: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9214"/>
      </w:tblGrid>
      <w:tr w:rsidR="00A455B2" w:rsidRPr="008244FD" w:rsidTr="000556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781" w:type="dxa"/>
            <w:gridSpan w:val="2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right="15"/>
              <w:jc w:val="both"/>
              <w:rPr>
                <w:bCs/>
                <w:color w:val="000000"/>
              </w:rPr>
            </w:pPr>
          </w:p>
        </w:tc>
      </w:tr>
      <w:tr w:rsidR="00A455B2" w:rsidRPr="008244FD" w:rsidTr="00055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right="1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bCs/>
                <w:color w:val="000000"/>
              </w:rPr>
            </w:pPr>
            <w:r w:rsidRPr="008244FD">
              <w:rPr>
                <w:bCs/>
                <w:color w:val="000000"/>
              </w:rPr>
              <w:t>Знать:</w:t>
            </w:r>
          </w:p>
        </w:tc>
      </w:tr>
      <w:tr w:rsidR="00A455B2" w:rsidRPr="008244FD" w:rsidTr="00055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vMerge w:val="restart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9214" w:type="dxa"/>
            <w:vMerge w:val="restart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8244FD">
              <w:rPr>
                <w:color w:val="000000"/>
              </w:rPr>
              <w:t>- общебиологические закономерности, основы наследственности и изменчивости, анатомию, гистологию, эмбриологию, топографическую анатомию, физиологию, патологическую анатомию и физиологию органов и систем человека;</w:t>
            </w:r>
          </w:p>
          <w:p w:rsidR="00A455B2" w:rsidRPr="008244FD" w:rsidRDefault="00A455B2" w:rsidP="000556F0">
            <w:pPr>
              <w:rPr>
                <w:color w:val="000000"/>
              </w:rPr>
            </w:pPr>
            <w:r w:rsidRPr="008244FD">
              <w:rPr>
                <w:color w:val="000000"/>
              </w:rPr>
              <w:t xml:space="preserve"> - возможности справочно-информационных систем и профессиональных баз данных; методику поиска информации, информационно-коммуникационных технологий;</w:t>
            </w:r>
          </w:p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8244FD">
              <w:rPr>
                <w:color w:val="000000"/>
              </w:rPr>
              <w:t xml:space="preserve"> - методику поиска научной, научно-производственной, проектной, организационно-управленческой и нормативной документации в системе здравоохранения;</w:t>
            </w:r>
          </w:p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8244FD">
              <w:rPr>
                <w:color w:val="000000"/>
              </w:rPr>
              <w:t>- способы подготовки и применения научной, научно-производственной, проектной, организационно-управленческой и нормативной документации в системе здравоохранения.</w:t>
            </w:r>
          </w:p>
        </w:tc>
      </w:tr>
      <w:tr w:rsidR="00A455B2" w:rsidRPr="008244FD" w:rsidTr="000556F0">
        <w:tblPrEx>
          <w:tblCellMar>
            <w:top w:w="0" w:type="dxa"/>
            <w:bottom w:w="0" w:type="dxa"/>
          </w:tblCellMar>
        </w:tblPrEx>
        <w:trPr>
          <w:trHeight w:hRule="exact" w:val="2861"/>
        </w:trPr>
        <w:tc>
          <w:tcPr>
            <w:tcW w:w="567" w:type="dxa"/>
            <w:vMerge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14" w:type="dxa"/>
            <w:vMerge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455B2" w:rsidRPr="008244FD" w:rsidTr="00055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214" w:type="dxa"/>
            <w:shd w:val="clear" w:color="auto" w:fill="FFFFFF"/>
          </w:tcPr>
          <w:p w:rsidR="00A455B2" w:rsidRPr="008244FD" w:rsidRDefault="00A455B2" w:rsidP="000556F0">
            <w:pPr>
              <w:rPr>
                <w:color w:val="000000"/>
              </w:rPr>
            </w:pPr>
            <w:r w:rsidRPr="008244FD">
              <w:rPr>
                <w:bCs/>
                <w:color w:val="000000"/>
              </w:rPr>
              <w:t>Уметь:</w:t>
            </w:r>
            <w:r w:rsidRPr="008244FD">
              <w:rPr>
                <w:color w:val="000000"/>
              </w:rPr>
              <w:t xml:space="preserve"> состояния и патологические процессы в организме человека.</w:t>
            </w:r>
          </w:p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bCs/>
                <w:color w:val="000000"/>
              </w:rPr>
            </w:pPr>
          </w:p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bCs/>
                <w:color w:val="000000"/>
              </w:rPr>
            </w:pPr>
          </w:p>
        </w:tc>
      </w:tr>
      <w:tr w:rsidR="00A455B2" w:rsidRPr="008244FD" w:rsidTr="000556F0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567" w:type="dxa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  <w:tc>
          <w:tcPr>
            <w:tcW w:w="9214" w:type="dxa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8244FD">
              <w:rPr>
                <w:color w:val="000000"/>
              </w:rPr>
              <w:t>- оценить основные морфофункциональные данные, физиологические;</w:t>
            </w:r>
          </w:p>
          <w:p w:rsidR="00A455B2" w:rsidRPr="008244FD" w:rsidRDefault="00A455B2" w:rsidP="000556F0">
            <w:pPr>
              <w:rPr>
                <w:color w:val="000000"/>
              </w:rPr>
            </w:pPr>
            <w:r w:rsidRPr="008244FD">
              <w:rPr>
                <w:color w:val="000000"/>
              </w:rPr>
              <w:t>- осуществлять эффективный поиск информации, необходимой для решения задач профессиональной деятельности с использованием справочных систем и профессиональных баз данных;</w:t>
            </w:r>
          </w:p>
          <w:p w:rsidR="00A455B2" w:rsidRPr="008244FD" w:rsidRDefault="00A455B2" w:rsidP="000556F0">
            <w:pPr>
              <w:rPr>
                <w:color w:val="000000"/>
              </w:rPr>
            </w:pPr>
            <w:r w:rsidRPr="008244FD">
              <w:rPr>
                <w:color w:val="000000"/>
              </w:rPr>
              <w:t>- осуществлять эффективный поиск научной, научно-производственной, проектной, организационно-управленческой и нормативной документации в системе здравоохранения, необходимой для решения задач профессиональной деятельности;</w:t>
            </w:r>
          </w:p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8244FD">
              <w:rPr>
                <w:color w:val="000000"/>
              </w:rPr>
              <w:t>- подготавливать и применять научную, научно-производственную, проектную, организационно-управленческую и нормативную документацию в системе</w:t>
            </w:r>
          </w:p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</w:p>
        </w:tc>
      </w:tr>
      <w:tr w:rsidR="00A455B2" w:rsidRPr="008244FD" w:rsidTr="00055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7" w:type="dxa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b/>
                <w:bCs/>
                <w:color w:val="000000"/>
              </w:rPr>
            </w:pPr>
          </w:p>
          <w:p w:rsidR="00A455B2" w:rsidRPr="008244FD" w:rsidRDefault="00A455B2" w:rsidP="000556F0"/>
          <w:p w:rsidR="00A455B2" w:rsidRPr="008244FD" w:rsidRDefault="00A455B2" w:rsidP="000556F0"/>
          <w:p w:rsidR="00A455B2" w:rsidRPr="008244FD" w:rsidRDefault="00A455B2" w:rsidP="000556F0"/>
          <w:p w:rsidR="00A455B2" w:rsidRPr="008244FD" w:rsidRDefault="00A455B2" w:rsidP="000556F0"/>
          <w:p w:rsidR="00A455B2" w:rsidRPr="008244FD" w:rsidRDefault="00A455B2" w:rsidP="000556F0"/>
          <w:p w:rsidR="00A455B2" w:rsidRPr="008244FD" w:rsidRDefault="00A455B2" w:rsidP="000556F0"/>
          <w:p w:rsidR="00A455B2" w:rsidRPr="008244FD" w:rsidRDefault="00A455B2" w:rsidP="000556F0"/>
          <w:p w:rsidR="00A455B2" w:rsidRPr="008244FD" w:rsidRDefault="00A455B2" w:rsidP="000556F0"/>
          <w:p w:rsidR="00A455B2" w:rsidRPr="008244FD" w:rsidRDefault="00A455B2" w:rsidP="000556F0"/>
        </w:tc>
        <w:tc>
          <w:tcPr>
            <w:tcW w:w="9214" w:type="dxa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bCs/>
                <w:color w:val="000000"/>
              </w:rPr>
            </w:pPr>
            <w:r w:rsidRPr="008244FD">
              <w:rPr>
                <w:bCs/>
                <w:color w:val="000000"/>
              </w:rPr>
              <w:t>Иметь навык (опыт деятельности):</w:t>
            </w:r>
          </w:p>
        </w:tc>
      </w:tr>
      <w:tr w:rsidR="00A455B2" w:rsidRPr="008244FD" w:rsidTr="000556F0">
        <w:tblPrEx>
          <w:tblCellMar>
            <w:top w:w="0" w:type="dxa"/>
            <w:bottom w:w="0" w:type="dxa"/>
          </w:tblCellMar>
        </w:tblPrEx>
        <w:trPr>
          <w:trHeight w:hRule="exact" w:val="7946"/>
        </w:trPr>
        <w:tc>
          <w:tcPr>
            <w:tcW w:w="567" w:type="dxa"/>
            <w:shd w:val="clear" w:color="auto" w:fill="FFFFFF"/>
          </w:tcPr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left="15" w:right="17"/>
              <w:jc w:val="both"/>
              <w:rPr>
                <w:color w:val="000000"/>
              </w:rPr>
            </w:pPr>
          </w:p>
        </w:tc>
        <w:tc>
          <w:tcPr>
            <w:tcW w:w="9214" w:type="dxa"/>
            <w:shd w:val="clear" w:color="auto" w:fill="FFFFFF"/>
          </w:tcPr>
          <w:p w:rsidR="00A455B2" w:rsidRPr="008244FD" w:rsidRDefault="00A455B2" w:rsidP="000556F0">
            <w:pPr>
              <w:widowControl w:val="0"/>
              <w:spacing w:after="120"/>
              <w:ind w:left="100" w:right="100"/>
              <w:rPr>
                <w:lang w:eastAsia="en-US"/>
              </w:rPr>
            </w:pPr>
            <w:r w:rsidRPr="008244FD">
              <w:rPr>
                <w:lang w:eastAsia="en-US"/>
              </w:rPr>
              <w:t xml:space="preserve">противоэпидемических мероприятий; </w:t>
            </w:r>
          </w:p>
          <w:p w:rsidR="00A455B2" w:rsidRPr="008244FD" w:rsidRDefault="00A455B2" w:rsidP="000556F0">
            <w:pPr>
              <w:widowControl w:val="0"/>
              <w:spacing w:after="120"/>
              <w:ind w:left="360" w:right="100"/>
              <w:rPr>
                <w:lang w:eastAsia="en-US"/>
              </w:rPr>
            </w:pPr>
            <w:r w:rsidRPr="008244FD">
              <w:rPr>
                <w:lang w:eastAsia="en-US"/>
              </w:rPr>
              <w:t xml:space="preserve">- проведение профилактических медицинских осмотров, диспансеризации, диспансерного наблюдения; </w:t>
            </w:r>
          </w:p>
          <w:p w:rsidR="00A455B2" w:rsidRPr="008244FD" w:rsidRDefault="00A455B2" w:rsidP="000556F0">
            <w:pPr>
              <w:widowControl w:val="0"/>
              <w:spacing w:after="120"/>
              <w:ind w:left="360" w:right="100"/>
              <w:rPr>
                <w:lang w:eastAsia="en-US"/>
              </w:rPr>
            </w:pPr>
            <w:r w:rsidRPr="008244FD">
              <w:rPr>
                <w:lang w:eastAsia="en-US"/>
              </w:rPr>
              <w:t xml:space="preserve">-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 </w:t>
            </w:r>
          </w:p>
          <w:p w:rsidR="00A455B2" w:rsidRPr="008244FD" w:rsidRDefault="00A455B2" w:rsidP="000556F0">
            <w:pPr>
              <w:widowControl w:val="0"/>
              <w:spacing w:after="120"/>
              <w:ind w:left="100" w:right="100"/>
              <w:rPr>
                <w:lang w:eastAsia="en-US"/>
              </w:rPr>
            </w:pPr>
            <w:r w:rsidRPr="008244FD">
              <w:rPr>
                <w:lang w:eastAsia="en-US"/>
              </w:rPr>
              <w:sym w:font="Symbol" w:char="F02D"/>
            </w:r>
            <w:r w:rsidRPr="008244FD">
              <w:rPr>
                <w:lang w:eastAsia="en-US"/>
              </w:rPr>
              <w:t xml:space="preserve"> диагностика заболеваний и патологических состояний пациентов; </w:t>
            </w:r>
          </w:p>
          <w:p w:rsidR="00A455B2" w:rsidRPr="008244FD" w:rsidRDefault="00A455B2" w:rsidP="000556F0">
            <w:pPr>
              <w:widowControl w:val="0"/>
              <w:spacing w:after="120"/>
              <w:ind w:left="100" w:right="100"/>
              <w:rPr>
                <w:lang w:eastAsia="en-US"/>
              </w:rPr>
            </w:pPr>
            <w:r w:rsidRPr="008244FD">
              <w:rPr>
                <w:lang w:eastAsia="en-US"/>
              </w:rPr>
              <w:sym w:font="Symbol" w:char="F02D"/>
            </w:r>
            <w:r w:rsidRPr="008244FD">
              <w:rPr>
                <w:lang w:eastAsia="en-US"/>
              </w:rPr>
              <w:t xml:space="preserve"> диагностика неотложных состояний; </w:t>
            </w:r>
          </w:p>
          <w:p w:rsidR="00A455B2" w:rsidRPr="008244FD" w:rsidRDefault="00A455B2" w:rsidP="000556F0">
            <w:pPr>
              <w:widowControl w:val="0"/>
              <w:spacing w:after="120"/>
              <w:ind w:left="100" w:right="100"/>
              <w:rPr>
                <w:lang w:eastAsia="en-US"/>
              </w:rPr>
            </w:pPr>
            <w:r w:rsidRPr="008244FD">
              <w:rPr>
                <w:lang w:eastAsia="en-US"/>
              </w:rPr>
              <w:sym w:font="Symbol" w:char="F02D"/>
            </w:r>
            <w:r w:rsidRPr="008244FD">
              <w:rPr>
                <w:lang w:eastAsia="en-US"/>
              </w:rPr>
              <w:t xml:space="preserve"> диагностика беременности; </w:t>
            </w:r>
          </w:p>
          <w:p w:rsidR="00A455B2" w:rsidRPr="008244FD" w:rsidRDefault="00A455B2" w:rsidP="000556F0">
            <w:pPr>
              <w:widowControl w:val="0"/>
              <w:spacing w:after="120"/>
              <w:ind w:left="100" w:right="100"/>
              <w:rPr>
                <w:lang w:eastAsia="en-US"/>
              </w:rPr>
            </w:pPr>
            <w:r w:rsidRPr="008244FD">
              <w:rPr>
                <w:lang w:eastAsia="en-US"/>
              </w:rPr>
              <w:sym w:font="Symbol" w:char="F02D"/>
            </w:r>
            <w:r w:rsidRPr="008244FD">
              <w:rPr>
                <w:lang w:eastAsia="en-US"/>
              </w:rPr>
              <w:t xml:space="preserve"> проведение экспертизы временной нетрудоспособности и участие в иных видах медицинской экспертизы; </w:t>
            </w:r>
          </w:p>
          <w:p w:rsidR="00A455B2" w:rsidRPr="008244FD" w:rsidRDefault="00A455B2" w:rsidP="000556F0">
            <w:pPr>
              <w:widowControl w:val="0"/>
              <w:spacing w:after="120"/>
              <w:ind w:left="100" w:right="100"/>
              <w:rPr>
                <w:lang w:eastAsia="en-US"/>
              </w:rPr>
            </w:pPr>
            <w:r w:rsidRPr="008244FD">
              <w:rPr>
                <w:lang w:eastAsia="en-US"/>
              </w:rPr>
              <w:sym w:font="Symbol" w:char="F02D"/>
            </w:r>
            <w:r w:rsidRPr="008244FD">
              <w:rPr>
                <w:lang w:eastAsia="en-US"/>
              </w:rPr>
              <w:t xml:space="preserve"> оказание первичной врачебной медико-санитарной помощи в амбулаторных условиях и условиях дневного стационара; </w:t>
            </w:r>
          </w:p>
          <w:p w:rsidR="00A455B2" w:rsidRPr="008244FD" w:rsidRDefault="00A455B2" w:rsidP="000556F0">
            <w:pPr>
              <w:widowControl w:val="0"/>
              <w:spacing w:after="120"/>
              <w:ind w:left="100" w:right="100"/>
              <w:rPr>
                <w:lang w:eastAsia="en-US"/>
              </w:rPr>
            </w:pPr>
            <w:r w:rsidRPr="008244FD">
              <w:rPr>
                <w:lang w:eastAsia="en-US"/>
              </w:rPr>
              <w:sym w:font="Symbol" w:char="F02D"/>
            </w:r>
            <w:r w:rsidRPr="008244FD">
              <w:rPr>
                <w:lang w:eastAsia="en-US"/>
              </w:rPr>
              <w:t xml:space="preserve"> оказание первичной врачебной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помощи; </w:t>
            </w:r>
          </w:p>
          <w:p w:rsidR="00A455B2" w:rsidRPr="008244FD" w:rsidRDefault="00A455B2" w:rsidP="000556F0">
            <w:pPr>
              <w:widowControl w:val="0"/>
              <w:spacing w:after="120"/>
              <w:ind w:left="100" w:right="100"/>
              <w:rPr>
                <w:lang w:eastAsia="en-US"/>
              </w:rPr>
            </w:pPr>
            <w:r w:rsidRPr="008244FD">
              <w:rPr>
                <w:lang w:eastAsia="en-US"/>
              </w:rPr>
              <w:sym w:font="Symbol" w:char="F02D"/>
            </w:r>
            <w:r w:rsidRPr="008244FD">
              <w:rPr>
                <w:lang w:eastAsia="en-US"/>
              </w:rPr>
              <w:t xml:space="preserve"> участие в оказании скорой медицинской помощи при состояниях, требующих срочного медицинского вмешательства; </w:t>
            </w:r>
          </w:p>
          <w:p w:rsidR="00A455B2" w:rsidRPr="008244FD" w:rsidRDefault="00A455B2" w:rsidP="000556F0">
            <w:pPr>
              <w:widowControl w:val="0"/>
              <w:spacing w:after="120"/>
              <w:ind w:left="100" w:right="100"/>
              <w:rPr>
                <w:lang w:eastAsia="en-US"/>
              </w:rPr>
            </w:pPr>
            <w:r w:rsidRPr="008244FD">
              <w:rPr>
                <w:lang w:eastAsia="en-US"/>
              </w:rPr>
              <w:sym w:font="Symbol" w:char="F02D"/>
            </w:r>
            <w:r w:rsidRPr="008244FD">
              <w:rPr>
                <w:lang w:eastAsia="en-US"/>
              </w:rPr>
              <w:t xml:space="preserve"> оказание медицинской помощи при чрезвычайных ситуациях, в том числе участие в медицинской эвакуации; </w:t>
            </w:r>
          </w:p>
          <w:p w:rsidR="00A455B2" w:rsidRPr="008244FD" w:rsidRDefault="00A455B2" w:rsidP="000556F0">
            <w:pPr>
              <w:widowControl w:val="0"/>
              <w:spacing w:after="120"/>
              <w:ind w:left="100" w:right="100"/>
            </w:pPr>
            <w:r>
              <w:rPr>
                <w:lang w:eastAsia="en-US"/>
              </w:rPr>
              <w:t>-</w:t>
            </w:r>
            <w:r w:rsidRPr="008244FD">
              <w:rPr>
                <w:lang w:eastAsia="en-US"/>
              </w:rPr>
              <w:t xml:space="preserve">характера, </w:t>
            </w:r>
            <w:proofErr w:type="gramStart"/>
            <w:r w:rsidRPr="008244FD">
              <w:rPr>
                <w:lang w:eastAsia="en-US"/>
              </w:rPr>
              <w:t>способствующим</w:t>
            </w:r>
            <w:proofErr w:type="gramEnd"/>
            <w:r w:rsidRPr="008244FD">
              <w:rPr>
                <w:lang w:eastAsia="en-US"/>
              </w:rPr>
              <w:t xml:space="preserve"> профилактике возникновения и укреплению здоровья</w:t>
            </w:r>
          </w:p>
          <w:p w:rsidR="00A455B2" w:rsidRPr="008244FD" w:rsidRDefault="00A455B2" w:rsidP="000556F0">
            <w:pPr>
              <w:widowControl w:val="0"/>
              <w:autoSpaceDE w:val="0"/>
              <w:autoSpaceDN w:val="0"/>
              <w:adjustRightInd w:val="0"/>
              <w:ind w:right="17"/>
              <w:jc w:val="both"/>
              <w:rPr>
                <w:color w:val="000000"/>
              </w:rPr>
            </w:pPr>
          </w:p>
        </w:tc>
      </w:tr>
    </w:tbl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A455B2" w:rsidRPr="008244FD" w:rsidRDefault="00A455B2" w:rsidP="00A455B2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 xml:space="preserve">Перечень компетенций, вклад в формирование которых осуществляет дисциплина: </w:t>
      </w:r>
    </w:p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 xml:space="preserve">- ОПК-5. </w:t>
      </w:r>
      <w:proofErr w:type="gramStart"/>
      <w:r w:rsidRPr="008244FD">
        <w:rPr>
          <w:rFonts w:eastAsia="Calibri"/>
          <w:lang w:eastAsia="en-US"/>
        </w:rPr>
        <w:t>Способен</w:t>
      </w:r>
      <w:proofErr w:type="gramEnd"/>
      <w:r w:rsidRPr="008244FD">
        <w:rPr>
          <w:rFonts w:eastAsia="Calibri"/>
          <w:lang w:eastAsia="en-US"/>
        </w:rPr>
        <w:t xml:space="preserve"> оценивать морфофункциональные, физиологические состояния и патологические процессы в организме человека для решения профессиональных задач;</w:t>
      </w:r>
    </w:p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 xml:space="preserve">- ОПК-10. </w:t>
      </w:r>
      <w:proofErr w:type="gramStart"/>
      <w:r w:rsidRPr="008244FD">
        <w:rPr>
          <w:rFonts w:eastAsia="Calibri"/>
          <w:lang w:eastAsia="en-US"/>
        </w:rPr>
        <w:t>Способен</w:t>
      </w:r>
      <w:proofErr w:type="gramEnd"/>
      <w:r w:rsidRPr="008244FD">
        <w:rPr>
          <w:rFonts w:eastAsia="Calibri"/>
          <w:lang w:eastAsia="en-US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 xml:space="preserve">- ОПК-11. </w:t>
      </w:r>
      <w:proofErr w:type="gramStart"/>
      <w:r w:rsidRPr="008244FD">
        <w:rPr>
          <w:rFonts w:eastAsia="Calibri"/>
          <w:lang w:eastAsia="en-US"/>
        </w:rPr>
        <w:t>Способен</w:t>
      </w:r>
      <w:proofErr w:type="gramEnd"/>
      <w:r w:rsidRPr="008244FD">
        <w:rPr>
          <w:rFonts w:eastAsia="Calibri"/>
          <w:lang w:eastAsia="en-US"/>
        </w:rPr>
        <w:t xml:space="preserve"> подготавливать и применять научную, научно-производственную, проектную, организационно-управленческую и нормативную документацию в системе здравоохранения;</w:t>
      </w:r>
    </w:p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 xml:space="preserve">- ПК-2. </w:t>
      </w:r>
      <w:proofErr w:type="gramStart"/>
      <w:r w:rsidRPr="008244FD">
        <w:rPr>
          <w:rFonts w:eastAsia="Calibri"/>
          <w:lang w:eastAsia="en-US"/>
        </w:rPr>
        <w:t>Способен</w:t>
      </w:r>
      <w:proofErr w:type="gramEnd"/>
      <w:r w:rsidRPr="008244FD">
        <w:rPr>
          <w:rFonts w:eastAsia="Calibri"/>
          <w:lang w:eastAsia="en-US"/>
        </w:rPr>
        <w:t xml:space="preserve"> проводить обследование пациента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</w:t>
      </w:r>
    </w:p>
    <w:p w:rsidR="00A455B2" w:rsidRPr="008244FD" w:rsidRDefault="00A455B2" w:rsidP="00A455B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A455B2" w:rsidRPr="00A455B2" w:rsidRDefault="00A455B2" w:rsidP="00A455B2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lang w:eastAsia="en-US"/>
        </w:rPr>
      </w:pPr>
      <w:r w:rsidRPr="00A455B2">
        <w:rPr>
          <w:rFonts w:eastAsia="Calibri"/>
          <w:lang w:eastAsia="en-US"/>
        </w:rPr>
        <w:t xml:space="preserve">Виды учебной работы: Л, ЛВ, </w:t>
      </w:r>
      <w:proofErr w:type="spellStart"/>
      <w:r w:rsidRPr="00A455B2">
        <w:rPr>
          <w:rFonts w:eastAsia="Calibri"/>
          <w:lang w:eastAsia="en-US"/>
        </w:rPr>
        <w:t>ПрЗ</w:t>
      </w:r>
      <w:proofErr w:type="spellEnd"/>
      <w:r w:rsidRPr="00A455B2">
        <w:rPr>
          <w:rFonts w:eastAsia="Calibri"/>
          <w:lang w:eastAsia="en-US"/>
        </w:rPr>
        <w:t xml:space="preserve">, Д, </w:t>
      </w:r>
      <w:proofErr w:type="gramStart"/>
      <w:r w:rsidRPr="00A455B2">
        <w:rPr>
          <w:rFonts w:eastAsia="Calibri"/>
          <w:lang w:eastAsia="en-US"/>
        </w:rPr>
        <w:t>Р</w:t>
      </w:r>
      <w:proofErr w:type="gramEnd"/>
      <w:r w:rsidRPr="00A455B2">
        <w:rPr>
          <w:rFonts w:eastAsia="Calibri"/>
          <w:lang w:eastAsia="en-US"/>
        </w:rPr>
        <w:t xml:space="preserve">,  </w:t>
      </w:r>
      <w:proofErr w:type="spellStart"/>
      <w:r w:rsidRPr="00A455B2">
        <w:rPr>
          <w:rFonts w:eastAsia="Calibri"/>
          <w:lang w:eastAsia="en-US"/>
        </w:rPr>
        <w:t>СамЗ</w:t>
      </w:r>
      <w:proofErr w:type="spellEnd"/>
    </w:p>
    <w:p w:rsidR="00A455B2" w:rsidRPr="008244FD" w:rsidRDefault="00A455B2" w:rsidP="00A455B2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lang w:eastAsia="en-US"/>
        </w:rPr>
      </w:pPr>
      <w:r w:rsidRPr="008244FD">
        <w:rPr>
          <w:rFonts w:eastAsia="Calibri"/>
          <w:lang w:eastAsia="en-US"/>
        </w:rPr>
        <w:t xml:space="preserve">Промежуточная аттестация по дисциплине: </w:t>
      </w:r>
      <w:r w:rsidRPr="008244FD">
        <w:rPr>
          <w:rFonts w:eastAsia="Calibri"/>
          <w:i/>
          <w:lang w:eastAsia="en-US"/>
        </w:rPr>
        <w:t>зачет в 1 семестре.</w:t>
      </w:r>
    </w:p>
    <w:p w:rsidR="00A455B2" w:rsidRPr="00160399" w:rsidRDefault="00A455B2" w:rsidP="00A455B2">
      <w:pPr>
        <w:pStyle w:val="Style4"/>
        <w:widowControl/>
        <w:spacing w:after="120" w:line="240" w:lineRule="auto"/>
        <w:rPr>
          <w:sz w:val="28"/>
          <w:szCs w:val="28"/>
        </w:rPr>
      </w:pPr>
    </w:p>
    <w:p w:rsidR="00CB1F6F" w:rsidRDefault="00CB1F6F"/>
    <w:sectPr w:rsidR="00CB1F6F" w:rsidSect="00160399">
      <w:pgSz w:w="11906" w:h="16838"/>
      <w:pgMar w:top="1134" w:right="1276" w:bottom="1134" w:left="1559" w:header="397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55B2"/>
    <w:rsid w:val="00405732"/>
    <w:rsid w:val="00A455B2"/>
    <w:rsid w:val="00C420A7"/>
    <w:rsid w:val="00CB1F6F"/>
    <w:rsid w:val="00E5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42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0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420A7"/>
    <w:pPr>
      <w:keepNext/>
      <w:ind w:firstLine="540"/>
      <w:jc w:val="both"/>
      <w:outlineLvl w:val="3"/>
    </w:pPr>
    <w:rPr>
      <w:rFonts w:eastAsia="Calibri"/>
      <w:b/>
      <w:color w:val="000000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420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C420A7"/>
    <w:pPr>
      <w:keepNext/>
      <w:spacing w:line="360" w:lineRule="auto"/>
      <w:ind w:firstLine="567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2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2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0A7"/>
    <w:rPr>
      <w:rFonts w:ascii="Times New Roman" w:eastAsia="Calibri" w:hAnsi="Times New Roman" w:cs="Times New Roman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sid w:val="00C420A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420A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C420A7"/>
    <w:rPr>
      <w:b/>
      <w:bCs/>
    </w:rPr>
  </w:style>
  <w:style w:type="character" w:styleId="a4">
    <w:name w:val="Emphasis"/>
    <w:uiPriority w:val="20"/>
    <w:qFormat/>
    <w:rsid w:val="00C420A7"/>
    <w:rPr>
      <w:i/>
      <w:iCs/>
    </w:rPr>
  </w:style>
  <w:style w:type="paragraph" w:styleId="a5">
    <w:name w:val="No Spacing"/>
    <w:aliases w:val="2.Заголовок"/>
    <w:link w:val="a6"/>
    <w:uiPriority w:val="1"/>
    <w:qFormat/>
    <w:rsid w:val="00C420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6">
    <w:name w:val="Без интервала Знак"/>
    <w:aliases w:val="2.Заголовок Знак"/>
    <w:basedOn w:val="a0"/>
    <w:link w:val="a5"/>
    <w:uiPriority w:val="1"/>
    <w:locked/>
    <w:rsid w:val="00C420A7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C420A7"/>
    <w:pPr>
      <w:widowControl w:val="0"/>
      <w:autoSpaceDE w:val="0"/>
      <w:autoSpaceDN w:val="0"/>
      <w:ind w:left="242"/>
    </w:pPr>
    <w:rPr>
      <w:lang w:val="en-US" w:eastAsia="en-US"/>
    </w:rPr>
  </w:style>
  <w:style w:type="character" w:customStyle="1" w:styleId="a8">
    <w:name w:val="Абзац списка Знак"/>
    <w:link w:val="a7"/>
    <w:uiPriority w:val="34"/>
    <w:locked/>
    <w:rsid w:val="00C420A7"/>
    <w:rPr>
      <w:rFonts w:ascii="Calibri" w:eastAsia="Times New Roman" w:hAnsi="Calibri" w:cs="Calibri"/>
      <w:lang w:val="en-US"/>
    </w:rPr>
  </w:style>
  <w:style w:type="character" w:styleId="a9">
    <w:name w:val="Intense Emphasis"/>
    <w:basedOn w:val="a0"/>
    <w:uiPriority w:val="21"/>
    <w:qFormat/>
    <w:rsid w:val="00C420A7"/>
    <w:rPr>
      <w:b/>
      <w:bCs/>
      <w:i/>
      <w:iCs/>
      <w:color w:val="4F81BD" w:themeColor="accent1"/>
    </w:rPr>
  </w:style>
  <w:style w:type="character" w:styleId="aa">
    <w:name w:val="Book Title"/>
    <w:basedOn w:val="a0"/>
    <w:uiPriority w:val="33"/>
    <w:qFormat/>
    <w:rsid w:val="00C420A7"/>
    <w:rPr>
      <w:b/>
      <w:bCs/>
      <w:smallCaps/>
      <w:spacing w:val="5"/>
    </w:rPr>
  </w:style>
  <w:style w:type="paragraph" w:customStyle="1" w:styleId="11">
    <w:name w:val="Заголовок 11"/>
    <w:basedOn w:val="a"/>
    <w:uiPriority w:val="1"/>
    <w:qFormat/>
    <w:rsid w:val="00C420A7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420A7"/>
    <w:pPr>
      <w:widowControl w:val="0"/>
      <w:autoSpaceDE w:val="0"/>
      <w:autoSpaceDN w:val="0"/>
      <w:ind w:left="107"/>
    </w:pPr>
    <w:rPr>
      <w:lang w:val="en-US" w:eastAsia="en-US"/>
    </w:rPr>
  </w:style>
  <w:style w:type="paragraph" w:customStyle="1" w:styleId="12">
    <w:name w:val="Заголовок 12"/>
    <w:basedOn w:val="a"/>
    <w:uiPriority w:val="1"/>
    <w:qFormat/>
    <w:rsid w:val="00C420A7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21">
    <w:name w:val="Название2"/>
    <w:basedOn w:val="a"/>
    <w:next w:val="a"/>
    <w:uiPriority w:val="10"/>
    <w:qFormat/>
    <w:rsid w:val="00C420A7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Заголовок 13"/>
    <w:basedOn w:val="a"/>
    <w:uiPriority w:val="1"/>
    <w:qFormat/>
    <w:rsid w:val="00C420A7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4">
    <w:name w:val="Style4"/>
    <w:basedOn w:val="a"/>
    <w:uiPriority w:val="99"/>
    <w:rsid w:val="00A455B2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3828</Characters>
  <Application>Microsoft Office Word</Application>
  <DocSecurity>0</DocSecurity>
  <Lines>31</Lines>
  <Paragraphs>8</Paragraphs>
  <ScaleCrop>false</ScaleCrop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w7Lop64</dc:creator>
  <cp:lastModifiedBy>w7Lop64</cp:lastModifiedBy>
  <cp:revision>1</cp:revision>
  <dcterms:created xsi:type="dcterms:W3CDTF">2023-07-08T18:49:00Z</dcterms:created>
  <dcterms:modified xsi:type="dcterms:W3CDTF">2023-07-08T18:51:00Z</dcterms:modified>
</cp:coreProperties>
</file>