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EC" w:rsidRPr="00245A6D" w:rsidRDefault="006B07EC" w:rsidP="00245A6D">
      <w:pPr>
        <w:ind w:left="567"/>
        <w:rPr>
          <w:b/>
          <w:sz w:val="28"/>
          <w:szCs w:val="28"/>
        </w:rPr>
      </w:pPr>
      <w:r w:rsidRPr="00245A6D">
        <w:rPr>
          <w:b/>
          <w:sz w:val="28"/>
          <w:szCs w:val="28"/>
        </w:rPr>
        <w:t xml:space="preserve">ПЯТИГОРСКИЙ МЕДИКО-ФАРМАЦЕВТИЧЕСКИЙ ИНСТИТУТ </w:t>
      </w:r>
    </w:p>
    <w:p w:rsidR="006B07EC" w:rsidRPr="00245A6D" w:rsidRDefault="006B07EC" w:rsidP="00245A6D">
      <w:pPr>
        <w:pStyle w:val="a3"/>
        <w:ind w:left="567"/>
        <w:jc w:val="center"/>
        <w:rPr>
          <w:b/>
          <w:sz w:val="28"/>
          <w:szCs w:val="28"/>
        </w:rPr>
      </w:pPr>
      <w:r w:rsidRPr="00245A6D">
        <w:rPr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6B07EC" w:rsidRPr="00245A6D" w:rsidRDefault="006B07EC" w:rsidP="00245A6D">
      <w:pPr>
        <w:pStyle w:val="a3"/>
        <w:ind w:left="567"/>
        <w:jc w:val="center"/>
        <w:rPr>
          <w:b/>
          <w:sz w:val="28"/>
          <w:szCs w:val="28"/>
        </w:rPr>
      </w:pPr>
      <w:r w:rsidRPr="00245A6D">
        <w:rPr>
          <w:b/>
          <w:sz w:val="28"/>
          <w:szCs w:val="28"/>
        </w:rPr>
        <w:t>«ВОЛГОГРАДСКИЙ ГОСУДАРСТВЕННЫЙ</w:t>
      </w:r>
    </w:p>
    <w:p w:rsidR="006B07EC" w:rsidRPr="00245A6D" w:rsidRDefault="006B07EC" w:rsidP="00245A6D">
      <w:pPr>
        <w:pStyle w:val="a3"/>
        <w:ind w:left="567"/>
        <w:jc w:val="center"/>
        <w:rPr>
          <w:b/>
          <w:sz w:val="28"/>
          <w:szCs w:val="28"/>
        </w:rPr>
      </w:pPr>
      <w:r w:rsidRPr="00245A6D">
        <w:rPr>
          <w:b/>
          <w:sz w:val="28"/>
          <w:szCs w:val="28"/>
        </w:rPr>
        <w:t>МЕДИЦИНСКИЙ УНИВЕРСИТЕТ»</w:t>
      </w:r>
    </w:p>
    <w:p w:rsidR="006B07EC" w:rsidRPr="00245A6D" w:rsidRDefault="006B07EC" w:rsidP="00245A6D">
      <w:pPr>
        <w:pStyle w:val="a3"/>
        <w:ind w:left="567"/>
        <w:jc w:val="center"/>
        <w:rPr>
          <w:b/>
          <w:sz w:val="28"/>
          <w:szCs w:val="28"/>
        </w:rPr>
      </w:pPr>
      <w:r w:rsidRPr="00245A6D">
        <w:rPr>
          <w:sz w:val="28"/>
          <w:szCs w:val="28"/>
        </w:rPr>
        <w:t>Министерства здравоохранения Российской Федерации</w:t>
      </w:r>
    </w:p>
    <w:p w:rsidR="006B07EC" w:rsidRPr="00245A6D" w:rsidRDefault="006B07EC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79D9" w:rsidRP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379D9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7379D9" w:rsidRP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379D9">
        <w:rPr>
          <w:rFonts w:ascii="Times New Roman" w:hAnsi="Times New Roman" w:cs="Times New Roman"/>
          <w:sz w:val="28"/>
          <w:szCs w:val="28"/>
          <w:lang w:val="ru-RU"/>
        </w:rPr>
        <w:t>Зам. директора института по УВР</w:t>
      </w:r>
    </w:p>
    <w:p w:rsidR="007379D9" w:rsidRP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7379D9">
        <w:rPr>
          <w:rFonts w:ascii="Times New Roman" w:hAnsi="Times New Roman" w:cs="Times New Roman"/>
          <w:sz w:val="28"/>
          <w:szCs w:val="28"/>
          <w:lang w:val="ru-RU"/>
        </w:rPr>
        <w:t>__________д.м.н. М.В. Черников</w:t>
      </w:r>
    </w:p>
    <w:p w:rsid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379D9">
        <w:rPr>
          <w:rFonts w:ascii="Times New Roman" w:hAnsi="Times New Roman" w:cs="Times New Roman"/>
          <w:sz w:val="28"/>
          <w:szCs w:val="28"/>
          <w:lang w:val="ru-RU"/>
        </w:rPr>
        <w:t>«»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</w:t>
      </w:r>
      <w:r w:rsidRPr="007379D9">
        <w:rPr>
          <w:rFonts w:ascii="Times New Roman" w:hAnsi="Times New Roman" w:cs="Times New Roman"/>
          <w:sz w:val="28"/>
          <w:szCs w:val="28"/>
          <w:lang w:val="ru-RU"/>
        </w:rPr>
        <w:t xml:space="preserve">   2022 г.</w:t>
      </w:r>
    </w:p>
    <w:p w:rsidR="007379D9" w:rsidRP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79D9" w:rsidRPr="007379D9" w:rsidRDefault="007379D9" w:rsidP="007379D9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7379D9" w:rsidRPr="00AE4BED" w:rsidRDefault="007379D9" w:rsidP="007379D9">
      <w:pPr>
        <w:jc w:val="center"/>
        <w:rPr>
          <w:b/>
        </w:rPr>
      </w:pPr>
      <w:r w:rsidRPr="00AE4BED">
        <w:rPr>
          <w:b/>
        </w:rPr>
        <w:t>ФОНД ОЦЕНОЧНЫХ СРЕДСТВ</w:t>
      </w:r>
    </w:p>
    <w:p w:rsidR="007379D9" w:rsidRPr="00AE4BED" w:rsidRDefault="007379D9" w:rsidP="007379D9">
      <w:pPr>
        <w:jc w:val="center"/>
        <w:rPr>
          <w:b/>
        </w:rPr>
      </w:pPr>
      <w:r w:rsidRPr="00AE4BED">
        <w:rPr>
          <w:b/>
        </w:rPr>
        <w:t xml:space="preserve"> ДЛЯ ПРОВЕДЕНИЯ ТЕКУЩЕГО КОНТРОЛЯ УСПЕВАЕМОСТИ И ПРОМЕЖУТОЧНОЙ АТТЕСТАЦИИ ОБУЧАЮЩИХСЯ</w:t>
      </w:r>
    </w:p>
    <w:p w:rsidR="007379D9" w:rsidRPr="00AE4BED" w:rsidRDefault="007379D9" w:rsidP="007379D9">
      <w:pPr>
        <w:jc w:val="center"/>
        <w:rPr>
          <w:b/>
        </w:rPr>
      </w:pPr>
      <w:r w:rsidRPr="00AE4BED">
        <w:rPr>
          <w:b/>
        </w:rPr>
        <w:t>ПО ДИСЦИПЛИНЕ  «А</w:t>
      </w:r>
      <w:r w:rsidRPr="00AE4BED">
        <w:rPr>
          <w:b/>
          <w:bCs/>
        </w:rPr>
        <w:t>НАТОМИЯ ЧЕЛОВЕКА – АНАТОМИЯ ГОЛОВЫ И ШЕИ</w:t>
      </w:r>
      <w:r w:rsidRPr="00AE4BED">
        <w:rPr>
          <w:b/>
        </w:rPr>
        <w:t>»</w:t>
      </w:r>
    </w:p>
    <w:p w:rsidR="007379D9" w:rsidRPr="00AE4BED" w:rsidRDefault="007379D9" w:rsidP="007379D9">
      <w:pPr>
        <w:jc w:val="center"/>
        <w:rPr>
          <w:b/>
        </w:rPr>
      </w:pPr>
      <w:r w:rsidRPr="00AE4BED">
        <w:rPr>
          <w:b/>
        </w:rPr>
        <w:t>ПО СПЕЦИАЛЬНОСТИ 31.05.03 «СТОМАТОЛОГИЯ»</w:t>
      </w:r>
    </w:p>
    <w:p w:rsidR="007379D9" w:rsidRPr="007379D9" w:rsidRDefault="007379D9" w:rsidP="007379D9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7379D9" w:rsidRPr="00AE4BED" w:rsidRDefault="007379D9" w:rsidP="007379D9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AE4BED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по специальности 31.05.03 Стоматология (уровень специалитета), врач-стоматолог</w:t>
      </w:r>
    </w:p>
    <w:p w:rsidR="007379D9" w:rsidRPr="00AE4BED" w:rsidRDefault="007379D9" w:rsidP="007379D9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AE4BED">
        <w:rPr>
          <w:rFonts w:ascii="Times New Roman" w:hAnsi="Times New Roman" w:cs="Times New Roman"/>
          <w:sz w:val="24"/>
          <w:szCs w:val="24"/>
          <w:lang w:val="ru-RU"/>
        </w:rPr>
        <w:t>Кафедра: морфологии</w:t>
      </w:r>
    </w:p>
    <w:p w:rsidR="007E30B7" w:rsidRPr="00371318" w:rsidRDefault="007E30B7" w:rsidP="007E30B7">
      <w:pPr>
        <w:jc w:val="both"/>
        <w:rPr>
          <w:i/>
        </w:rPr>
      </w:pPr>
      <w:r w:rsidRPr="00371318">
        <w:t>Курс: 1</w:t>
      </w:r>
    </w:p>
    <w:p w:rsidR="007E30B7" w:rsidRPr="00371318" w:rsidRDefault="007E30B7" w:rsidP="007E30B7">
      <w:pPr>
        <w:jc w:val="both"/>
        <w:rPr>
          <w:i/>
        </w:rPr>
      </w:pPr>
      <w:r w:rsidRPr="00371318">
        <w:t>Семестр: 1,2</w:t>
      </w:r>
    </w:p>
    <w:p w:rsidR="007E30B7" w:rsidRPr="00371318" w:rsidRDefault="007E30B7" w:rsidP="007E30B7">
      <w:pPr>
        <w:jc w:val="both"/>
      </w:pPr>
      <w:r w:rsidRPr="00371318">
        <w:t>Форма обучения: очная</w:t>
      </w:r>
    </w:p>
    <w:p w:rsidR="007E30B7" w:rsidRPr="00371318" w:rsidRDefault="007E30B7" w:rsidP="007E30B7">
      <w:pPr>
        <w:jc w:val="both"/>
      </w:pPr>
      <w:r w:rsidRPr="00371318">
        <w:t>Лекции – 64 часа</w:t>
      </w:r>
    </w:p>
    <w:p w:rsidR="007E30B7" w:rsidRPr="00371318" w:rsidRDefault="007E30B7" w:rsidP="007E30B7">
      <w:pPr>
        <w:jc w:val="both"/>
      </w:pPr>
      <w:r w:rsidRPr="00371318">
        <w:t>Практические занятия – 136 часа</w:t>
      </w:r>
    </w:p>
    <w:p w:rsidR="007E30B7" w:rsidRPr="00371318" w:rsidRDefault="007E30B7" w:rsidP="007E30B7">
      <w:pPr>
        <w:jc w:val="both"/>
      </w:pPr>
      <w:r w:rsidRPr="00371318">
        <w:t>Самостоятельная работа – 115,7 часов</w:t>
      </w:r>
    </w:p>
    <w:p w:rsidR="007E30B7" w:rsidRPr="00371318" w:rsidRDefault="007E30B7" w:rsidP="007E30B7">
      <w:pPr>
        <w:jc w:val="both"/>
        <w:rPr>
          <w:i/>
        </w:rPr>
      </w:pPr>
      <w:r w:rsidRPr="00371318">
        <w:t>Промежуточная аттестация: экзамен – 2 семестр</w:t>
      </w:r>
    </w:p>
    <w:p w:rsidR="007E30B7" w:rsidRPr="00371318" w:rsidRDefault="007E30B7" w:rsidP="007E30B7">
      <w:pPr>
        <w:jc w:val="both"/>
      </w:pPr>
      <w:r w:rsidRPr="00371318">
        <w:t>Трудоемкость дисциплины: 10 ЗЕ, из них 208,3 часов контактной работы обучающегося с преподавателем</w:t>
      </w:r>
    </w:p>
    <w:p w:rsidR="007379D9" w:rsidRDefault="007379D9" w:rsidP="00245A6D">
      <w:pPr>
        <w:jc w:val="center"/>
        <w:rPr>
          <w:b/>
          <w:sz w:val="28"/>
          <w:szCs w:val="28"/>
        </w:rPr>
      </w:pPr>
    </w:p>
    <w:p w:rsidR="007E30B7" w:rsidRDefault="007E30B7" w:rsidP="00245A6D">
      <w:pPr>
        <w:jc w:val="center"/>
        <w:rPr>
          <w:b/>
          <w:sz w:val="28"/>
          <w:szCs w:val="28"/>
        </w:rPr>
      </w:pPr>
    </w:p>
    <w:p w:rsidR="007E30B7" w:rsidRDefault="007E30B7" w:rsidP="00245A6D">
      <w:pPr>
        <w:jc w:val="center"/>
        <w:rPr>
          <w:b/>
          <w:sz w:val="28"/>
          <w:szCs w:val="28"/>
        </w:rPr>
      </w:pPr>
    </w:p>
    <w:p w:rsidR="007E30B7" w:rsidRPr="00245A6D" w:rsidRDefault="007E30B7" w:rsidP="00245A6D">
      <w:pPr>
        <w:jc w:val="center"/>
        <w:rPr>
          <w:b/>
          <w:sz w:val="28"/>
          <w:szCs w:val="28"/>
        </w:rPr>
      </w:pPr>
    </w:p>
    <w:p w:rsidR="006B07EC" w:rsidRPr="00245A6D" w:rsidRDefault="00135F17" w:rsidP="00245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Пятигорск, 202</w:t>
      </w:r>
      <w:r w:rsidR="00A33800">
        <w:rPr>
          <w:b/>
          <w:sz w:val="28"/>
          <w:szCs w:val="28"/>
        </w:rPr>
        <w:t>2</w:t>
      </w:r>
    </w:p>
    <w:p w:rsidR="006B07EC" w:rsidRPr="00245A6D" w:rsidRDefault="006B07EC" w:rsidP="00245A6D">
      <w:pPr>
        <w:jc w:val="center"/>
        <w:rPr>
          <w:b/>
          <w:sz w:val="28"/>
          <w:szCs w:val="28"/>
        </w:rPr>
      </w:pPr>
    </w:p>
    <w:p w:rsidR="006B07EC" w:rsidRPr="00245A6D" w:rsidRDefault="006B07EC" w:rsidP="00245A6D">
      <w:pPr>
        <w:jc w:val="center"/>
        <w:rPr>
          <w:b/>
          <w:sz w:val="28"/>
          <w:szCs w:val="28"/>
        </w:rPr>
      </w:pPr>
    </w:p>
    <w:p w:rsidR="006B07EC" w:rsidRPr="00245A6D" w:rsidRDefault="006B07EC" w:rsidP="00245A6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45A6D">
        <w:rPr>
          <w:b/>
          <w:sz w:val="28"/>
          <w:szCs w:val="28"/>
        </w:rPr>
        <w:lastRenderedPageBreak/>
        <w:t>РАЗРАБОТЧИКИ:</w:t>
      </w:r>
    </w:p>
    <w:p w:rsidR="006B07EC" w:rsidRPr="006711AF" w:rsidRDefault="007379D9" w:rsidP="00245A6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И.о. з</w:t>
      </w:r>
      <w:r w:rsidR="006B07EC" w:rsidRPr="006711AF">
        <w:rPr>
          <w:color w:val="000000"/>
          <w:spacing w:val="-1"/>
          <w:sz w:val="28"/>
          <w:szCs w:val="28"/>
        </w:rPr>
        <w:t xml:space="preserve">ав. кафедрой морфологии, доцент, </w:t>
      </w:r>
      <w:r>
        <w:rPr>
          <w:color w:val="000000"/>
          <w:spacing w:val="-1"/>
          <w:sz w:val="28"/>
          <w:szCs w:val="28"/>
        </w:rPr>
        <w:t>к.б.н. Фогель А.В.</w:t>
      </w:r>
    </w:p>
    <w:p w:rsidR="006B07EC" w:rsidRPr="006711AF" w:rsidRDefault="006B07EC" w:rsidP="007379D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6711AF">
        <w:rPr>
          <w:color w:val="000000"/>
          <w:spacing w:val="-1"/>
          <w:sz w:val="28"/>
          <w:szCs w:val="28"/>
        </w:rPr>
        <w:t>Доцент кафедры морфологии, к.</w:t>
      </w:r>
      <w:r w:rsidR="007379D9">
        <w:rPr>
          <w:color w:val="000000"/>
          <w:spacing w:val="-1"/>
          <w:sz w:val="28"/>
          <w:szCs w:val="28"/>
        </w:rPr>
        <w:t>б</w:t>
      </w:r>
      <w:r w:rsidRPr="006711AF">
        <w:rPr>
          <w:color w:val="000000"/>
          <w:spacing w:val="-1"/>
          <w:sz w:val="28"/>
          <w:szCs w:val="28"/>
        </w:rPr>
        <w:t xml:space="preserve">.н. </w:t>
      </w:r>
      <w:r w:rsidR="007379D9">
        <w:rPr>
          <w:color w:val="000000"/>
          <w:spacing w:val="-1"/>
          <w:sz w:val="28"/>
          <w:szCs w:val="28"/>
        </w:rPr>
        <w:t>Самохвалова Л.С.</w:t>
      </w:r>
    </w:p>
    <w:p w:rsidR="00B01D80" w:rsidRDefault="00B01D80" w:rsidP="00245A6D">
      <w:pPr>
        <w:jc w:val="both"/>
        <w:rPr>
          <w:b/>
          <w:sz w:val="28"/>
          <w:szCs w:val="28"/>
        </w:rPr>
      </w:pPr>
    </w:p>
    <w:p w:rsidR="006B07EC" w:rsidRPr="006711AF" w:rsidRDefault="006B07EC" w:rsidP="00245A6D">
      <w:pPr>
        <w:jc w:val="both"/>
        <w:rPr>
          <w:b/>
          <w:sz w:val="28"/>
          <w:szCs w:val="28"/>
        </w:rPr>
      </w:pPr>
      <w:r w:rsidRPr="006711AF">
        <w:rPr>
          <w:b/>
          <w:sz w:val="28"/>
          <w:szCs w:val="28"/>
        </w:rPr>
        <w:t xml:space="preserve">РЕЦЕНЗЕНТ: </w:t>
      </w:r>
    </w:p>
    <w:p w:rsidR="006B07EC" w:rsidRDefault="006B07EC" w:rsidP="00245A6D">
      <w:pPr>
        <w:jc w:val="both"/>
        <w:rPr>
          <w:b/>
          <w:sz w:val="28"/>
          <w:szCs w:val="28"/>
        </w:rPr>
      </w:pPr>
    </w:p>
    <w:p w:rsidR="007379D9" w:rsidRPr="009150D2" w:rsidRDefault="007379D9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150D2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7379D9" w:rsidRPr="00AF7AF6" w:rsidRDefault="007379D9" w:rsidP="007379D9">
      <w:pPr>
        <w:jc w:val="center"/>
        <w:rPr>
          <w:b/>
          <w:color w:val="000000" w:themeColor="text1"/>
        </w:rPr>
      </w:pPr>
      <w:r w:rsidRPr="00AF7AF6">
        <w:rPr>
          <w:b/>
          <w:color w:val="000000" w:themeColor="text1"/>
        </w:rPr>
        <w:t xml:space="preserve">Перечень формируемых компетенций по соответствующей дисциплине (модулю) </w:t>
      </w:r>
    </w:p>
    <w:p w:rsidR="007379D9" w:rsidRPr="00AF7AF6" w:rsidRDefault="007379D9" w:rsidP="007379D9">
      <w:pPr>
        <w:jc w:val="center"/>
        <w:rPr>
          <w:b/>
        </w:rPr>
      </w:pPr>
      <w:r w:rsidRPr="00AF7AF6">
        <w:rPr>
          <w:b/>
          <w:color w:val="000000" w:themeColor="text1"/>
        </w:rPr>
        <w:t xml:space="preserve">  или практике</w:t>
      </w:r>
    </w:p>
    <w:p w:rsidR="007379D9" w:rsidRDefault="007379D9" w:rsidP="007379D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1808"/>
        <w:gridCol w:w="1544"/>
        <w:gridCol w:w="1808"/>
        <w:gridCol w:w="1746"/>
        <w:gridCol w:w="399"/>
        <w:gridCol w:w="399"/>
        <w:gridCol w:w="399"/>
      </w:tblGrid>
      <w:tr w:rsidR="007E30B7" w:rsidRPr="00371318" w:rsidTr="00CB70B2">
        <w:tc>
          <w:tcPr>
            <w:tcW w:w="2288" w:type="dxa"/>
            <w:vMerge w:val="restart"/>
          </w:tcPr>
          <w:p w:rsidR="007E30B7" w:rsidRPr="00371318" w:rsidRDefault="007E30B7" w:rsidP="00CB70B2">
            <w:pPr>
              <w:jc w:val="center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Результаты освоения ОП (компетенции)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  <w:vMerge w:val="restart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Индикаторы достижения компетенции</w:t>
            </w:r>
          </w:p>
        </w:tc>
        <w:tc>
          <w:tcPr>
            <w:tcW w:w="3288" w:type="dxa"/>
            <w:gridSpan w:val="3"/>
          </w:tcPr>
          <w:p w:rsidR="007E30B7" w:rsidRPr="00371318" w:rsidRDefault="007E30B7" w:rsidP="00CB70B2">
            <w:pPr>
              <w:jc w:val="both"/>
              <w:rPr>
                <w:spacing w:val="-1"/>
              </w:rPr>
            </w:pPr>
            <w:r w:rsidRPr="00371318">
              <w:rPr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1380" w:type="dxa"/>
            <w:gridSpan w:val="3"/>
          </w:tcPr>
          <w:p w:rsidR="007E30B7" w:rsidRPr="00371318" w:rsidRDefault="007E30B7" w:rsidP="00CB70B2">
            <w:pPr>
              <w:jc w:val="both"/>
              <w:rPr>
                <w:spacing w:val="-1"/>
              </w:rPr>
            </w:pPr>
            <w:r w:rsidRPr="00371318">
              <w:rPr>
                <w:spacing w:val="-1"/>
              </w:rPr>
              <w:t>Уровень усвоения</w:t>
            </w:r>
          </w:p>
        </w:tc>
      </w:tr>
      <w:tr w:rsidR="007E30B7" w:rsidRPr="00371318" w:rsidTr="00CB70B2">
        <w:trPr>
          <w:trHeight w:val="1839"/>
        </w:trPr>
        <w:tc>
          <w:tcPr>
            <w:tcW w:w="2288" w:type="dxa"/>
            <w:vMerge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  <w:vMerge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spacing w:val="-1"/>
                <w:sz w:val="22"/>
              </w:rPr>
            </w:pPr>
            <w:r w:rsidRPr="00371318">
              <w:rPr>
                <w:spacing w:val="-1"/>
                <w:sz w:val="22"/>
              </w:rPr>
              <w:t>Знать</w:t>
            </w: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spacing w:val="-1"/>
                <w:sz w:val="22"/>
              </w:rPr>
            </w:pPr>
            <w:r w:rsidRPr="00371318">
              <w:rPr>
                <w:spacing w:val="-1"/>
                <w:sz w:val="22"/>
              </w:rPr>
              <w:t>Уметь</w:t>
            </w: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spacing w:val="-1"/>
                <w:sz w:val="22"/>
              </w:rPr>
            </w:pPr>
            <w:r w:rsidRPr="00371318">
              <w:rPr>
                <w:spacing w:val="-1"/>
                <w:sz w:val="22"/>
              </w:rPr>
              <w:t>Иметь навык (опыт деятельности)</w:t>
            </w:r>
          </w:p>
        </w:tc>
        <w:tc>
          <w:tcPr>
            <w:tcW w:w="460" w:type="dxa"/>
            <w:textDirection w:val="btLr"/>
            <w:vAlign w:val="center"/>
          </w:tcPr>
          <w:p w:rsidR="007E30B7" w:rsidRPr="00371318" w:rsidRDefault="007E30B7" w:rsidP="00CB70B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Ознакомительный</w:t>
            </w:r>
          </w:p>
        </w:tc>
        <w:tc>
          <w:tcPr>
            <w:tcW w:w="460" w:type="dxa"/>
            <w:textDirection w:val="btLr"/>
            <w:vAlign w:val="center"/>
          </w:tcPr>
          <w:p w:rsidR="007E30B7" w:rsidRPr="00371318" w:rsidRDefault="007E30B7" w:rsidP="00CB70B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Репродуктивный </w:t>
            </w:r>
          </w:p>
        </w:tc>
        <w:tc>
          <w:tcPr>
            <w:tcW w:w="460" w:type="dxa"/>
            <w:textDirection w:val="btLr"/>
            <w:vAlign w:val="center"/>
          </w:tcPr>
          <w:p w:rsidR="007E30B7" w:rsidRPr="00371318" w:rsidRDefault="007E30B7" w:rsidP="00CB70B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Продуктивный</w:t>
            </w: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ОПК-5.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ОПК-5.1 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ОПК-5.1.1. Знает топографическую анатомию, этиологию и патогенез и клиническую картину, методы диагностики наиболее распространенных заболеваний;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ОПК-5.1.2. Знает методику сбора анамнеза жизни и заболеваний, жалоб у детей и </w:t>
            </w:r>
            <w:r w:rsidRPr="00371318">
              <w:rPr>
                <w:sz w:val="20"/>
                <w:szCs w:val="20"/>
              </w:rPr>
              <w:lastRenderedPageBreak/>
              <w:t xml:space="preserve">взрослых (их законных представителей); методику осмотра и физикального обследования; 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 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ОПК-5.1.3. Знает алгоритм постановки диагноза, принципы дифференциальной диагностики,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lastRenderedPageBreak/>
              <w:t>- знать топографическую анатомию, этиологию и патогенез и клиническую картину, методы диагностики наиболее распространенных заболеваний;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- знать методику сбора анамнеза жизни и </w:t>
            </w:r>
            <w:r w:rsidRPr="00371318">
              <w:rPr>
                <w:sz w:val="20"/>
                <w:szCs w:val="20"/>
              </w:rPr>
              <w:lastRenderedPageBreak/>
              <w:t xml:space="preserve">заболеваний, жалоб у детей и взрослых (их законных представителей); методику осмотра и физикального обследования; 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 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- знать алгоритм постановки диагноза, принципы дифференциальной диагностики,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ОПК-5.2.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ОПК-5.2.1. Умеет осуществлять сбор жалоб, анамнеза жизни и заболевания у детей и взрослых (их законных представителей), выявлять факторы риска и причин </w:t>
            </w:r>
            <w:r w:rsidRPr="00371318">
              <w:rPr>
                <w:sz w:val="20"/>
                <w:szCs w:val="20"/>
              </w:rPr>
              <w:lastRenderedPageBreak/>
              <w:t>развития заболеваний; применять методы осмотра и физикального обследования детей и взрослых; проводить онкоскрининг;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ОПК-5.2.2. Умеет интерпретировать результаты осмотра и физикального обследования детей и взрослых; формулировать предварительный диагноз, составлять план проведения лабораторных, инструментальных и дополнительных исследований у детей и взрослых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  <w:p w:rsidR="007E30B7" w:rsidRPr="00371318" w:rsidRDefault="007E30B7" w:rsidP="00CB70B2">
            <w:pPr>
              <w:jc w:val="both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ОПК-5.2.3. Умеет направлять детей и взрослых на лабораторные, инструментальные и дополнительные исследования, консультации к врачам-специалистам в соответствии с действующими порядками оказания стоматологической медицинской </w:t>
            </w:r>
            <w:r w:rsidRPr="00371318">
              <w:rPr>
                <w:sz w:val="20"/>
                <w:szCs w:val="20"/>
              </w:rPr>
              <w:lastRenderedPageBreak/>
              <w:t>помощи, клиническими рекомендациями, с учетом стандартов медицинской помощи;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ОПК-5.2.4. Умеет интерпретировать и анализировать результаты основных (клинических) и дополнительных (лабораторных, инструментальных) методов обследования;проводить дифференциальную диагностику заболеваний у детей и взрослых; выявлять клинические признаки внезапных острых заболеваний, состояний, обострений хронических заболеваний без явных признаков угрозы жизни, требующих оказания медицинской помощи в неотложной форме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- уметь осуществлять сбор жалоб, анамнеза жизни и заболевания у детей и взрослых (их законных представителей), выявлять факторы риска и причин развития </w:t>
            </w:r>
            <w:r w:rsidRPr="00371318">
              <w:rPr>
                <w:sz w:val="20"/>
                <w:szCs w:val="20"/>
              </w:rPr>
              <w:lastRenderedPageBreak/>
              <w:t>заболеваний; применять методы осмотра и физикального обследования детей и взрослых; проводить онкоскрининг;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- уметь интерпретировать результаты осмотра и физикального обследования детей и взрослых; формулировать предварительный диагноз, составлять план проведения лабораторных, инструментальных и дополнительных исследований у детей и взрослых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  <w:p w:rsidR="007E30B7" w:rsidRPr="00371318" w:rsidRDefault="007E30B7" w:rsidP="00CB70B2">
            <w:pPr>
              <w:jc w:val="both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- уметь  направлять детей и взрослых на лабораторные, инструментальные и дополнительные исследования, консультации к врачам-специалистам в соответствии с действующими порядками оказания стоматологической медицинской помощи, </w:t>
            </w:r>
            <w:r w:rsidRPr="00371318">
              <w:rPr>
                <w:sz w:val="20"/>
                <w:szCs w:val="20"/>
              </w:rPr>
              <w:lastRenderedPageBreak/>
              <w:t>клиническими рекомендациями, с учетом стандартов медицинской помощи;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- уметь интерпретировать и анализировать результаты основных (клинических) и дополнительных (лабораторных, инструментальных) методов обследования;проводить дифференциальную диагностику заболеваний у детей и взрослых; выявлять клинические признаки внезапных острых заболеваний, состояний, обострений хронических заболеваний без явных признаков угрозы жизни, требующих оказания медицинской помощи в неотложной форме</w:t>
            </w: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ОПК-5.3.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ОПК-5.3.1. Владеет практическим опытом сбора жалоб, анамнеза жизни и заболевания у детей и взрослых, (их законных представителей), выявления факторов риска и причин развития заболеваний;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осмотра и физикального обследования детей и взрослых; диагностики наиболее распространенных заболеваний у детей и взрослых; выявления факторов риска основных онкологических заболеваний;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- владеть практическим опытом сбора жалоб, анамнеза жизни и заболевания у детей и взрослых, (их законных представителей), выявления факторов риска и причин развития заболеваний; осмотра и физикального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обследования детей и взрослых; диагностики наиболее распространенных заболеваний у детей и взрослых; выявления факторов риска основных онкологических заболеваний;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ОПК-5.3.2. Владеет практическим опытом формулирования предварительного диагноза, составления плана проведения инструментальных, лабораторных, дополнительных исследований, консультаций врачей-специалистов; направления пациентов на инструментальные, лабораторные, дополнительные исследования, консультации врачей-специалистов в соответствии с действующими порядками оказания медицинской помощи, клиническими рекомендациями, с учетом стандартов медицинской помощи; интерпретации данных дополнительных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(лабораторных и инструментальных) обследований пациентов; постановки предварительного диагноза в соответствии с международной статистической классификацией болезней и проблем, связанных со здоровьем (МКБ);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ОПК-5.3.3. Владеет практическим опытом проведения дифференциальной диагностики заболеваний; распознавания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- владеть практическим опытом формулирования предварительного диагноза, составления плана проведения инструментальных, лабораторных, дополнительных исследований, консультаций врачей-специалистов; направления пациентов на инструментальные, лабораторные, дополнительные исследования, консультации врачей-специалистов в соответствии с действующими порядками оказания медицинской помощи, клиническими рекомендациями, с учетом стандартов медицинской помощи; интерпретации данных дополнительных (лабораторных и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инструментальных) обследований пациентов; постановки предварительного диагноза в соответствии с международной статистической классификацией болезней и проблем, связанных со здоровьем (МКБ);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- владеть практическим опытом проведения дифференциальной диагностики заболеваний; распознавания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lastRenderedPageBreak/>
              <w:t>ОПК-8. Способен использовать основные физико-химические, математические и естественнонаучные понятия и методы при решении профессиональных задач</w:t>
            </w: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ОПК-8.1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ОПК-8.1.1. Знает основные физико-химические, математические и естественно-научные понятия и методы, которые используются в медицине;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ОПК-8.1.2. Знает алгоритм основных физико-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химических, математических и иных естественнонаучных методов исследований при решении профессиональных задач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lastRenderedPageBreak/>
              <w:t>- знать основные физико-химические, математические и естественно-научные понятия и методы, которые используются в медицине;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- знать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алгоритм основных физико-химических, математических и иных естественнонаучных методов исследований при решении профессиональных задач</w:t>
            </w: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ОПК-8.2.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ОПК-8.2.1. Умеет интерпретировать данные основных физико-химических и естественно-научных методов исследования при решении профессиональных задач; 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- уметь интерпретировать данные основных физико-химических и естественно-научных методов исследования при решении профессиональных задач; 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- уметь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ОПК-8.3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- владеть практическим опытом применения естественно-научной терминологии, анализа действия факторов, лежащих в основе жизнедеятельности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 xml:space="preserve">ОПК-9. Способен оценивать морфофункциональные, физиологические </w:t>
            </w:r>
            <w:r w:rsidRPr="00371318">
              <w:rPr>
                <w:sz w:val="20"/>
                <w:szCs w:val="20"/>
              </w:rPr>
              <w:lastRenderedPageBreak/>
              <w:t>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lastRenderedPageBreak/>
              <w:t>ОПК-9.1.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ОПК-9.1.1. Знает анатомию, гистологию, эмбриологию,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топографическую анатомию, физиологию, патологическую анатомию и физиологию органов и систем человека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lastRenderedPageBreak/>
              <w:t>- знать анатомию, гистологию, эмбриологию, топографическ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ую анатомию, физиологию, патологическую анатомию и физиологию органов и систем человека</w:t>
            </w: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ОПК-9.2.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ОПК-9.2.1. Умеет оценить основные морфофункциональные данные, физиологические состояния и патологические процессы в организме человека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- уметь оценить основные морфофункциональные данные, физиологические состояния и патологические процессы в организме человека</w:t>
            </w: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ОПК-9.3.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ОПК-9.3.1. Владеет практическим опытом оценки основных морфофункциональных данных, физиологических состояний и патологических процессов в организме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- владеть практическим опытом оценки основных морфофункциональных данных, физиологических состояний и патологических процессов в организме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</w:tr>
    </w:tbl>
    <w:p w:rsidR="00217F82" w:rsidRDefault="00217F82" w:rsidP="00217F82">
      <w:pPr>
        <w:pStyle w:val="af5"/>
        <w:rPr>
          <w:sz w:val="26"/>
          <w:szCs w:val="26"/>
        </w:rPr>
      </w:pPr>
    </w:p>
    <w:p w:rsidR="007379D9" w:rsidRPr="009150D2" w:rsidRDefault="007379D9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9150D2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7379D9" w:rsidRPr="009A5170" w:rsidRDefault="007379D9" w:rsidP="007379D9">
      <w:pPr>
        <w:jc w:val="both"/>
        <w:rPr>
          <w:b/>
          <w:u w:val="single"/>
        </w:rPr>
      </w:pPr>
      <w:r w:rsidRPr="009A5170">
        <w:rPr>
          <w:b/>
          <w:u w:val="single"/>
        </w:rPr>
        <w:t>Примерный перечень оценочных средств</w:t>
      </w:r>
      <w:r>
        <w:rPr>
          <w:b/>
          <w:u w:val="single"/>
        </w:rPr>
        <w:t xml:space="preserve"> (выборочно)</w:t>
      </w:r>
    </w:p>
    <w:p w:rsidR="007379D9" w:rsidRDefault="007379D9" w:rsidP="007379D9">
      <w:pPr>
        <w:jc w:val="both"/>
        <w:sectPr w:rsidR="007379D9" w:rsidSect="00870C3F">
          <w:headerReference w:type="default" r:id="rId8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7379D9" w:rsidRDefault="007E30B7" w:rsidP="007379D9">
      <w:pPr>
        <w:jc w:val="both"/>
      </w:pPr>
      <w:r>
        <w:lastRenderedPageBreak/>
        <w:t>1</w:t>
      </w:r>
      <w:r w:rsidR="007379D9" w:rsidRPr="009A5170">
        <w:t>. Коллоквиум</w:t>
      </w:r>
      <w:r w:rsidR="007379D9">
        <w:t>, к</w:t>
      </w:r>
      <w:r w:rsidR="007379D9" w:rsidRPr="009A5170">
        <w:t>онтрольная работа</w:t>
      </w:r>
    </w:p>
    <w:p w:rsidR="007379D9" w:rsidRPr="009A5170" w:rsidRDefault="007E30B7" w:rsidP="007379D9">
      <w:pPr>
        <w:jc w:val="both"/>
      </w:pPr>
      <w:r>
        <w:t>2</w:t>
      </w:r>
      <w:r w:rsidR="007379D9">
        <w:t>. Ситуационная задача</w:t>
      </w:r>
    </w:p>
    <w:p w:rsidR="007379D9" w:rsidRPr="009A5170" w:rsidRDefault="007E30B7" w:rsidP="007379D9">
      <w:pPr>
        <w:jc w:val="both"/>
      </w:pPr>
      <w:r>
        <w:t>3</w:t>
      </w:r>
      <w:r w:rsidR="007379D9" w:rsidRPr="009A5170">
        <w:t>. Реферат</w:t>
      </w:r>
    </w:p>
    <w:p w:rsidR="007379D9" w:rsidRPr="009A5170" w:rsidRDefault="007E30B7" w:rsidP="007379D9">
      <w:pPr>
        <w:jc w:val="both"/>
      </w:pPr>
      <w:r>
        <w:t>4</w:t>
      </w:r>
      <w:r w:rsidR="007379D9" w:rsidRPr="009A5170">
        <w:t>. Сообщение, доклад, аналитический обзор</w:t>
      </w:r>
    </w:p>
    <w:p w:rsidR="007379D9" w:rsidRPr="009A5170" w:rsidRDefault="007E30B7" w:rsidP="007379D9">
      <w:pPr>
        <w:jc w:val="both"/>
      </w:pPr>
      <w:r>
        <w:t>5</w:t>
      </w:r>
      <w:r w:rsidR="007379D9" w:rsidRPr="009A5170">
        <w:t>. Собеседование</w:t>
      </w:r>
    </w:p>
    <w:p w:rsidR="007379D9" w:rsidRPr="009A5170" w:rsidRDefault="007E30B7" w:rsidP="007379D9">
      <w:pPr>
        <w:jc w:val="both"/>
      </w:pPr>
      <w:r>
        <w:t>6</w:t>
      </w:r>
      <w:r w:rsidR="007379D9" w:rsidRPr="009A5170">
        <w:t>. Тест</w:t>
      </w:r>
    </w:p>
    <w:p w:rsidR="007379D9" w:rsidRDefault="007379D9" w:rsidP="007379D9">
      <w:pPr>
        <w:sectPr w:rsidR="007379D9" w:rsidSect="00D434EE">
          <w:type w:val="continuous"/>
          <w:pgSz w:w="11930" w:h="16850"/>
          <w:pgMar w:top="1134" w:right="851" w:bottom="1134" w:left="1418" w:header="567" w:footer="567" w:gutter="0"/>
          <w:cols w:num="2" w:space="720"/>
          <w:docGrid w:linePitch="299"/>
        </w:sectPr>
      </w:pPr>
    </w:p>
    <w:p w:rsidR="007379D9" w:rsidRPr="00D24EBE" w:rsidRDefault="007379D9">
      <w:pPr>
        <w:pStyle w:val="af5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D24EBE">
        <w:rPr>
          <w:rFonts w:ascii="Times New Roman" w:hAnsi="Times New Roman" w:cs="Times New Roman"/>
          <w:b/>
        </w:rPr>
        <w:lastRenderedPageBreak/>
        <w:t xml:space="preserve"> ОЦЕНОЧНЫЕ СРЕДСТВА ДЛЯ ПРОВЕДЕНИЯ ТЕКУЩЕЙ АТТЕСТАЦИИ ПО ДИСЦИПЛИНЕ</w:t>
      </w:r>
    </w:p>
    <w:p w:rsidR="007379D9" w:rsidRPr="00D24EBE" w:rsidRDefault="007379D9" w:rsidP="007379D9">
      <w:pPr>
        <w:pStyle w:val="af5"/>
        <w:jc w:val="both"/>
        <w:rPr>
          <w:rFonts w:ascii="Times New Roman" w:hAnsi="Times New Roman" w:cs="Times New Roman"/>
        </w:rPr>
      </w:pPr>
      <w:r w:rsidRPr="00D24EBE">
        <w:rPr>
          <w:rFonts w:ascii="Times New Roman" w:hAnsi="Times New Roman" w:cs="Times New Roman"/>
        </w:rPr>
        <w:t xml:space="preserve">Текущая аттестация включает следующие </w:t>
      </w:r>
      <w:r>
        <w:rPr>
          <w:rFonts w:ascii="Times New Roman" w:hAnsi="Times New Roman" w:cs="Times New Roman"/>
        </w:rPr>
        <w:t>типовые</w:t>
      </w:r>
      <w:r w:rsidRPr="00D24EBE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я</w:t>
      </w:r>
      <w:r w:rsidRPr="00D24EB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вопросы для устного опроса, написание реферата, эссе,</w:t>
      </w:r>
      <w:r w:rsidRPr="00D24EBE">
        <w:rPr>
          <w:rFonts w:ascii="Times New Roman" w:hAnsi="Times New Roman" w:cs="Times New Roman"/>
        </w:rPr>
        <w:t xml:space="preserve">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A33800" w:rsidRPr="00A33800" w:rsidRDefault="006D2C0D" w:rsidP="00A33800">
      <w:r>
        <w:t>Проверяемые индикаторы достижения компетенции</w:t>
      </w:r>
      <w:r w:rsidRPr="00A33800">
        <w:t xml:space="preserve">: </w:t>
      </w:r>
      <w:r w:rsidR="007E30B7">
        <w:rPr>
          <w:rFonts w:eastAsia="Courier New"/>
        </w:rPr>
        <w:t>ОПК-5</w:t>
      </w:r>
      <w:r w:rsidR="00A33800" w:rsidRPr="00A33800">
        <w:rPr>
          <w:rFonts w:eastAsia="Courier New"/>
        </w:rPr>
        <w:t>, ОПК-8, ОПК-9</w:t>
      </w:r>
    </w:p>
    <w:p w:rsidR="006D2C0D" w:rsidRDefault="006D2C0D" w:rsidP="00A33800">
      <w:pPr>
        <w:jc w:val="both"/>
        <w:rPr>
          <w:b/>
          <w:color w:val="000000" w:themeColor="text1"/>
          <w:u w:val="single"/>
        </w:rPr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 xml:space="preserve">1.1.1. ТЕСТОВЫЕ ЗАДАНИЯ </w:t>
      </w:r>
    </w:p>
    <w:p w:rsidR="00FA4FBD" w:rsidRDefault="00FA4FBD" w:rsidP="00FA4FBD">
      <w:pPr>
        <w:jc w:val="both"/>
      </w:pPr>
      <w:r>
        <w:t>1.НАЗОВИТЕ ХАРАКТЕРНУЮ ОСОБЕННОСТЬ ВСЕХ ШЕЙНЫХ ПОЗВОНКОВ:</w:t>
      </w:r>
    </w:p>
    <w:p w:rsidR="00FA4FBD" w:rsidRDefault="00FA4FBD" w:rsidP="00FA4FBD">
      <w:pPr>
        <w:jc w:val="both"/>
      </w:pPr>
      <w:r>
        <w:t>1)Наличие тела позвонка</w:t>
      </w:r>
    </w:p>
    <w:p w:rsidR="00FA4FBD" w:rsidRDefault="00FA4FBD" w:rsidP="00FA4FBD">
      <w:pPr>
        <w:jc w:val="both"/>
      </w:pPr>
      <w:r>
        <w:t>2)Наличие остистого отростка</w:t>
      </w:r>
    </w:p>
    <w:p w:rsidR="00FA4FBD" w:rsidRDefault="00FA4FBD" w:rsidP="00FA4FBD">
      <w:pPr>
        <w:jc w:val="both"/>
      </w:pPr>
      <w:r>
        <w:t>3)Наличие поперечного отростка</w:t>
      </w:r>
      <w:r>
        <w:tab/>
      </w:r>
    </w:p>
    <w:p w:rsidR="00FA4FBD" w:rsidRDefault="00FA4FBD" w:rsidP="00FA4FBD">
      <w:pPr>
        <w:jc w:val="both"/>
      </w:pPr>
      <w:r>
        <w:t>4)Наличие отверстия поперечного отростка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2.УКАЖИТЕ ЧАСТЬ ВИСОЧНОЙ КОСТИ, ГДЕ ПРОХОДИТ СОННЫЙ КАНАЛ:</w:t>
      </w:r>
    </w:p>
    <w:p w:rsidR="00FA4FBD" w:rsidRDefault="00FA4FBD" w:rsidP="00FA4FBD">
      <w:pPr>
        <w:jc w:val="both"/>
      </w:pPr>
      <w:r>
        <w:t xml:space="preserve">1)Каменистая часть </w:t>
      </w:r>
    </w:p>
    <w:p w:rsidR="00FA4FBD" w:rsidRDefault="00FA4FBD" w:rsidP="00FA4FBD">
      <w:pPr>
        <w:jc w:val="both"/>
      </w:pPr>
      <w:r>
        <w:t xml:space="preserve">2)Чешуйчатая часть </w:t>
      </w:r>
    </w:p>
    <w:p w:rsidR="00FA4FBD" w:rsidRDefault="00FA4FBD" w:rsidP="00FA4FBD">
      <w:pPr>
        <w:jc w:val="both"/>
      </w:pPr>
      <w:r>
        <w:t xml:space="preserve">3)Барабанная часть </w:t>
      </w:r>
    </w:p>
    <w:p w:rsidR="00FA4FBD" w:rsidRDefault="00FA4FBD" w:rsidP="00FA4FBD">
      <w:pPr>
        <w:jc w:val="both"/>
      </w:pPr>
      <w:r>
        <w:t>4)Сосцевидный отросток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3.УКАЖИТЕ КОСТЬ ЧЕРЕПА,ВНУТРИ КОТОРОЙ ИМЕЕТСЯ ВОЗДУХОНОСНАЯ ПОЛОСТЬ:</w:t>
      </w:r>
    </w:p>
    <w:p w:rsidR="00FA4FBD" w:rsidRDefault="00FA4FBD" w:rsidP="00FA4FBD">
      <w:pPr>
        <w:jc w:val="both"/>
      </w:pPr>
      <w:r>
        <w:t>1)Теменная кость</w:t>
      </w:r>
    </w:p>
    <w:p w:rsidR="00FA4FBD" w:rsidRDefault="00FA4FBD" w:rsidP="00FA4FBD">
      <w:pPr>
        <w:jc w:val="both"/>
      </w:pPr>
      <w:r>
        <w:t xml:space="preserve">2)Затылочная кость </w:t>
      </w:r>
    </w:p>
    <w:p w:rsidR="00FA4FBD" w:rsidRDefault="00FA4FBD" w:rsidP="00FA4FBD">
      <w:pPr>
        <w:jc w:val="both"/>
      </w:pPr>
      <w:r>
        <w:t xml:space="preserve">3)Решетчатая кость </w:t>
      </w:r>
    </w:p>
    <w:p w:rsidR="00FA4FBD" w:rsidRDefault="00FA4FBD" w:rsidP="00FA4FBD">
      <w:pPr>
        <w:jc w:val="both"/>
      </w:pPr>
      <w:r>
        <w:t>4)Небная кость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4.КАКОЕ ОТВЕРСТИЕ ВЕДЕТ ИЗ КРЫЛОВИДНО-НЕБНОЙ ЯМКИ В ГЛАЗНИЦУ?</w:t>
      </w:r>
    </w:p>
    <w:p w:rsidR="00FA4FBD" w:rsidRDefault="00FA4FBD" w:rsidP="00FA4FBD">
      <w:pPr>
        <w:jc w:val="both"/>
      </w:pPr>
      <w:r>
        <w:t>1)Нижняя глазничная щель</w:t>
      </w:r>
    </w:p>
    <w:p w:rsidR="00FA4FBD" w:rsidRDefault="00FA4FBD" w:rsidP="00FA4FBD">
      <w:pPr>
        <w:jc w:val="both"/>
      </w:pPr>
      <w:r>
        <w:t>2)Верхняя глазничная щель</w:t>
      </w:r>
    </w:p>
    <w:p w:rsidR="00FA4FBD" w:rsidRDefault="00FA4FBD" w:rsidP="00FA4FBD">
      <w:pPr>
        <w:jc w:val="both"/>
      </w:pPr>
      <w:r>
        <w:t>3)Крыловидно-верхнечелюстная щель</w:t>
      </w:r>
    </w:p>
    <w:p w:rsidR="00FA4FBD" w:rsidRDefault="00FA4FBD" w:rsidP="00FA4FBD">
      <w:pPr>
        <w:jc w:val="both"/>
      </w:pPr>
      <w:r>
        <w:t>4)Крыловидно-небное отверсти</w:t>
      </w:r>
      <w:r w:rsidR="000107A5">
        <w:t>я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5.НАЗОВИТЕ ЧАСТЬ КЛИНОВИДНОЙ КОСТИ, КОТОРАЯ СОДЕРЖИТ ВОЗДУХОНОСНУЮ ПАЗУХУ:</w:t>
      </w:r>
    </w:p>
    <w:p w:rsidR="00FA4FBD" w:rsidRDefault="00FA4FBD" w:rsidP="00FA4FBD">
      <w:pPr>
        <w:jc w:val="both"/>
      </w:pPr>
      <w:r>
        <w:t>1)Большие крылья</w:t>
      </w:r>
    </w:p>
    <w:p w:rsidR="00FA4FBD" w:rsidRDefault="00FA4FBD" w:rsidP="00FA4FBD">
      <w:pPr>
        <w:jc w:val="both"/>
      </w:pPr>
      <w:r>
        <w:t>2)Малые крылья</w:t>
      </w:r>
    </w:p>
    <w:p w:rsidR="00FA4FBD" w:rsidRDefault="00FA4FBD" w:rsidP="00FA4FBD">
      <w:pPr>
        <w:jc w:val="both"/>
      </w:pPr>
      <w:r>
        <w:t>3)Тело</w:t>
      </w:r>
    </w:p>
    <w:p w:rsidR="00FA4FBD" w:rsidRDefault="00FA4FBD" w:rsidP="00FA4FBD">
      <w:pPr>
        <w:jc w:val="both"/>
      </w:pPr>
      <w:r>
        <w:t>4)Крыловидный отросток</w:t>
      </w:r>
    </w:p>
    <w:p w:rsidR="003C2854" w:rsidRDefault="003C2854" w:rsidP="00FA4FBD">
      <w:pPr>
        <w:jc w:val="both"/>
      </w:pPr>
    </w:p>
    <w:p w:rsidR="00FA4FBD" w:rsidRDefault="00FA4FBD" w:rsidP="00FA4FBD">
      <w:pPr>
        <w:jc w:val="both"/>
      </w:pPr>
      <w:r>
        <w:t>6.УКАЖИТЕ КОСТЬ, КОТОРАЯ ВХОДИТ В СОСТАВ ТВЕРДОГО НЕБА:</w:t>
      </w:r>
    </w:p>
    <w:p w:rsidR="00FA4FBD" w:rsidRDefault="00FA4FBD" w:rsidP="00FA4FBD">
      <w:pPr>
        <w:jc w:val="both"/>
      </w:pPr>
      <w:r>
        <w:t>1)Скуловая кость</w:t>
      </w:r>
    </w:p>
    <w:p w:rsidR="00FA4FBD" w:rsidRDefault="00FA4FBD" w:rsidP="00FA4FBD">
      <w:pPr>
        <w:jc w:val="both"/>
      </w:pPr>
      <w:r>
        <w:t>2)Носовая кость</w:t>
      </w:r>
    </w:p>
    <w:p w:rsidR="00FA4FBD" w:rsidRDefault="00FA4FBD" w:rsidP="00FA4FBD">
      <w:pPr>
        <w:jc w:val="both"/>
      </w:pPr>
      <w:r>
        <w:t>3)Верхняя челюсть</w:t>
      </w:r>
    </w:p>
    <w:p w:rsidR="00FA4FBD" w:rsidRDefault="00FA4FBD" w:rsidP="00FA4FBD">
      <w:pPr>
        <w:jc w:val="both"/>
      </w:pPr>
      <w:r>
        <w:lastRenderedPageBreak/>
        <w:t>4)Нижняя носовая раковина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7.УКАЖИТЕ КОСТЬ НИЖНЕЙ КОНЕЧНОСТИ, КОТОРАЯ ЯВЛЯЕТСЯ СЕСАМОВИДНОЙ:</w:t>
      </w:r>
    </w:p>
    <w:p w:rsidR="00FA4FBD" w:rsidRDefault="00FA4FBD" w:rsidP="00FA4FBD">
      <w:pPr>
        <w:jc w:val="both"/>
      </w:pPr>
      <w:r>
        <w:t>1)Бедренная кость</w:t>
      </w:r>
    </w:p>
    <w:p w:rsidR="00FA4FBD" w:rsidRDefault="00FA4FBD" w:rsidP="00FA4FBD">
      <w:pPr>
        <w:jc w:val="both"/>
      </w:pPr>
      <w:r>
        <w:t>2)Таранная кость</w:t>
      </w:r>
    </w:p>
    <w:p w:rsidR="00FA4FBD" w:rsidRDefault="00FA4FBD" w:rsidP="00FA4FBD">
      <w:pPr>
        <w:jc w:val="both"/>
      </w:pPr>
      <w:r>
        <w:t>3)Надколенник</w:t>
      </w:r>
    </w:p>
    <w:p w:rsidR="00FA4FBD" w:rsidRDefault="00FA4FBD" w:rsidP="00FA4FBD">
      <w:pPr>
        <w:jc w:val="both"/>
      </w:pPr>
      <w:r>
        <w:t>4)Малоберцовая кость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8.УКАЖИТЕ, КАКАЯ ИЗ ЧАСТЕЙ ОТНОСИТСЯ К ЛОПАТКЕ:</w:t>
      </w:r>
    </w:p>
    <w:p w:rsidR="00FA4FBD" w:rsidRDefault="00FA4FBD" w:rsidP="00FA4FBD">
      <w:pPr>
        <w:jc w:val="both"/>
      </w:pPr>
      <w:r>
        <w:t>1)Рукоятка</w:t>
      </w:r>
    </w:p>
    <w:p w:rsidR="00FA4FBD" w:rsidRDefault="00FA4FBD" w:rsidP="00FA4FBD">
      <w:pPr>
        <w:jc w:val="both"/>
      </w:pPr>
      <w:r>
        <w:t>2)Дуга</w:t>
      </w:r>
    </w:p>
    <w:p w:rsidR="00FA4FBD" w:rsidRDefault="00FA4FBD" w:rsidP="00FA4FBD">
      <w:pPr>
        <w:jc w:val="both"/>
      </w:pPr>
      <w:r>
        <w:t>3)Анатомическая шейка</w:t>
      </w:r>
    </w:p>
    <w:p w:rsidR="00FA4FBD" w:rsidRDefault="00FA4FBD" w:rsidP="00FA4FBD">
      <w:pPr>
        <w:jc w:val="both"/>
      </w:pPr>
      <w:r>
        <w:t>4)Акромион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9.КАКИЕ АНАТОМИЧЕСКИЕ ОБРАЗОВАНИЯ   РАСПОЛОЖЕНЫНА ДИСТАЛЬНОМ КОНЦЕ ПЛЕЧЕВОЙ КОСТИ?</w:t>
      </w:r>
    </w:p>
    <w:p w:rsidR="00FA4FBD" w:rsidRDefault="00FA4FBD" w:rsidP="00FA4FBD">
      <w:pPr>
        <w:jc w:val="both"/>
      </w:pPr>
      <w:r>
        <w:t xml:space="preserve">1)Венечная ямка </w:t>
      </w:r>
    </w:p>
    <w:p w:rsidR="00FA4FBD" w:rsidRDefault="00FA4FBD" w:rsidP="00FA4FBD">
      <w:pPr>
        <w:jc w:val="both"/>
      </w:pPr>
      <w:r>
        <w:t>2)Малыйбугорок</w:t>
      </w:r>
    </w:p>
    <w:p w:rsidR="00FA4FBD" w:rsidRDefault="00FA4FBD" w:rsidP="00FA4FBD">
      <w:pPr>
        <w:jc w:val="both"/>
      </w:pPr>
      <w:r>
        <w:t xml:space="preserve">3)Большой бугорок </w:t>
      </w:r>
    </w:p>
    <w:p w:rsidR="00FA4FBD" w:rsidRDefault="00FA4FBD" w:rsidP="00FA4FBD">
      <w:pPr>
        <w:jc w:val="both"/>
      </w:pPr>
      <w:r>
        <w:t>4)Межбугорковая борозда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10.ТЕЛА ПОЗВОНКОВ СОЕДИНЕНЫ МЕЖДУ СОБОЙ ПРИ ПОМОЩИ:</w:t>
      </w:r>
    </w:p>
    <w:p w:rsidR="00FA4FBD" w:rsidRDefault="00FA4FBD" w:rsidP="00FA4FBD">
      <w:pPr>
        <w:jc w:val="both"/>
      </w:pPr>
      <w:r>
        <w:t xml:space="preserve">1)Межпозвоночных дисков     </w:t>
      </w:r>
    </w:p>
    <w:p w:rsidR="00FA4FBD" w:rsidRDefault="00FA4FBD" w:rsidP="00FA4FBD">
      <w:pPr>
        <w:jc w:val="both"/>
      </w:pPr>
      <w:r>
        <w:t xml:space="preserve">2)Прерывных соединений  </w:t>
      </w:r>
    </w:p>
    <w:p w:rsidR="00FA4FBD" w:rsidRDefault="00FA4FBD" w:rsidP="00FA4FBD">
      <w:pPr>
        <w:jc w:val="both"/>
      </w:pPr>
      <w:r>
        <w:t>3)Вколачивания</w:t>
      </w:r>
    </w:p>
    <w:p w:rsidR="00FA4FBD" w:rsidRDefault="00FA4FBD" w:rsidP="00FA4FBD">
      <w:pPr>
        <w:jc w:val="both"/>
      </w:pPr>
      <w:r>
        <w:t>4)Синдесмозом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11.КАКИЕ СВЯЗКИ СОЕДИНЯЮТ ДУГИ ПОЗВОНКОВ?</w:t>
      </w:r>
    </w:p>
    <w:p w:rsidR="00FA4FBD" w:rsidRDefault="00FA4FBD" w:rsidP="00FA4FBD">
      <w:pPr>
        <w:jc w:val="both"/>
      </w:pPr>
      <w:r>
        <w:t xml:space="preserve">1)Желтые связки </w:t>
      </w:r>
    </w:p>
    <w:p w:rsidR="00FA4FBD" w:rsidRDefault="00FA4FBD" w:rsidP="00FA4FBD">
      <w:pPr>
        <w:jc w:val="both"/>
      </w:pPr>
      <w:r>
        <w:t xml:space="preserve">2)Покровная мембрана </w:t>
      </w:r>
    </w:p>
    <w:p w:rsidR="00FA4FBD" w:rsidRDefault="00FA4FBD" w:rsidP="00FA4FBD">
      <w:pPr>
        <w:jc w:val="both"/>
      </w:pPr>
      <w:r>
        <w:t xml:space="preserve">3)Задняя продольная связка 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12.В КАКИХ ОТДЕЛАХ ПОЗВОНОЧНОГО СТОЛБА ИМЕЕТ МЕСТО ФИЗИОЛОГИЧЕСКИЙ ЛОРДОЗ?</w:t>
      </w:r>
    </w:p>
    <w:p w:rsidR="00FA4FBD" w:rsidRDefault="00FA4FBD" w:rsidP="00FA4FBD">
      <w:pPr>
        <w:jc w:val="both"/>
      </w:pPr>
      <w:r>
        <w:t xml:space="preserve">1)Грудной и шейный </w:t>
      </w:r>
    </w:p>
    <w:p w:rsidR="00FA4FBD" w:rsidRDefault="00FA4FBD" w:rsidP="00FA4FBD">
      <w:pPr>
        <w:jc w:val="both"/>
      </w:pPr>
      <w:r>
        <w:t xml:space="preserve">2)Грудной и поясничный </w:t>
      </w:r>
    </w:p>
    <w:p w:rsidR="00FA4FBD" w:rsidRDefault="00FA4FBD" w:rsidP="00FA4FBD">
      <w:pPr>
        <w:jc w:val="both"/>
      </w:pPr>
      <w:r>
        <w:t xml:space="preserve">3)Шейный и крестцовый </w:t>
      </w:r>
    </w:p>
    <w:p w:rsidR="00FA4FBD" w:rsidRDefault="00FA4FBD" w:rsidP="00FA4FBD">
      <w:pPr>
        <w:jc w:val="both"/>
      </w:pPr>
      <w:r>
        <w:t>4)Шейный и поясничный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13.ПРИ ЦЕНТРАЛЬНОЙ ОККЛЮЗИИ МЫШЦЫ, ПОДНИМАЮЩИЕ НИЖНЮЮ ЧЕЛЮСТЬ, НА¬ХОДЯТСЯ В СОСТОЯНИИ:</w:t>
      </w:r>
    </w:p>
    <w:p w:rsidR="00FA4FBD" w:rsidRDefault="00FA4FBD" w:rsidP="00FA4FBD">
      <w:pPr>
        <w:jc w:val="both"/>
      </w:pPr>
      <w:r>
        <w:t>1)Напряжения</w:t>
      </w:r>
    </w:p>
    <w:p w:rsidR="00FA4FBD" w:rsidRDefault="00FA4FBD" w:rsidP="00FA4FBD">
      <w:pPr>
        <w:jc w:val="both"/>
      </w:pPr>
      <w:r>
        <w:t>2)Относительного физиологического покоя</w:t>
      </w:r>
    </w:p>
    <w:p w:rsidR="00FA4FBD" w:rsidRDefault="00FA4FBD" w:rsidP="00FA4FBD">
      <w:pPr>
        <w:jc w:val="both"/>
      </w:pPr>
      <w:r>
        <w:t>3)Полного расслабления</w:t>
      </w:r>
    </w:p>
    <w:p w:rsidR="00FA4FBD" w:rsidRDefault="00FA4FBD" w:rsidP="00FA4FBD">
      <w:pPr>
        <w:jc w:val="both"/>
      </w:pPr>
      <w:r>
        <w:lastRenderedPageBreak/>
        <w:t>4)Гипертонуса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14.ОБОЗНАЧЬТЕ НАДПОДЪЯЗЫЧНУЮ МЫШЦУ:</w:t>
      </w:r>
    </w:p>
    <w:p w:rsidR="00FA4FBD" w:rsidRDefault="00FA4FBD" w:rsidP="00FA4FBD">
      <w:pPr>
        <w:jc w:val="both"/>
      </w:pPr>
      <w:r>
        <w:t>1)Челюстно-подъязычная мышца</w:t>
      </w:r>
    </w:p>
    <w:p w:rsidR="00FA4FBD" w:rsidRDefault="00FA4FBD" w:rsidP="00FA4FBD">
      <w:pPr>
        <w:jc w:val="both"/>
      </w:pPr>
      <w:r>
        <w:t>2)Лопаточно-подъязычная мышца</w:t>
      </w:r>
    </w:p>
    <w:p w:rsidR="00FA4FBD" w:rsidRDefault="00FA4FBD" w:rsidP="00FA4FBD">
      <w:pPr>
        <w:jc w:val="both"/>
      </w:pPr>
      <w:r>
        <w:t>3)Щитоподъязычная мышца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15.УКАЖИТЕ ФУНКЦИЮ, КОТОРУЮ   ВЫПОЛНЯЕТ  ПОДКОЖНАЯ МЫШЦА ШЕИ:</w:t>
      </w:r>
    </w:p>
    <w:p w:rsidR="00FA4FBD" w:rsidRDefault="00FA4FBD" w:rsidP="00FA4FBD">
      <w:pPr>
        <w:jc w:val="both"/>
      </w:pPr>
      <w:r>
        <w:t xml:space="preserve">1)Предохраняет подкожные вены от сдавления </w:t>
      </w:r>
    </w:p>
    <w:p w:rsidR="00FA4FBD" w:rsidRDefault="00FA4FBD" w:rsidP="00FA4FBD">
      <w:pPr>
        <w:jc w:val="both"/>
      </w:pPr>
      <w:r>
        <w:t>2)Опускает нижнюю челюсть</w:t>
      </w:r>
    </w:p>
    <w:p w:rsidR="00FA4FBD" w:rsidRDefault="00FA4FBD" w:rsidP="00FA4FBD">
      <w:pPr>
        <w:jc w:val="both"/>
      </w:pPr>
      <w:r>
        <w:t>3)Запрокидывает голову назад</w:t>
      </w:r>
    </w:p>
    <w:p w:rsidR="00FA4FBD" w:rsidRDefault="00FA4FBD" w:rsidP="00FA4FBD">
      <w:pPr>
        <w:jc w:val="both"/>
      </w:pPr>
      <w:r>
        <w:t>4)Тянет вверх грудную клетку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16. К ФАСЦИЯМ СПИНЫ ОТНОСЯТСЯ:</w:t>
      </w:r>
    </w:p>
    <w:p w:rsidR="00FA4FBD" w:rsidRDefault="00FA4FBD" w:rsidP="00FA4FBD">
      <w:pPr>
        <w:jc w:val="both"/>
      </w:pPr>
      <w:r>
        <w:t>А) Поверхностная</w:t>
      </w:r>
    </w:p>
    <w:p w:rsidR="00FA4FBD" w:rsidRDefault="00FA4FBD" w:rsidP="00FA4FBD">
      <w:pPr>
        <w:jc w:val="both"/>
      </w:pPr>
      <w:r>
        <w:t>Б) Широкая</w:t>
      </w:r>
    </w:p>
    <w:p w:rsidR="00FA4FBD" w:rsidRDefault="00FA4FBD" w:rsidP="00FA4FBD">
      <w:pPr>
        <w:jc w:val="both"/>
      </w:pPr>
      <w:r>
        <w:t>В) Грудопоясничная</w:t>
      </w:r>
    </w:p>
    <w:p w:rsidR="00FA4FBD" w:rsidRDefault="00FA4FBD" w:rsidP="00FA4FBD">
      <w:pPr>
        <w:jc w:val="both"/>
      </w:pPr>
      <w:r>
        <w:t>Г) Собственная.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17. БЕЛАЯ ЛИНИЯ ЖИВОТА УКРЕПЛЯЕТСЯ:</w:t>
      </w:r>
    </w:p>
    <w:p w:rsidR="00FA4FBD" w:rsidRDefault="00FA4FBD" w:rsidP="00FA4FBD">
      <w:pPr>
        <w:jc w:val="both"/>
      </w:pPr>
      <w:r>
        <w:t>А) Вверху на мечевидном отростке грудины, а внизу – на лонном симфизе</w:t>
      </w:r>
    </w:p>
    <w:p w:rsidR="00FA4FBD" w:rsidRDefault="00FA4FBD" w:rsidP="00FA4FBD">
      <w:pPr>
        <w:jc w:val="both"/>
      </w:pPr>
      <w:r>
        <w:t>Б) Вверху на мечевидном отростке, а внизу – на подвздошных костях</w:t>
      </w:r>
    </w:p>
    <w:p w:rsidR="00FA4FBD" w:rsidRDefault="00FA4FBD" w:rsidP="00FA4FBD">
      <w:pPr>
        <w:jc w:val="both"/>
      </w:pPr>
      <w:r>
        <w:t>В) Вверху на рукоятке грудины, а внизу – на лонном симфизе</w:t>
      </w:r>
    </w:p>
    <w:p w:rsidR="00FA4FBD" w:rsidRDefault="00FA4FBD" w:rsidP="00FA4FBD">
      <w:pPr>
        <w:jc w:val="both"/>
      </w:pPr>
      <w:r>
        <w:t>Г) Вверху – на теле грудины, а внизу – на лонном симфизе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18. К ФАСЦИЯМ ЖИВОТА ОТНОСЯТСЯ:</w:t>
      </w:r>
    </w:p>
    <w:p w:rsidR="00FA4FBD" w:rsidRDefault="00FA4FBD" w:rsidP="00FA4FBD">
      <w:pPr>
        <w:jc w:val="both"/>
      </w:pPr>
      <w:r>
        <w:t>А) Широкая</w:t>
      </w:r>
    </w:p>
    <w:p w:rsidR="00FA4FBD" w:rsidRDefault="00FA4FBD" w:rsidP="00FA4FBD">
      <w:pPr>
        <w:jc w:val="both"/>
      </w:pPr>
      <w:r>
        <w:t>Б) Собственная</w:t>
      </w:r>
    </w:p>
    <w:p w:rsidR="00FA4FBD" w:rsidRDefault="00FA4FBD" w:rsidP="00FA4FBD">
      <w:pPr>
        <w:jc w:val="both"/>
      </w:pPr>
      <w:r>
        <w:t>В) Грудопоясничная</w:t>
      </w:r>
    </w:p>
    <w:p w:rsidR="00FA4FBD" w:rsidRDefault="00FA4FBD" w:rsidP="00FA4FBD">
      <w:pPr>
        <w:jc w:val="both"/>
      </w:pPr>
      <w:r>
        <w:t>Г) Внутрибрюшная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19.УКАЖИТЕ МЫШЦУ, КОТОРАЯ ОТВОДИТ ПЛЕЧО:</w:t>
      </w:r>
    </w:p>
    <w:p w:rsidR="00FA4FBD" w:rsidRDefault="00FA4FBD" w:rsidP="00FA4FBD">
      <w:pPr>
        <w:jc w:val="both"/>
      </w:pPr>
      <w:r>
        <w:t xml:space="preserve">1)Подостная мышца  </w:t>
      </w:r>
    </w:p>
    <w:p w:rsidR="00FA4FBD" w:rsidRDefault="00FA4FBD" w:rsidP="00FA4FBD">
      <w:pPr>
        <w:jc w:val="both"/>
      </w:pPr>
      <w:r>
        <w:t xml:space="preserve">2)Двуглавая мышца плеча  </w:t>
      </w:r>
    </w:p>
    <w:p w:rsidR="00FA4FBD" w:rsidRDefault="00FA4FBD" w:rsidP="00FA4FBD">
      <w:pPr>
        <w:jc w:val="both"/>
      </w:pPr>
      <w:r>
        <w:t xml:space="preserve">3)Подлопаточная мышца  </w:t>
      </w:r>
    </w:p>
    <w:p w:rsidR="00FA4FBD" w:rsidRDefault="00FA4FBD" w:rsidP="00FA4FBD">
      <w:pPr>
        <w:jc w:val="both"/>
      </w:pPr>
      <w:r>
        <w:t>4)Дельтовидная мышца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20.УКАЖИТЕ МЫШЦЫ, ОБРАЗУЮЩИЕ ПОВЕРХНОСТНЫЙ СЛОЙ ПЕ-РЕДНЕЙ ГРУППЫ МЫШЦ ПРЕДПЛЕЧЬЯ:</w:t>
      </w:r>
    </w:p>
    <w:p w:rsidR="00FA4FBD" w:rsidRDefault="00FA4FBD" w:rsidP="00FA4FBD">
      <w:pPr>
        <w:jc w:val="both"/>
      </w:pPr>
      <w:r>
        <w:t xml:space="preserve">1)Поверхностный сгибатель пальцев кисти </w:t>
      </w:r>
    </w:p>
    <w:p w:rsidR="00FA4FBD" w:rsidRDefault="00FA4FBD" w:rsidP="00FA4FBD">
      <w:pPr>
        <w:jc w:val="both"/>
      </w:pPr>
      <w:r>
        <w:t xml:space="preserve">2)Локтевой разгибатель запястья </w:t>
      </w:r>
    </w:p>
    <w:p w:rsidR="00FA4FBD" w:rsidRDefault="00FA4FBD" w:rsidP="00FA4FBD">
      <w:pPr>
        <w:jc w:val="both"/>
      </w:pPr>
      <w:r>
        <w:t xml:space="preserve">3)Трёхглавая мышца плеча </w:t>
      </w:r>
    </w:p>
    <w:p w:rsidR="00FA4FBD" w:rsidRDefault="00FA4FBD" w:rsidP="00FA4FBD">
      <w:pPr>
        <w:jc w:val="both"/>
      </w:pPr>
      <w:r>
        <w:t>4)Разгибатель пальцев кисти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21.СОСОЧКИ ЯЗЫКА.</w:t>
      </w:r>
    </w:p>
    <w:p w:rsidR="00FA4FBD" w:rsidRDefault="00FA4FBD" w:rsidP="00FA4FBD">
      <w:pPr>
        <w:jc w:val="both"/>
      </w:pPr>
      <w:r>
        <w:lastRenderedPageBreak/>
        <w:t>1)Нитевидные и листовидные</w:t>
      </w:r>
    </w:p>
    <w:p w:rsidR="00FA4FBD" w:rsidRDefault="00FA4FBD" w:rsidP="00FA4FBD">
      <w:pPr>
        <w:jc w:val="both"/>
      </w:pPr>
      <w:r>
        <w:t>2)Нитевидные и грибовидные</w:t>
      </w:r>
    </w:p>
    <w:p w:rsidR="00FA4FBD" w:rsidRDefault="00FA4FBD" w:rsidP="00FA4FBD">
      <w:pPr>
        <w:jc w:val="both"/>
      </w:pPr>
      <w:r>
        <w:t>3)Нитевидные, грибовидные, листовидные</w:t>
      </w:r>
    </w:p>
    <w:p w:rsidR="00FA4FBD" w:rsidRDefault="00FA4FBD" w:rsidP="00FA4FBD">
      <w:pPr>
        <w:jc w:val="both"/>
      </w:pPr>
      <w:r>
        <w:t>4)Нитевидные, грибовидные, листовидные, желобоватые</w:t>
      </w:r>
    </w:p>
    <w:p w:rsidR="00FA4FBD" w:rsidRDefault="00FA4FBD" w:rsidP="00FA4FBD">
      <w:pPr>
        <w:jc w:val="both"/>
      </w:pPr>
      <w:r>
        <w:t>5)Нитевидные, грибовидные, листовидные, желобоватые, грушевидные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22.ВРОЖДЕННЫМИ ДЕФЕКТАМИ ЧЕЛЮСТНО-ЛИЦЕВОЙ ОБЛАСТИ ЯВЛЯЮТСЯ:</w:t>
      </w:r>
    </w:p>
    <w:p w:rsidR="00FA4FBD" w:rsidRDefault="00FA4FBD" w:rsidP="00FA4FBD">
      <w:pPr>
        <w:jc w:val="both"/>
      </w:pPr>
      <w:r>
        <w:t>1)Злокачественные новообразования</w:t>
      </w:r>
    </w:p>
    <w:p w:rsidR="00FA4FBD" w:rsidRDefault="00FA4FBD" w:rsidP="00FA4FBD">
      <w:pPr>
        <w:jc w:val="both"/>
      </w:pPr>
      <w:r>
        <w:t>2)Расщелины твердого неба</w:t>
      </w:r>
    </w:p>
    <w:p w:rsidR="00FA4FBD" w:rsidRDefault="00FA4FBD" w:rsidP="00FA4FBD">
      <w:pPr>
        <w:jc w:val="both"/>
      </w:pPr>
      <w:r>
        <w:t>3)Расщелины верхней губы</w:t>
      </w:r>
    </w:p>
    <w:p w:rsidR="00FA4FBD" w:rsidRDefault="00FA4FBD" w:rsidP="00FA4FBD">
      <w:pPr>
        <w:jc w:val="both"/>
      </w:pPr>
      <w:r>
        <w:t>4)Верно 1)и 2)</w:t>
      </w:r>
    </w:p>
    <w:p w:rsidR="00FA4FBD" w:rsidRDefault="00FA4FBD" w:rsidP="00FA4FBD">
      <w:pPr>
        <w:jc w:val="both"/>
      </w:pPr>
      <w:r>
        <w:t>5)Верно 2) и 3)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23.К КОНЦУ ВТОРОГО ГОДА ЖИЗНИ У ЗДОРОВОГО РЕБЕНКА ДОЛЖНЫ ПРОРЕЗАТЬСЯ ЗУБЫ:</w:t>
      </w:r>
    </w:p>
    <w:p w:rsidR="00FA4FBD" w:rsidRDefault="00FA4FBD" w:rsidP="00FA4FBD">
      <w:pPr>
        <w:jc w:val="both"/>
      </w:pPr>
      <w:r>
        <w:t>1)Все молочные</w:t>
      </w:r>
    </w:p>
    <w:p w:rsidR="00FA4FBD" w:rsidRDefault="00FA4FBD" w:rsidP="00FA4FBD">
      <w:pPr>
        <w:jc w:val="both"/>
      </w:pPr>
      <w:r>
        <w:t>2)Только нижние центральные молочные резцы</w:t>
      </w:r>
    </w:p>
    <w:p w:rsidR="00FA4FBD" w:rsidRDefault="00FA4FBD" w:rsidP="00FA4FBD">
      <w:pPr>
        <w:jc w:val="both"/>
      </w:pPr>
      <w:r>
        <w:t>3)Все молочные резцы</w:t>
      </w:r>
    </w:p>
    <w:p w:rsidR="00FA4FBD" w:rsidRDefault="00FA4FBD" w:rsidP="00FA4FBD">
      <w:pPr>
        <w:jc w:val="both"/>
      </w:pPr>
      <w:r>
        <w:t>4)Молочные фронтальные зубы</w:t>
      </w:r>
    </w:p>
    <w:p w:rsidR="00FA4FBD" w:rsidRDefault="00FA4FBD" w:rsidP="00FA4FBD">
      <w:pPr>
        <w:jc w:val="both"/>
      </w:pPr>
      <w:r>
        <w:t>5)Молочные фронтальные зубы и первые моляры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24.УКАЖИТЕ ВЕРХНЮЮ ГРАНИЦУ СПИННОГО МОЗГА:</w:t>
      </w:r>
    </w:p>
    <w:p w:rsidR="00FA4FBD" w:rsidRDefault="00FA4FBD" w:rsidP="00FA4FBD">
      <w:pPr>
        <w:jc w:val="both"/>
      </w:pPr>
      <w:r>
        <w:t>1)Уровень верхнего края второго шейного позвонка</w:t>
      </w:r>
    </w:p>
    <w:p w:rsidR="00FA4FBD" w:rsidRDefault="00FA4FBD" w:rsidP="00FA4FBD">
      <w:pPr>
        <w:jc w:val="both"/>
      </w:pPr>
      <w:r>
        <w:t>2)Уровень нижнего края большого затылочного отверстия</w:t>
      </w:r>
    </w:p>
    <w:p w:rsidR="00FA4FBD" w:rsidRDefault="00FA4FBD" w:rsidP="00FA4FBD">
      <w:pPr>
        <w:jc w:val="both"/>
      </w:pPr>
      <w:r>
        <w:t>3)Уровень нижнего края первого шейного позвонка</w:t>
      </w:r>
    </w:p>
    <w:p w:rsidR="00FA4FBD" w:rsidRDefault="00FA4FBD" w:rsidP="00FA4FBD">
      <w:pPr>
        <w:jc w:val="both"/>
      </w:pPr>
      <w:r>
        <w:t>4)Уровень середины второго шейного позвонка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 xml:space="preserve">25.УКАЖИТЕ СЕГМЕНТЫ СПИННОГО МОЗГА, В КОТОРЫХ  ИМЕЮТСЯ БОКОВЫЕ </w:t>
      </w:r>
    </w:p>
    <w:p w:rsidR="00FA4FBD" w:rsidRDefault="00FA4FBD" w:rsidP="00FA4FBD">
      <w:pPr>
        <w:jc w:val="both"/>
      </w:pPr>
      <w:r>
        <w:t>СТОЛБЫ:</w:t>
      </w:r>
    </w:p>
    <w:p w:rsidR="00FA4FBD" w:rsidRDefault="00FA4FBD" w:rsidP="00FA4FBD">
      <w:pPr>
        <w:jc w:val="both"/>
      </w:pPr>
      <w:r>
        <w:t xml:space="preserve">1)Верхние шейные сегменты </w:t>
      </w:r>
      <w:r>
        <w:tab/>
      </w:r>
      <w:r>
        <w:tab/>
      </w:r>
    </w:p>
    <w:p w:rsidR="00FA4FBD" w:rsidRDefault="00FA4FBD" w:rsidP="00FA4FBD">
      <w:pPr>
        <w:jc w:val="both"/>
      </w:pPr>
      <w:r>
        <w:t xml:space="preserve">2)Крестцовые сегменты </w:t>
      </w:r>
      <w:r>
        <w:tab/>
      </w:r>
    </w:p>
    <w:p w:rsidR="00FA4FBD" w:rsidRDefault="00FA4FBD" w:rsidP="00FA4FBD">
      <w:pPr>
        <w:jc w:val="both"/>
      </w:pPr>
      <w:r>
        <w:t xml:space="preserve">3)Грудные сегменты </w:t>
      </w:r>
    </w:p>
    <w:p w:rsidR="00FA4FBD" w:rsidRDefault="00FA4FBD" w:rsidP="00FA4FBD">
      <w:pPr>
        <w:jc w:val="both"/>
      </w:pPr>
      <w:r>
        <w:t>4)Копчиковые сегменты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26.УКАЖИТЕ  АНАТОМИЧЕСКОЕ  ОБРАЗОВАНИЕ,   РАЗДЕЛЯЮЩЕЕ МОСТ НА ПОКРЫШКУ И ОСНОВАНИЕ:</w:t>
      </w:r>
    </w:p>
    <w:p w:rsidR="00FA4FBD" w:rsidRDefault="00FA4FBD" w:rsidP="00FA4FBD">
      <w:pPr>
        <w:jc w:val="both"/>
      </w:pPr>
      <w:r>
        <w:t xml:space="preserve">1)Олива </w:t>
      </w:r>
    </w:p>
    <w:p w:rsidR="00FA4FBD" w:rsidRDefault="00FA4FBD" w:rsidP="00FA4FBD">
      <w:pPr>
        <w:jc w:val="both"/>
      </w:pPr>
      <w:r>
        <w:t xml:space="preserve">2)Трапециевидное тело  </w:t>
      </w:r>
    </w:p>
    <w:p w:rsidR="00FA4FBD" w:rsidRDefault="00FA4FBD" w:rsidP="00FA4FBD">
      <w:pPr>
        <w:jc w:val="both"/>
      </w:pPr>
      <w:r>
        <w:t xml:space="preserve">3)Черное вещество  </w:t>
      </w:r>
    </w:p>
    <w:p w:rsidR="00FA4FBD" w:rsidRDefault="00FA4FBD" w:rsidP="00FA4FBD">
      <w:pPr>
        <w:jc w:val="both"/>
      </w:pPr>
      <w:r>
        <w:t>4)Красное ядро</w:t>
      </w:r>
    </w:p>
    <w:p w:rsidR="00FA4FBD" w:rsidRDefault="00FA4FBD" w:rsidP="00FA4FBD">
      <w:pPr>
        <w:jc w:val="both"/>
      </w:pPr>
      <w:r>
        <w:t>27.УКАЖИТЕ ОТДЕЛ ГОЛОВНОГО МОЗГА, КОТОРЫЙ ОТНОСИТСЯ К ОБОНЯТЕЛЬНОМУ МОЗГУ:</w:t>
      </w:r>
    </w:p>
    <w:p w:rsidR="00FA4FBD" w:rsidRDefault="00FA4FBD" w:rsidP="00FA4FBD">
      <w:pPr>
        <w:jc w:val="both"/>
      </w:pPr>
      <w:r>
        <w:t xml:space="preserve">1)Продолговатый мозг  </w:t>
      </w:r>
    </w:p>
    <w:p w:rsidR="00FA4FBD" w:rsidRDefault="00FA4FBD" w:rsidP="00FA4FBD">
      <w:pPr>
        <w:jc w:val="both"/>
      </w:pPr>
      <w:r>
        <w:t xml:space="preserve">2)Мозжечок  </w:t>
      </w:r>
    </w:p>
    <w:p w:rsidR="00FA4FBD" w:rsidRDefault="00FA4FBD" w:rsidP="00FA4FBD">
      <w:pPr>
        <w:jc w:val="both"/>
      </w:pPr>
      <w:r>
        <w:t xml:space="preserve">3)Лобные доли  </w:t>
      </w:r>
    </w:p>
    <w:p w:rsidR="00FA4FBD" w:rsidRDefault="00FA4FBD" w:rsidP="00FA4FBD">
      <w:pPr>
        <w:jc w:val="both"/>
      </w:pPr>
      <w:r>
        <w:lastRenderedPageBreak/>
        <w:t>4)Гиппокамп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28.К ЛОБНОЙ ДОЛЕ ГОЛОВНОГО МОЗГА ПРИНАДЛЕЖИТ:</w:t>
      </w:r>
    </w:p>
    <w:p w:rsidR="00FA4FBD" w:rsidRDefault="00FA4FBD" w:rsidP="00FA4FBD">
      <w:pPr>
        <w:jc w:val="both"/>
      </w:pPr>
      <w:r>
        <w:t>1)</w:t>
      </w:r>
      <w:r>
        <w:tab/>
        <w:t>Надкраевая извилина</w:t>
      </w:r>
    </w:p>
    <w:p w:rsidR="00FA4FBD" w:rsidRDefault="00FA4FBD" w:rsidP="00FA4FBD">
      <w:pPr>
        <w:jc w:val="both"/>
      </w:pPr>
      <w:r>
        <w:t>2)</w:t>
      </w:r>
      <w:r>
        <w:tab/>
        <w:t>Предцентральная извилина</w:t>
      </w:r>
    </w:p>
    <w:p w:rsidR="00FA4FBD" w:rsidRDefault="00FA4FBD" w:rsidP="00FA4FBD">
      <w:pPr>
        <w:jc w:val="both"/>
      </w:pPr>
      <w:r>
        <w:t>3)</w:t>
      </w:r>
      <w:r>
        <w:tab/>
        <w:t>Клин</w:t>
      </w:r>
    </w:p>
    <w:p w:rsidR="00FA4FBD" w:rsidRDefault="00FA4FBD" w:rsidP="00FA4FBD">
      <w:pPr>
        <w:jc w:val="both"/>
      </w:pPr>
      <w:r>
        <w:t>4)</w:t>
      </w:r>
      <w:r>
        <w:tab/>
        <w:t>Крючок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29.УКАЖИТЕ ОБЛАСТЬ КОРЫ БОЛЬШОГО МОЗГА, ОТНОСЯЩУЮСЯ К ЗРИТЕЛЬНОМУ АНАЛИЗАТОРУ:</w:t>
      </w:r>
    </w:p>
    <w:p w:rsidR="00FA4FBD" w:rsidRDefault="00FA4FBD" w:rsidP="00FA4FBD">
      <w:pPr>
        <w:jc w:val="both"/>
      </w:pPr>
      <w:r>
        <w:t>1)</w:t>
      </w:r>
      <w:r>
        <w:tab/>
        <w:t>Затылочная доля</w:t>
      </w:r>
    </w:p>
    <w:p w:rsidR="00FA4FBD" w:rsidRDefault="00FA4FBD" w:rsidP="00FA4FBD">
      <w:pPr>
        <w:jc w:val="both"/>
      </w:pPr>
      <w:r>
        <w:t>2)</w:t>
      </w:r>
      <w:r>
        <w:tab/>
        <w:t>Верхняя теменная извилина</w:t>
      </w:r>
    </w:p>
    <w:p w:rsidR="00FA4FBD" w:rsidRDefault="00FA4FBD" w:rsidP="00FA4FBD">
      <w:pPr>
        <w:jc w:val="both"/>
      </w:pPr>
      <w:r>
        <w:t>3)</w:t>
      </w:r>
      <w:r>
        <w:tab/>
        <w:t>Нижняя лобная извилина</w:t>
      </w:r>
    </w:p>
    <w:p w:rsidR="00FA4FBD" w:rsidRDefault="00FA4FBD" w:rsidP="00FA4FBD">
      <w:pPr>
        <w:jc w:val="both"/>
      </w:pPr>
      <w:r>
        <w:t>4)</w:t>
      </w:r>
      <w:r>
        <w:tab/>
        <w:t>Нижняя теменная извилина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30.УКАЖИТЕ МЕСТО ЛОКАЛИЗАЦИИ КОРКОВОГО ЦЕНТРА ОБЩЕЙ ЧУВСТВИТЕЛЬНОСТИ:</w:t>
      </w:r>
    </w:p>
    <w:p w:rsidR="00FA4FBD" w:rsidRDefault="00FA4FBD" w:rsidP="00FA4FBD">
      <w:pPr>
        <w:jc w:val="both"/>
      </w:pPr>
      <w:r>
        <w:t>1)</w:t>
      </w:r>
      <w:r>
        <w:tab/>
        <w:t>Предцентральная извилина</w:t>
      </w:r>
    </w:p>
    <w:p w:rsidR="00FA4FBD" w:rsidRDefault="00FA4FBD" w:rsidP="00FA4FBD">
      <w:pPr>
        <w:jc w:val="both"/>
      </w:pPr>
      <w:r>
        <w:t>2)</w:t>
      </w:r>
      <w:r>
        <w:tab/>
        <w:t>Парагиппокампальная извилина</w:t>
      </w:r>
    </w:p>
    <w:p w:rsidR="00FA4FBD" w:rsidRDefault="00FA4FBD" w:rsidP="00FA4FBD">
      <w:pPr>
        <w:jc w:val="both"/>
      </w:pPr>
      <w:r>
        <w:t>3)</w:t>
      </w:r>
      <w:r>
        <w:tab/>
        <w:t>Постцентральная извилина</w:t>
      </w:r>
    </w:p>
    <w:p w:rsidR="00FA4FBD" w:rsidRPr="00D24EBE" w:rsidRDefault="00FA4FBD" w:rsidP="00FA4FBD">
      <w:pPr>
        <w:jc w:val="both"/>
      </w:pPr>
      <w:r>
        <w:t>4)</w:t>
      </w:r>
      <w:r>
        <w:tab/>
        <w:t>Покрышечная часть</w:t>
      </w:r>
    </w:p>
    <w:p w:rsidR="00FA4FBD" w:rsidRDefault="00FA4FBD" w:rsidP="00FA4FBD">
      <w:pPr>
        <w:jc w:val="both"/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>1.1.2. УСТАНОВЛЕНИЕ ПРАВИЛЬНОЙ ПОСЛЕДОВАТЕЛЬНОСТИ В ПРЕДЛОЖЕННЫХ ВАРИАНТАХ ОТВЕТОВ</w:t>
      </w:r>
    </w:p>
    <w:p w:rsidR="007379D9" w:rsidRPr="00D24EBE" w:rsidRDefault="007379D9" w:rsidP="007379D9">
      <w:pPr>
        <w:jc w:val="both"/>
      </w:pPr>
      <w:r w:rsidRPr="00D24EBE">
        <w:t xml:space="preserve">1. УКАЖИТЕ </w:t>
      </w:r>
      <w:r w:rsidR="00FA4FBD">
        <w:t>КОСТИ ВЕРХНЕЙ КОНЕЧНОСТИ:</w:t>
      </w:r>
    </w:p>
    <w:p w:rsidR="00E40E64" w:rsidRDefault="00E40E64" w:rsidP="00E40E64">
      <w:pPr>
        <w:numPr>
          <w:ilvl w:val="0"/>
          <w:numId w:val="5"/>
        </w:numPr>
        <w:jc w:val="both"/>
      </w:pPr>
      <w:r>
        <w:t>Локтевая</w:t>
      </w:r>
    </w:p>
    <w:p w:rsidR="007379D9" w:rsidRDefault="00FA4FBD">
      <w:pPr>
        <w:numPr>
          <w:ilvl w:val="0"/>
          <w:numId w:val="5"/>
        </w:numPr>
        <w:jc w:val="both"/>
      </w:pPr>
      <w:r>
        <w:t>Плечевая</w:t>
      </w:r>
    </w:p>
    <w:p w:rsidR="00FA4FBD" w:rsidRDefault="00FA4FBD">
      <w:pPr>
        <w:numPr>
          <w:ilvl w:val="0"/>
          <w:numId w:val="5"/>
        </w:numPr>
        <w:jc w:val="both"/>
      </w:pPr>
      <w:r>
        <w:t>Лучевая</w:t>
      </w:r>
    </w:p>
    <w:p w:rsidR="00FA4FBD" w:rsidRDefault="00FA4FBD">
      <w:pPr>
        <w:numPr>
          <w:ilvl w:val="0"/>
          <w:numId w:val="5"/>
        </w:numPr>
        <w:jc w:val="both"/>
      </w:pPr>
      <w:r>
        <w:t>Гороховидная</w:t>
      </w:r>
    </w:p>
    <w:p w:rsidR="00FA4FBD" w:rsidRDefault="00FA4FBD" w:rsidP="00FA4FBD">
      <w:pPr>
        <w:jc w:val="both"/>
      </w:pPr>
    </w:p>
    <w:p w:rsidR="00FA4FBD" w:rsidRPr="007C5C63" w:rsidRDefault="00FA4FBD" w:rsidP="00FA4FBD">
      <w:pPr>
        <w:jc w:val="both"/>
      </w:pPr>
      <w:r>
        <w:t>2. УКАЖИТЕ СУСТАВЫ НИЖНЕЙ КОНЕЧНОСТИ:</w:t>
      </w:r>
    </w:p>
    <w:p w:rsidR="007379D9" w:rsidRDefault="009F7861">
      <w:pPr>
        <w:numPr>
          <w:ilvl w:val="0"/>
          <w:numId w:val="6"/>
        </w:numPr>
        <w:jc w:val="both"/>
      </w:pPr>
      <w:r>
        <w:t>Коленный</w:t>
      </w:r>
    </w:p>
    <w:p w:rsidR="009F7861" w:rsidRDefault="009F7861">
      <w:pPr>
        <w:numPr>
          <w:ilvl w:val="0"/>
          <w:numId w:val="6"/>
        </w:numPr>
        <w:jc w:val="both"/>
      </w:pPr>
      <w:r>
        <w:t>Тазобедренный</w:t>
      </w:r>
    </w:p>
    <w:p w:rsidR="009F7861" w:rsidRDefault="00E40E64">
      <w:pPr>
        <w:numPr>
          <w:ilvl w:val="0"/>
          <w:numId w:val="6"/>
        </w:numPr>
        <w:jc w:val="both"/>
      </w:pPr>
      <w:r>
        <w:t>Межзапястный</w:t>
      </w:r>
    </w:p>
    <w:p w:rsidR="009F7861" w:rsidRDefault="009F7861">
      <w:pPr>
        <w:numPr>
          <w:ilvl w:val="0"/>
          <w:numId w:val="6"/>
        </w:numPr>
        <w:jc w:val="both"/>
      </w:pPr>
      <w:r>
        <w:t>Голеностопный</w:t>
      </w:r>
    </w:p>
    <w:p w:rsidR="009F7861" w:rsidRDefault="009F7861" w:rsidP="009F7861">
      <w:pPr>
        <w:jc w:val="both"/>
      </w:pPr>
    </w:p>
    <w:p w:rsidR="009F7861" w:rsidRDefault="009F7861" w:rsidP="009F7861">
      <w:pPr>
        <w:jc w:val="both"/>
      </w:pPr>
      <w:r>
        <w:t>3. УКАЖИТЕ СТРУКТУРЫ ПРОМЕЖУТОЧНОГО МОЗГА:</w:t>
      </w:r>
    </w:p>
    <w:p w:rsidR="009F7861" w:rsidRDefault="00E40E64">
      <w:pPr>
        <w:numPr>
          <w:ilvl w:val="0"/>
          <w:numId w:val="7"/>
        </w:numPr>
        <w:jc w:val="both"/>
      </w:pPr>
      <w:r>
        <w:t>Гипофиз</w:t>
      </w:r>
    </w:p>
    <w:p w:rsidR="009F7861" w:rsidRDefault="00E40E64">
      <w:pPr>
        <w:numPr>
          <w:ilvl w:val="0"/>
          <w:numId w:val="7"/>
        </w:numPr>
        <w:jc w:val="both"/>
      </w:pPr>
      <w:r>
        <w:t>Серый бугор</w:t>
      </w:r>
    </w:p>
    <w:p w:rsidR="009F7861" w:rsidRDefault="009F7861">
      <w:pPr>
        <w:numPr>
          <w:ilvl w:val="0"/>
          <w:numId w:val="7"/>
        </w:numPr>
        <w:jc w:val="both"/>
      </w:pPr>
      <w:r>
        <w:t>Сосцевидные тела</w:t>
      </w:r>
    </w:p>
    <w:p w:rsidR="009F7861" w:rsidRDefault="009F7861">
      <w:pPr>
        <w:numPr>
          <w:ilvl w:val="0"/>
          <w:numId w:val="7"/>
        </w:numPr>
        <w:jc w:val="both"/>
      </w:pPr>
      <w:r>
        <w:t>Эпифиз</w:t>
      </w:r>
    </w:p>
    <w:p w:rsidR="009F7861" w:rsidRDefault="009F7861">
      <w:pPr>
        <w:numPr>
          <w:ilvl w:val="0"/>
          <w:numId w:val="7"/>
        </w:numPr>
        <w:jc w:val="both"/>
      </w:pPr>
      <w:r>
        <w:t>Поводки</w:t>
      </w:r>
    </w:p>
    <w:p w:rsidR="009F7861" w:rsidRDefault="009F7861" w:rsidP="009F7861">
      <w:pPr>
        <w:jc w:val="both"/>
      </w:pPr>
    </w:p>
    <w:p w:rsidR="009F7861" w:rsidRDefault="009F7861" w:rsidP="009F7861">
      <w:pPr>
        <w:jc w:val="both"/>
      </w:pPr>
      <w:r>
        <w:t>4. УКАЖИТЕ ВЕРХНИЕ ДЫХАТЕЛЬНЫЕ ПУТИ:</w:t>
      </w:r>
    </w:p>
    <w:p w:rsidR="00FA4FBD" w:rsidRDefault="009F7861">
      <w:pPr>
        <w:numPr>
          <w:ilvl w:val="0"/>
          <w:numId w:val="8"/>
        </w:numPr>
        <w:jc w:val="both"/>
      </w:pPr>
      <w:r>
        <w:t>Носовая полость</w:t>
      </w:r>
    </w:p>
    <w:p w:rsidR="009F7861" w:rsidRDefault="009F7861">
      <w:pPr>
        <w:numPr>
          <w:ilvl w:val="0"/>
          <w:numId w:val="8"/>
        </w:numPr>
        <w:jc w:val="both"/>
      </w:pPr>
      <w:r>
        <w:lastRenderedPageBreak/>
        <w:t>Носоглотка</w:t>
      </w:r>
    </w:p>
    <w:p w:rsidR="009F7861" w:rsidRDefault="009F7861">
      <w:pPr>
        <w:numPr>
          <w:ilvl w:val="0"/>
          <w:numId w:val="8"/>
        </w:numPr>
        <w:jc w:val="both"/>
      </w:pPr>
      <w:r>
        <w:t>Трахея</w:t>
      </w:r>
    </w:p>
    <w:p w:rsidR="009F7861" w:rsidRDefault="009F7861">
      <w:pPr>
        <w:numPr>
          <w:ilvl w:val="0"/>
          <w:numId w:val="8"/>
        </w:numPr>
        <w:jc w:val="both"/>
      </w:pPr>
      <w:r>
        <w:t>Ротоглотка</w:t>
      </w:r>
    </w:p>
    <w:p w:rsidR="009F7861" w:rsidRDefault="009F7861" w:rsidP="009F7861">
      <w:pPr>
        <w:jc w:val="both"/>
      </w:pPr>
    </w:p>
    <w:p w:rsidR="009F7861" w:rsidRDefault="009F7861" w:rsidP="009F7861">
      <w:pPr>
        <w:jc w:val="both"/>
      </w:pPr>
      <w:r>
        <w:t>5. УКАЖИТЕ ВЕТВИ АОРТЫ:</w:t>
      </w:r>
    </w:p>
    <w:p w:rsidR="009F7861" w:rsidRDefault="009F7861">
      <w:pPr>
        <w:numPr>
          <w:ilvl w:val="0"/>
          <w:numId w:val="9"/>
        </w:numPr>
        <w:jc w:val="both"/>
      </w:pPr>
      <w:r>
        <w:t>Правая общая сонная артерия</w:t>
      </w:r>
    </w:p>
    <w:p w:rsidR="009F7861" w:rsidRDefault="009F7861">
      <w:pPr>
        <w:numPr>
          <w:ilvl w:val="0"/>
          <w:numId w:val="9"/>
        </w:numPr>
        <w:jc w:val="both"/>
      </w:pPr>
      <w:r>
        <w:t>Левая общая сонная артерия</w:t>
      </w:r>
    </w:p>
    <w:p w:rsidR="009F7861" w:rsidRDefault="009F7861">
      <w:pPr>
        <w:numPr>
          <w:ilvl w:val="0"/>
          <w:numId w:val="9"/>
        </w:numPr>
        <w:jc w:val="both"/>
      </w:pPr>
      <w:r>
        <w:t>Плечеголовной ствол</w:t>
      </w:r>
    </w:p>
    <w:p w:rsidR="009F7861" w:rsidRDefault="009F7861">
      <w:pPr>
        <w:numPr>
          <w:ilvl w:val="0"/>
          <w:numId w:val="9"/>
        </w:numPr>
        <w:jc w:val="both"/>
      </w:pPr>
      <w:r>
        <w:t xml:space="preserve">Левая подключичная </w:t>
      </w:r>
      <w:r w:rsidR="00AE143F">
        <w:t>артерия</w:t>
      </w:r>
    </w:p>
    <w:p w:rsidR="00FA4FBD" w:rsidRDefault="00FA4FBD" w:rsidP="007379D9">
      <w:pPr>
        <w:jc w:val="both"/>
      </w:pPr>
    </w:p>
    <w:p w:rsidR="00FA4FBD" w:rsidRPr="00D24EBE" w:rsidRDefault="00FA4FBD" w:rsidP="007379D9">
      <w:pPr>
        <w:jc w:val="both"/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>1.1.3. УСТАНОВЛЕНИЕ СООТВЕТСТВИЯ МЕЖДУ МНОЖЕСТВАМИ ВАРИАНТОВ ОТВЕТОВ</w:t>
      </w:r>
    </w:p>
    <w:p w:rsidR="007379D9" w:rsidRPr="00D24EBE" w:rsidRDefault="007379D9" w:rsidP="007379D9">
      <w:pPr>
        <w:jc w:val="both"/>
        <w:rPr>
          <w:color w:val="000000"/>
        </w:rPr>
      </w:pPr>
      <w:r w:rsidRPr="00D24EBE">
        <w:rPr>
          <w:color w:val="000000"/>
        </w:rPr>
        <w:t>1. УСТАНОВИТЬ СООТВЕТСТВ</w:t>
      </w:r>
      <w:r w:rsidR="003C2854">
        <w:rPr>
          <w:color w:val="000000"/>
        </w:rPr>
        <w:t>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6095"/>
      </w:tblGrid>
      <w:tr w:rsidR="007379D9" w:rsidRPr="00B57D83" w:rsidTr="00550DAD">
        <w:trPr>
          <w:trHeight w:val="858"/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7379D9" w:rsidRPr="00D24EBE" w:rsidRDefault="007379D9" w:rsidP="0079357C">
            <w:r w:rsidRPr="00D24EBE">
              <w:rPr>
                <w:b/>
                <w:bCs/>
              </w:rPr>
              <w:t>СИНДРОМ</w:t>
            </w:r>
            <w:r w:rsidRPr="00D24EBE">
              <w:br/>
              <w:t>1. Мозжечковый </w:t>
            </w:r>
            <w:r w:rsidRPr="00D24EBE">
              <w:br/>
              <w:t>2. Вестибулярный 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7379D9" w:rsidRPr="00D24EBE" w:rsidRDefault="007379D9" w:rsidP="0079357C">
            <w:r w:rsidRPr="00D24EBE">
              <w:rPr>
                <w:b/>
                <w:bCs/>
              </w:rPr>
              <w:t>СИМПТОМ</w:t>
            </w:r>
            <w:r w:rsidRPr="00D24EBE">
              <w:br/>
              <w:t>А) атаксия</w:t>
            </w:r>
            <w:r w:rsidRPr="00D24EBE">
              <w:br/>
              <w:t>Б) головокружение</w:t>
            </w:r>
            <w:r w:rsidRPr="00D24EBE">
              <w:br/>
              <w:t>В) дисметрия</w:t>
            </w:r>
            <w:r w:rsidRPr="00D24EBE">
              <w:br/>
              <w:t>Г) адиадохокинез</w:t>
            </w:r>
            <w:r w:rsidRPr="00D24EBE">
              <w:br/>
              <w:t>Д) нистагм</w:t>
            </w:r>
            <w:r w:rsidRPr="00D24EBE">
              <w:br/>
              <w:t>Е) рвота</w:t>
            </w:r>
            <w:r w:rsidRPr="00D24EBE">
              <w:br/>
              <w:t>Ж) интенция</w:t>
            </w:r>
            <w:r w:rsidRPr="00D24EBE">
              <w:br/>
              <w:t>З) сканированная речь    </w:t>
            </w:r>
            <w:r w:rsidRPr="00D24EBE">
              <w:br/>
              <w:t>И) нарушения в калорической пробе</w:t>
            </w:r>
            <w:r w:rsidRPr="00D24EBE">
              <w:br/>
              <w:t>К) гипотония</w:t>
            </w:r>
          </w:p>
        </w:tc>
      </w:tr>
    </w:tbl>
    <w:p w:rsidR="00550DAD" w:rsidRDefault="00550DAD" w:rsidP="007379D9">
      <w:pPr>
        <w:jc w:val="both"/>
        <w:rPr>
          <w:color w:val="000000"/>
        </w:rPr>
      </w:pPr>
    </w:p>
    <w:p w:rsidR="007379D9" w:rsidRDefault="00550DAD" w:rsidP="007379D9">
      <w:pPr>
        <w:jc w:val="both"/>
        <w:rPr>
          <w:color w:val="000000"/>
        </w:rPr>
      </w:pPr>
      <w:r>
        <w:rPr>
          <w:color w:val="000000"/>
        </w:rPr>
        <w:t>2. УСТАНОВИТЬ СООТВЕТСТВИЕ: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6095"/>
      </w:tblGrid>
      <w:tr w:rsidR="00550DAD" w:rsidRPr="00D24EBE" w:rsidTr="00326442">
        <w:trPr>
          <w:trHeight w:val="858"/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550DAD" w:rsidRDefault="00550DAD" w:rsidP="00326442">
            <w:r>
              <w:rPr>
                <w:b/>
                <w:bCs/>
              </w:rPr>
              <w:t>ОТДЕЛ</w:t>
            </w:r>
            <w:r w:rsidRPr="00D24EBE">
              <w:br/>
              <w:t xml:space="preserve">1. </w:t>
            </w:r>
            <w:r>
              <w:t>ПРОДОЛГОВАТЫЙ МОЗГ</w:t>
            </w:r>
          </w:p>
          <w:p w:rsidR="00550DAD" w:rsidRPr="00D24EBE" w:rsidRDefault="00550DAD" w:rsidP="00326442">
            <w:r>
              <w:t>2. ПРОМЕЖУТОЧНЫЙ МОЗГ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550DAD" w:rsidRDefault="00550DAD" w:rsidP="00550DAD">
            <w:pPr>
              <w:rPr>
                <w:b/>
                <w:bCs/>
              </w:rPr>
            </w:pPr>
            <w:r w:rsidRPr="00550DAD">
              <w:rPr>
                <w:b/>
                <w:bCs/>
              </w:rPr>
              <w:t>СТРУКТУРЫ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Оливы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Эпифиз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Сосцевидные тела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Поводки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Пирамиды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Серый бугор</w:t>
            </w:r>
          </w:p>
          <w:p w:rsidR="00550DAD" w:rsidRPr="00550DAD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670">
              <w:rPr>
                <w:rFonts w:ascii="Times New Roman" w:hAnsi="Times New Roman"/>
              </w:rPr>
              <w:t>Воронка</w:t>
            </w:r>
          </w:p>
        </w:tc>
      </w:tr>
    </w:tbl>
    <w:p w:rsidR="00A126E5" w:rsidRDefault="00A126E5" w:rsidP="00A126E5">
      <w:pPr>
        <w:jc w:val="both"/>
        <w:rPr>
          <w:color w:val="000000"/>
        </w:rPr>
      </w:pPr>
      <w:r>
        <w:rPr>
          <w:color w:val="000000"/>
        </w:rPr>
        <w:t>3</w:t>
      </w:r>
      <w:r w:rsidRPr="00D24EBE">
        <w:rPr>
          <w:color w:val="000000"/>
        </w:rPr>
        <w:t>. УСТАНОВИТЬ СООТВЕТСТВИЕ</w:t>
      </w:r>
      <w:r>
        <w:rPr>
          <w:color w:val="000000"/>
        </w:rPr>
        <w:t>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6095"/>
      </w:tblGrid>
      <w:tr w:rsidR="00A126E5" w:rsidRPr="00B57D83" w:rsidTr="00194F95">
        <w:trPr>
          <w:trHeight w:val="858"/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A26A1F" w:rsidRDefault="00A26A1F" w:rsidP="00194F95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A26A1F">
              <w:rPr>
                <w:b/>
                <w:bCs/>
              </w:rPr>
              <w:t>тде</w:t>
            </w:r>
            <w:r>
              <w:rPr>
                <w:b/>
                <w:bCs/>
              </w:rPr>
              <w:t>л:</w:t>
            </w:r>
          </w:p>
          <w:p w:rsidR="00A126E5" w:rsidRDefault="00A126E5" w:rsidP="00194F95">
            <w:r w:rsidRPr="00D24EBE">
              <w:t>1.</w:t>
            </w:r>
            <w:r>
              <w:t>Тонкий кишечник</w:t>
            </w:r>
          </w:p>
          <w:p w:rsidR="00A126E5" w:rsidRPr="00D24EBE" w:rsidRDefault="00A126E5" w:rsidP="00194F95">
            <w:r w:rsidRPr="00D24EBE">
              <w:t xml:space="preserve">2. </w:t>
            </w:r>
            <w:r>
              <w:t>Толстый кишечник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A126E5" w:rsidRDefault="00A26A1F" w:rsidP="00A126E5">
            <w:r>
              <w:rPr>
                <w:b/>
                <w:bCs/>
              </w:rPr>
              <w:t>Части отдела: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Тощая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Подвздошная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Сигмовидная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Прямая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Двенадцатиперстная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Восходящая ободочная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lastRenderedPageBreak/>
              <w:t>Нисходящая ободочная кишка</w:t>
            </w:r>
          </w:p>
          <w:p w:rsidR="00E40E64" w:rsidRPr="00E40E64" w:rsidRDefault="00E40E64" w:rsidP="00E40E64"/>
        </w:tc>
      </w:tr>
    </w:tbl>
    <w:p w:rsidR="00DC6670" w:rsidRDefault="007379D9" w:rsidP="00DC6670">
      <w:pPr>
        <w:rPr>
          <w:b/>
          <w:bCs/>
        </w:rPr>
      </w:pPr>
      <w:r w:rsidRPr="00A26A1F">
        <w:rPr>
          <w:b/>
          <w:bCs/>
          <w:color w:val="000000"/>
        </w:rPr>
        <w:lastRenderedPageBreak/>
        <w:t>1.1.4. УСТАНОВЛЕНИЕ СООТВЕТСТВИЯ ПРЕДПОЛАГАЕТ НАЛИЧИЕ ТРЕТЬЕГ</w:t>
      </w:r>
      <w:r w:rsidRPr="007C5C63">
        <w:rPr>
          <w:b/>
          <w:color w:val="000000"/>
        </w:rPr>
        <w:t>О МНОЖЕСТВА.</w:t>
      </w:r>
      <w:r w:rsidRPr="00D24EBE">
        <w:rPr>
          <w:color w:val="000000"/>
        </w:rPr>
        <w:t xml:space="preserve"> В таких заданиях элементы первого множества сопоставляются с элементами второго и третьего множеств.</w:t>
      </w:r>
    </w:p>
    <w:p w:rsidR="00DC6670" w:rsidRDefault="00DC6670" w:rsidP="00DC6670">
      <w:pPr>
        <w:rPr>
          <w:b/>
          <w:bCs/>
        </w:rPr>
      </w:pPr>
    </w:p>
    <w:p w:rsidR="00DC6670" w:rsidRDefault="00DC6670" w:rsidP="00DC6670">
      <w:pPr>
        <w:rPr>
          <w:b/>
          <w:bCs/>
        </w:rPr>
      </w:pPr>
      <w:r>
        <w:rPr>
          <w:b/>
          <w:bCs/>
        </w:rPr>
        <w:t>1.  ОПРЕДЕЛИТЬ СООТВЕТСТВИЕ: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2"/>
        <w:gridCol w:w="2862"/>
        <w:gridCol w:w="1174"/>
        <w:gridCol w:w="3235"/>
      </w:tblGrid>
      <w:tr w:rsidR="00DC6670" w:rsidRPr="00B57D83" w:rsidTr="00A33800">
        <w:trPr>
          <w:tblCellSpacing w:w="0" w:type="dxa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C6670" w:rsidRDefault="00DC6670" w:rsidP="0079357C">
            <w:r>
              <w:rPr>
                <w:b/>
                <w:bCs/>
              </w:rPr>
              <w:t>ОТДЕЛ</w:t>
            </w:r>
            <w:r w:rsidRPr="00D24EBE">
              <w:br/>
              <w:t xml:space="preserve">1. </w:t>
            </w:r>
            <w:r>
              <w:t>ТОНКИЙ КИШЕЧНИК</w:t>
            </w:r>
          </w:p>
          <w:p w:rsidR="00DC6670" w:rsidRPr="00D24EBE" w:rsidRDefault="00DC6670" w:rsidP="0079357C">
            <w:r>
              <w:t>2. ТОЛСТЫЙ КИШЕЧНИК</w:t>
            </w:r>
          </w:p>
        </w:tc>
        <w:tc>
          <w:tcPr>
            <w:tcW w:w="2862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C6670" w:rsidRPr="00A26A1F" w:rsidRDefault="00DC6670" w:rsidP="00A26A1F">
            <w:pPr>
              <w:pStyle w:val="a5"/>
              <w:ind w:left="360"/>
              <w:rPr>
                <w:rFonts w:ascii="Times New Roman" w:hAnsi="Times New Roman"/>
              </w:rPr>
            </w:pPr>
            <w:r w:rsidRPr="00A26A1F">
              <w:rPr>
                <w:b/>
                <w:bCs/>
              </w:rPr>
              <w:t>ЧАСТЬ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Тощая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Подвздошная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Сигмовидная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Прямая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Двенадцатиперстная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Восходящая ободочная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Нисходящая ободочная кишка</w:t>
            </w:r>
          </w:p>
          <w:p w:rsidR="00DC6670" w:rsidRPr="00D24EBE" w:rsidRDefault="00DC6670" w:rsidP="0079357C">
            <w:r w:rsidRPr="00D24EBE">
              <w:t xml:space="preserve">. </w:t>
            </w:r>
          </w:p>
        </w:tc>
        <w:tc>
          <w:tcPr>
            <w:tcW w:w="1174" w:type="dxa"/>
          </w:tcPr>
          <w:p w:rsidR="00DC6670" w:rsidRDefault="00DC6670" w:rsidP="0079357C">
            <w:pPr>
              <w:rPr>
                <w:b/>
                <w:bCs/>
              </w:rPr>
            </w:pPr>
          </w:p>
        </w:tc>
        <w:tc>
          <w:tcPr>
            <w:tcW w:w="323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C6670" w:rsidRPr="00E40E64" w:rsidRDefault="00DC6670" w:rsidP="00A26A1F">
            <w:pPr>
              <w:rPr>
                <w:b/>
                <w:bCs/>
              </w:rPr>
            </w:pPr>
            <w:r w:rsidRPr="00E40E64">
              <w:rPr>
                <w:b/>
                <w:bCs/>
              </w:rPr>
              <w:t>ФЕРМЕНТ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ТРИПСИН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ПЕПСИН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ЛИПАЗА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ПЕПТИДАЗА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ЭНТЕРОКИНАЗА</w:t>
            </w:r>
          </w:p>
          <w:p w:rsidR="00DC6670" w:rsidRPr="00A26A1F" w:rsidRDefault="00DC667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40E64">
              <w:rPr>
                <w:rFonts w:ascii="Times New Roman" w:hAnsi="Times New Roman"/>
              </w:rPr>
              <w:t>ГАСТРИН</w:t>
            </w:r>
          </w:p>
        </w:tc>
      </w:tr>
    </w:tbl>
    <w:p w:rsidR="00DC6670" w:rsidRDefault="00DC6670" w:rsidP="00DC6670">
      <w:pPr>
        <w:rPr>
          <w:b/>
          <w:bCs/>
        </w:rPr>
      </w:pPr>
      <w:r>
        <w:rPr>
          <w:b/>
          <w:bCs/>
        </w:rPr>
        <w:t>2.  ОПРЕДЕЛИТЬ СООТВЕТСТВИЕ: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9"/>
        <w:gridCol w:w="2403"/>
        <w:gridCol w:w="1138"/>
        <w:gridCol w:w="2695"/>
      </w:tblGrid>
      <w:tr w:rsidR="00D24B7F" w:rsidRPr="00B57D83" w:rsidTr="00D24B7F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24B7F" w:rsidRDefault="00DC6670" w:rsidP="00D24B7F">
            <w:r>
              <w:rPr>
                <w:b/>
                <w:bCs/>
              </w:rPr>
              <w:t>ОТДЕЛ</w:t>
            </w:r>
            <w:r w:rsidRPr="00D24EBE">
              <w:br/>
            </w:r>
            <w:r w:rsidR="00D24B7F" w:rsidRPr="00D24EBE">
              <w:t xml:space="preserve">1. </w:t>
            </w:r>
            <w:r w:rsidR="00D24B7F">
              <w:t>ПРОДОЛГОВАТЫЙ МОЗГ</w:t>
            </w:r>
          </w:p>
          <w:p w:rsidR="00DC6670" w:rsidRPr="00D24EBE" w:rsidRDefault="00D24B7F" w:rsidP="00D24B7F">
            <w:r>
              <w:t>2. ПРОМЕЖУТОЧНЫЙ МОЗГ</w:t>
            </w:r>
          </w:p>
        </w:tc>
        <w:tc>
          <w:tcPr>
            <w:tcW w:w="2403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  <w:b/>
                <w:bCs/>
              </w:rPr>
            </w:pPr>
            <w:r w:rsidRPr="00D24B7F">
              <w:rPr>
                <w:rFonts w:ascii="Times New Roman" w:hAnsi="Times New Roman"/>
                <w:b/>
                <w:bCs/>
              </w:rPr>
              <w:t>СТРУКТУРЫ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А.</w:t>
            </w:r>
            <w:r w:rsidRPr="00D24B7F">
              <w:rPr>
                <w:rFonts w:ascii="Times New Roman" w:hAnsi="Times New Roman"/>
              </w:rPr>
              <w:tab/>
              <w:t xml:space="preserve"> Оливы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Б.</w:t>
            </w:r>
            <w:r w:rsidRPr="00D24B7F">
              <w:rPr>
                <w:rFonts w:ascii="Times New Roman" w:hAnsi="Times New Roman"/>
              </w:rPr>
              <w:tab/>
              <w:t>Эпифиз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В. Сосцевидные тела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Г.</w:t>
            </w:r>
            <w:r w:rsidRPr="00D24B7F">
              <w:rPr>
                <w:rFonts w:ascii="Times New Roman" w:hAnsi="Times New Roman"/>
              </w:rPr>
              <w:tab/>
              <w:t>Поводки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Д.</w:t>
            </w:r>
            <w:r w:rsidRPr="00D24B7F">
              <w:rPr>
                <w:rFonts w:ascii="Times New Roman" w:hAnsi="Times New Roman"/>
              </w:rPr>
              <w:tab/>
              <w:t>Пирамиды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Е.</w:t>
            </w:r>
            <w:r w:rsidRPr="00D24B7F">
              <w:rPr>
                <w:rFonts w:ascii="Times New Roman" w:hAnsi="Times New Roman"/>
              </w:rPr>
              <w:tab/>
              <w:t>Серый бугор</w:t>
            </w:r>
          </w:p>
          <w:p w:rsidR="00DC6670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Ж.</w:t>
            </w:r>
            <w:r w:rsidRPr="00D24B7F">
              <w:rPr>
                <w:rFonts w:ascii="Times New Roman" w:hAnsi="Times New Roman"/>
              </w:rPr>
              <w:tab/>
              <w:t xml:space="preserve">Воронка </w:t>
            </w:r>
          </w:p>
          <w:p w:rsidR="00DC6670" w:rsidRPr="00D24EBE" w:rsidRDefault="00DC6670" w:rsidP="0079357C">
            <w:r w:rsidRPr="00D24EBE">
              <w:t xml:space="preserve">. </w:t>
            </w:r>
          </w:p>
        </w:tc>
        <w:tc>
          <w:tcPr>
            <w:tcW w:w="1138" w:type="dxa"/>
          </w:tcPr>
          <w:p w:rsidR="00DC6670" w:rsidRDefault="00DC6670" w:rsidP="0079357C">
            <w:pPr>
              <w:rPr>
                <w:b/>
                <w:bCs/>
              </w:rPr>
            </w:pPr>
          </w:p>
        </w:tc>
        <w:tc>
          <w:tcPr>
            <w:tcW w:w="269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C6670" w:rsidRDefault="00D24B7F" w:rsidP="0079357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ФУНКЦИИ</w:t>
            </w:r>
          </w:p>
          <w:p w:rsidR="00DC6670" w:rsidRPr="00D24B7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Терморегуляция</w:t>
            </w:r>
          </w:p>
          <w:p w:rsidR="00D24B7F" w:rsidRPr="00D24B7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Регуляция сна и бодрствования</w:t>
            </w:r>
          </w:p>
          <w:p w:rsidR="00D24B7F" w:rsidRPr="00D24B7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Статические рефлексы</w:t>
            </w:r>
          </w:p>
          <w:p w:rsidR="00D24B7F" w:rsidRPr="00D24B7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Старт-рефлекс</w:t>
            </w:r>
          </w:p>
          <w:p w:rsidR="00D24B7F" w:rsidRPr="00A26A1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Координация двигательной активности</w:t>
            </w:r>
          </w:p>
        </w:tc>
      </w:tr>
    </w:tbl>
    <w:p w:rsidR="007379D9" w:rsidRDefault="007379D9" w:rsidP="007379D9">
      <w:pPr>
        <w:jc w:val="both"/>
        <w:rPr>
          <w:b/>
        </w:rPr>
      </w:pPr>
      <w:r>
        <w:rPr>
          <w:b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7379D9" w:rsidRPr="00211887" w:rsidTr="0079357C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Оценка по ECTS</w:t>
            </w:r>
          </w:p>
        </w:tc>
      </w:tr>
      <w:tr w:rsidR="007379D9" w:rsidRPr="00211887" w:rsidTr="0079357C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А</w:t>
            </w:r>
          </w:p>
        </w:tc>
      </w:tr>
      <w:tr w:rsidR="007379D9" w:rsidRPr="00211887" w:rsidTr="0079357C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В</w:t>
            </w:r>
          </w:p>
        </w:tc>
      </w:tr>
      <w:tr w:rsidR="007379D9" w:rsidRPr="00211887" w:rsidTr="0079357C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С</w:t>
            </w:r>
          </w:p>
        </w:tc>
      </w:tr>
      <w:tr w:rsidR="007379D9" w:rsidRPr="00211887" w:rsidTr="0079357C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D</w:t>
            </w:r>
          </w:p>
        </w:tc>
      </w:tr>
      <w:tr w:rsidR="007379D9" w:rsidRPr="00211887" w:rsidTr="0079357C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Е</w:t>
            </w:r>
          </w:p>
        </w:tc>
      </w:tr>
      <w:tr w:rsidR="007379D9" w:rsidRPr="00211887" w:rsidTr="0079357C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Fx</w:t>
            </w:r>
          </w:p>
        </w:tc>
      </w:tr>
      <w:tr w:rsidR="007379D9" w:rsidRPr="00211887" w:rsidTr="0079357C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F</w:t>
            </w:r>
          </w:p>
        </w:tc>
      </w:tr>
    </w:tbl>
    <w:p w:rsidR="007379D9" w:rsidRPr="008B73FC" w:rsidRDefault="007379D9" w:rsidP="007379D9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 xml:space="preserve">1.1.2. СИТУАЦИОННЫЕ ЗАДАЧИ </w:t>
      </w:r>
    </w:p>
    <w:p w:rsidR="000B0ED9" w:rsidRDefault="007379D9" w:rsidP="007E30B7">
      <w:pPr>
        <w:rPr>
          <w:b/>
          <w:bCs/>
        </w:rPr>
      </w:pPr>
      <w:r w:rsidRPr="00D24EBE">
        <w:rPr>
          <w:b/>
          <w:i/>
        </w:rPr>
        <w:t xml:space="preserve">Проверяемые индикаторы достижения компетенции: </w:t>
      </w:r>
      <w:r w:rsidR="006D2C0D">
        <w:t xml:space="preserve">Проверяемые индикаторы достижения компетенции: </w:t>
      </w:r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0B0ED9" w:rsidRPr="000B0ED9" w:rsidRDefault="000B0ED9" w:rsidP="000B0ED9">
      <w:pPr>
        <w:pStyle w:val="a5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0B0ED9">
        <w:rPr>
          <w:rFonts w:ascii="Times New Roman" w:hAnsi="Times New Roman"/>
          <w:b/>
          <w:bCs/>
          <w:sz w:val="24"/>
          <w:szCs w:val="24"/>
        </w:rPr>
        <w:t>Задача № 1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 результате травмы произошел вывих атланто-осевого сустава, что привело к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повреждению спинного мозга.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Вопрос: Какая часть II шейного позвонка может травмировать спинной мозг при вывихе?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Собеседование по решению задачи: Позвонки: развитие, особенности строения в различныхотделах позвоночника; соединения между позвонками. Атланто-затылочный сустав: строение,мышцы, производящие движения в нём.</w:t>
      </w:r>
    </w:p>
    <w:p w:rsid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B0ED9">
        <w:rPr>
          <w:rFonts w:ascii="Times New Roman" w:hAnsi="Times New Roman"/>
          <w:i/>
          <w:iCs/>
          <w:sz w:val="24"/>
          <w:szCs w:val="24"/>
        </w:rPr>
        <w:t>Ответ на вопрос: Зуб II шейного позвонка.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0ED9">
        <w:rPr>
          <w:rFonts w:ascii="Times New Roman" w:hAnsi="Times New Roman"/>
          <w:b/>
          <w:bCs/>
          <w:sz w:val="24"/>
          <w:szCs w:val="24"/>
        </w:rPr>
        <w:t>Задача № 2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При профилактическом осмотре у школьника выявили изгиб позвоночника во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фронтальной плоскости.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Вопрос: Назовите этот изгиб.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Собеседование по решению задачи: Позвоночный столб в целом: части; изгибы, их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формирование. Мышцы, производящие движения позвоночного столба; их иннервация.Грудная клетка в целом, её индивидуальные, возрастные и типологические особенности.</w:t>
      </w:r>
    </w:p>
    <w:p w:rsid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B0ED9">
        <w:rPr>
          <w:rFonts w:ascii="Times New Roman" w:hAnsi="Times New Roman"/>
          <w:i/>
          <w:iCs/>
          <w:sz w:val="24"/>
          <w:szCs w:val="24"/>
        </w:rPr>
        <w:t>Ответ на вопрос:Сколиоз.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0ED9">
        <w:rPr>
          <w:rFonts w:ascii="Times New Roman" w:hAnsi="Times New Roman"/>
          <w:b/>
          <w:bCs/>
          <w:sz w:val="24"/>
          <w:szCs w:val="24"/>
        </w:rPr>
        <w:t>Задача № 3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 время автомобильной аварии больной получил травму грудной клетки.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Вопрос:Какие кости образуют грудную клетку?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Собеседование по решению задачи: Рёбра и грудина: развитие, строение. Соединение рёберс позвонками и грудиной. Движения рёбер и мышцы, производящие эти движения; ихкровоснабжение и иннервация.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B0ED9">
        <w:rPr>
          <w:rFonts w:ascii="Times New Roman" w:hAnsi="Times New Roman"/>
          <w:i/>
          <w:iCs/>
          <w:sz w:val="24"/>
          <w:szCs w:val="24"/>
        </w:rPr>
        <w:t>Ответ на вопрос: Ребра, грудина, грудные позвонки.</w:t>
      </w:r>
    </w:p>
    <w:p w:rsid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3780">
        <w:rPr>
          <w:rFonts w:ascii="Times New Roman" w:hAnsi="Times New Roman"/>
          <w:b/>
          <w:bCs/>
          <w:sz w:val="24"/>
          <w:szCs w:val="24"/>
        </w:rPr>
        <w:t>Задача №4.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После травмы височно-нижнечелюстного сустава у пациента «пропала» вкусоваячувствительность передних 2/3 языка.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Вопрос:С поражением какого нерва связана посттравматическая потеря вкусовойчувствительности передних 2/3 языка?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Собеседование по решению задачи: Промежуточный нерв (часть VII): ядра, образование,топография, ветви, иннервируемые структуры.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3780">
        <w:rPr>
          <w:rFonts w:ascii="Times New Roman" w:hAnsi="Times New Roman"/>
          <w:i/>
          <w:iCs/>
          <w:sz w:val="24"/>
          <w:szCs w:val="24"/>
        </w:rPr>
        <w:t>Ответ на вопрос: Поражением барабанной струны - ветви промежуточного нерва.</w:t>
      </w:r>
    </w:p>
    <w:p w:rsid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3780">
        <w:rPr>
          <w:rFonts w:ascii="Times New Roman" w:hAnsi="Times New Roman"/>
          <w:b/>
          <w:bCs/>
          <w:sz w:val="24"/>
          <w:szCs w:val="24"/>
        </w:rPr>
        <w:t>Задача № 5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lastRenderedPageBreak/>
        <w:t>Отит (воспаление слизистой оболочки среднего уха может сопровождаться снижениемслуха, головокружениями.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Вопрос:С вовлечением в воспалительный процесс какого нерва связаны эти симптомы?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Собеседование по решению задачи: VIII пара черепных нервов: функции, части, ихобразование (узлы), топография, ядра. Проводящие пути слухового и вестибулярногоанализаторов.</w:t>
      </w:r>
    </w:p>
    <w:p w:rsidR="000B0ED9" w:rsidRDefault="00953780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3780">
        <w:rPr>
          <w:rFonts w:ascii="Times New Roman" w:hAnsi="Times New Roman"/>
          <w:i/>
          <w:iCs/>
          <w:sz w:val="24"/>
          <w:szCs w:val="24"/>
        </w:rPr>
        <w:t>Ответ на вопрос: Преддверно-улиткового нерва (VIII).</w:t>
      </w:r>
    </w:p>
    <w:p w:rsidR="00A11DFC" w:rsidRDefault="00A11DFC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1DFC">
        <w:rPr>
          <w:rFonts w:ascii="Times New Roman" w:hAnsi="Times New Roman"/>
          <w:b/>
          <w:bCs/>
          <w:sz w:val="24"/>
          <w:szCs w:val="24"/>
        </w:rPr>
        <w:t>Задача №6.</w:t>
      </w: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DFC">
        <w:rPr>
          <w:rFonts w:ascii="Times New Roman" w:hAnsi="Times New Roman"/>
          <w:sz w:val="24"/>
          <w:szCs w:val="24"/>
        </w:rPr>
        <w:t>У больного выявлено нарушение реакции зрачка на свет: чрезмерное его сужение(миоз).</w:t>
      </w: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DFC">
        <w:rPr>
          <w:rFonts w:ascii="Times New Roman" w:hAnsi="Times New Roman"/>
          <w:sz w:val="24"/>
          <w:szCs w:val="24"/>
        </w:rPr>
        <w:t>Вопрос: Поражение каких структур ЦНС могло вызвать эту патологию?</w:t>
      </w: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DFC">
        <w:rPr>
          <w:rFonts w:ascii="Times New Roman" w:hAnsi="Times New Roman"/>
          <w:sz w:val="24"/>
          <w:szCs w:val="24"/>
        </w:rPr>
        <w:t xml:space="preserve">Собеседование по решению задачи: Торако-люмбальный центр симпатической частивегетативной нервной системы: локализация, ядра, преганглионарные волокна. </w:t>
      </w: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11DFC">
        <w:rPr>
          <w:rFonts w:ascii="Times New Roman" w:hAnsi="Times New Roman"/>
          <w:i/>
          <w:iCs/>
          <w:sz w:val="24"/>
          <w:szCs w:val="24"/>
        </w:rPr>
        <w:t>Ответ на вопрос: Промежуточно-боковых ядер боковых рогов сегментов С8 – Th2(реснично-спинальный центр) спинного мозга, дающих нервные импульсы к мышце,расширяющей зрачок.</w:t>
      </w:r>
    </w:p>
    <w:p w:rsidR="00A11DFC" w:rsidRDefault="00A11DFC" w:rsidP="00B71C14">
      <w:pPr>
        <w:jc w:val="both"/>
        <w:rPr>
          <w:b/>
        </w:rPr>
      </w:pPr>
    </w:p>
    <w:p w:rsidR="007379D9" w:rsidRPr="00D434EE" w:rsidRDefault="007379D9" w:rsidP="007379D9">
      <w:pPr>
        <w:jc w:val="both"/>
        <w:rPr>
          <w:b/>
        </w:rPr>
      </w:pPr>
      <w:r w:rsidRPr="00D434EE">
        <w:rPr>
          <w:b/>
        </w:rPr>
        <w:t>Критерии оц</w:t>
      </w:r>
      <w:r>
        <w:rPr>
          <w:b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7379D9" w:rsidRPr="00D434EE" w:rsidTr="00793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D9" w:rsidRPr="00D434EE" w:rsidRDefault="007379D9" w:rsidP="0079357C">
            <w:pPr>
              <w:jc w:val="center"/>
            </w:pPr>
            <w:r w:rsidRPr="00D434EE"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D9" w:rsidRPr="00D434EE" w:rsidRDefault="007379D9" w:rsidP="0079357C">
            <w:pPr>
              <w:jc w:val="center"/>
            </w:pPr>
            <w:r w:rsidRPr="00D434EE">
              <w:t>Критерии оценивания</w:t>
            </w:r>
          </w:p>
        </w:tc>
      </w:tr>
      <w:tr w:rsidR="007379D9" w:rsidRPr="00B57D83" w:rsidTr="0079357C">
        <w:tc>
          <w:tcPr>
            <w:tcW w:w="2552" w:type="dxa"/>
            <w:vMerge w:val="restart"/>
            <w:vAlign w:val="center"/>
          </w:tcPr>
          <w:p w:rsidR="007379D9" w:rsidRPr="00D434EE" w:rsidRDefault="007379D9" w:rsidP="0079357C">
            <w:pPr>
              <w:jc w:val="center"/>
            </w:pPr>
            <w:r w:rsidRPr="00D434EE">
              <w:t>Решения ситуационной</w:t>
            </w:r>
          </w:p>
          <w:p w:rsidR="007379D9" w:rsidRPr="00D434EE" w:rsidRDefault="007379D9" w:rsidP="0079357C">
            <w:pPr>
              <w:jc w:val="center"/>
            </w:pPr>
            <w:r w:rsidRPr="00D434EE">
              <w:t xml:space="preserve">задачи </w:t>
            </w:r>
          </w:p>
        </w:tc>
        <w:tc>
          <w:tcPr>
            <w:tcW w:w="7513" w:type="dxa"/>
          </w:tcPr>
          <w:p w:rsidR="007379D9" w:rsidRPr="00D434EE" w:rsidRDefault="007379D9" w:rsidP="0079357C">
            <w:r w:rsidRPr="00D434EE">
              <w:t>«5» (отлично) – выставляется за полное, безошибочное выполнение задания</w:t>
            </w:r>
          </w:p>
        </w:tc>
      </w:tr>
      <w:tr w:rsidR="007379D9" w:rsidRPr="00B57D83" w:rsidTr="0079357C">
        <w:tc>
          <w:tcPr>
            <w:tcW w:w="2552" w:type="dxa"/>
            <w:vMerge/>
          </w:tcPr>
          <w:p w:rsidR="007379D9" w:rsidRPr="00D434EE" w:rsidRDefault="007379D9" w:rsidP="0079357C"/>
        </w:tc>
        <w:tc>
          <w:tcPr>
            <w:tcW w:w="7513" w:type="dxa"/>
          </w:tcPr>
          <w:p w:rsidR="007379D9" w:rsidRPr="00D434EE" w:rsidRDefault="007379D9" w:rsidP="0079357C">
            <w:r w:rsidRPr="00D434EE"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7379D9" w:rsidRPr="00B57D83" w:rsidTr="0079357C">
        <w:tc>
          <w:tcPr>
            <w:tcW w:w="2552" w:type="dxa"/>
            <w:vMerge/>
          </w:tcPr>
          <w:p w:rsidR="007379D9" w:rsidRPr="00D434EE" w:rsidRDefault="007379D9" w:rsidP="0079357C"/>
        </w:tc>
        <w:tc>
          <w:tcPr>
            <w:tcW w:w="7513" w:type="dxa"/>
          </w:tcPr>
          <w:p w:rsidR="007379D9" w:rsidRPr="00D434EE" w:rsidRDefault="007379D9" w:rsidP="0079357C">
            <w:r w:rsidRPr="00D434EE">
              <w:t>«3» (удовлетворительно) – допущены отдельные ошибки при выполнении задания.</w:t>
            </w:r>
          </w:p>
        </w:tc>
      </w:tr>
      <w:tr w:rsidR="007379D9" w:rsidRPr="00B57D83" w:rsidTr="0079357C">
        <w:tc>
          <w:tcPr>
            <w:tcW w:w="2552" w:type="dxa"/>
            <w:vMerge/>
          </w:tcPr>
          <w:p w:rsidR="007379D9" w:rsidRPr="00D434EE" w:rsidRDefault="007379D9" w:rsidP="0079357C"/>
        </w:tc>
        <w:tc>
          <w:tcPr>
            <w:tcW w:w="7513" w:type="dxa"/>
          </w:tcPr>
          <w:p w:rsidR="007379D9" w:rsidRPr="00D434EE" w:rsidRDefault="007379D9" w:rsidP="0079357C">
            <w:r w:rsidRPr="00D434EE"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379D9" w:rsidRPr="00D434EE" w:rsidRDefault="007379D9" w:rsidP="007379D9">
      <w:pPr>
        <w:jc w:val="both"/>
        <w:rPr>
          <w:b/>
        </w:rPr>
      </w:pPr>
    </w:p>
    <w:p w:rsidR="007379D9" w:rsidRDefault="007379D9" w:rsidP="007379D9">
      <w:pPr>
        <w:jc w:val="both"/>
        <w:rPr>
          <w:b/>
        </w:rPr>
      </w:pPr>
      <w:r w:rsidRPr="00D434EE">
        <w:rPr>
          <w:b/>
        </w:rPr>
        <w:t>1.1.3. ЗАДАНИЯ ПО ОЦЕНКЕ ОСВОЕНИЯ</w:t>
      </w:r>
      <w:r w:rsidRPr="00D24EBE">
        <w:rPr>
          <w:b/>
        </w:rPr>
        <w:t xml:space="preserve"> ПРАКТИЧЕСКИХ НАВЫКОВ </w:t>
      </w:r>
    </w:p>
    <w:p w:rsidR="003C2854" w:rsidRDefault="003C2854" w:rsidP="007379D9">
      <w:pPr>
        <w:rPr>
          <w:b/>
          <w:i/>
        </w:rPr>
      </w:pPr>
    </w:p>
    <w:p w:rsidR="007379D9" w:rsidRDefault="007379D9" w:rsidP="007379D9">
      <w:pPr>
        <w:rPr>
          <w:b/>
          <w:i/>
        </w:rPr>
      </w:pPr>
      <w:r w:rsidRPr="00D24EBE">
        <w:rPr>
          <w:b/>
          <w:i/>
        </w:rPr>
        <w:t xml:space="preserve">Проверяемые индикаторы достижения компетенции: </w:t>
      </w:r>
    </w:p>
    <w:p w:rsidR="00A33800" w:rsidRPr="00A33800" w:rsidRDefault="006D2C0D" w:rsidP="00A33800">
      <w:r>
        <w:t xml:space="preserve">Проверяемые индикаторы достижения компетенции: </w:t>
      </w:r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7206C8" w:rsidRPr="007206C8" w:rsidRDefault="007206C8" w:rsidP="00A33800">
      <w:pPr>
        <w:jc w:val="both"/>
        <w:rPr>
          <w:b/>
          <w:color w:val="181818"/>
        </w:rPr>
      </w:pPr>
      <w:r w:rsidRPr="007206C8">
        <w:rPr>
          <w:b/>
          <w:color w:val="181818"/>
        </w:rPr>
        <w:t xml:space="preserve">Задание № </w:t>
      </w:r>
      <w:r w:rsidRPr="00A501BD">
        <w:rPr>
          <w:b/>
          <w:color w:val="181818"/>
        </w:rPr>
        <w:t>1</w:t>
      </w:r>
      <w:r w:rsidRPr="007206C8">
        <w:rPr>
          <w:b/>
          <w:color w:val="181818"/>
        </w:rPr>
        <w:t>.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 В гематологическое отделение поступил пациент, у которого после ушиба мягких тканей образовалась гематома объемом 1,5 литра.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Из анамнеза – пациент страдает гемофилией.</w:t>
      </w:r>
    </w:p>
    <w:p w:rsidR="007206C8" w:rsidRPr="007206C8" w:rsidRDefault="007206C8">
      <w:pPr>
        <w:numPr>
          <w:ilvl w:val="0"/>
          <w:numId w:val="15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как вы можете связать гемофилию с гематомой подобного объема?</w:t>
      </w:r>
    </w:p>
    <w:p w:rsidR="007206C8" w:rsidRPr="007206C8" w:rsidRDefault="007206C8">
      <w:pPr>
        <w:numPr>
          <w:ilvl w:val="0"/>
          <w:numId w:val="15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что такое гемостаз? Перечислите виды гемостаза</w:t>
      </w:r>
    </w:p>
    <w:p w:rsidR="007206C8" w:rsidRPr="007206C8" w:rsidRDefault="007206C8">
      <w:pPr>
        <w:numPr>
          <w:ilvl w:val="0"/>
          <w:numId w:val="15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составьте схему свертывания крови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I стадия ……………                        ……………..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lastRenderedPageBreak/>
        <w:t> II стадия ……………                        ……………..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III стадия ……………                        ……………..</w:t>
      </w:r>
    </w:p>
    <w:p w:rsidR="007206C8" w:rsidRPr="007206C8" w:rsidRDefault="007206C8">
      <w:pPr>
        <w:numPr>
          <w:ilvl w:val="0"/>
          <w:numId w:val="16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что является антагонистом системы свертывания крови?</w:t>
      </w:r>
    </w:p>
    <w:p w:rsidR="007206C8" w:rsidRPr="007206C8" w:rsidRDefault="007206C8">
      <w:pPr>
        <w:numPr>
          <w:ilvl w:val="0"/>
          <w:numId w:val="16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заболевание какого органа сопровождается замедлением свертывания крови, почему?</w:t>
      </w:r>
    </w:p>
    <w:p w:rsidR="007206C8" w:rsidRPr="007206C8" w:rsidRDefault="00A501BD">
      <w:pPr>
        <w:numPr>
          <w:ilvl w:val="0"/>
          <w:numId w:val="16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t>Покажите приемы наложения повязок при разных видах кровотечений.</w:t>
      </w:r>
    </w:p>
    <w:p w:rsidR="007206C8" w:rsidRPr="007206C8" w:rsidRDefault="007206C8" w:rsidP="007206C8">
      <w:pPr>
        <w:jc w:val="center"/>
        <w:rPr>
          <w:b/>
          <w:iCs/>
        </w:rPr>
      </w:pPr>
    </w:p>
    <w:p w:rsidR="007206C8" w:rsidRPr="007206C8" w:rsidRDefault="007206C8" w:rsidP="007206C8">
      <w:pPr>
        <w:jc w:val="center"/>
        <w:rPr>
          <w:b/>
          <w:iCs/>
        </w:rPr>
      </w:pPr>
      <w:r w:rsidRPr="007206C8">
        <w:rPr>
          <w:b/>
          <w:iCs/>
        </w:rPr>
        <w:t>Задание № 2.</w:t>
      </w:r>
    </w:p>
    <w:p w:rsidR="007206C8" w:rsidRPr="007206C8" w:rsidRDefault="007206C8" w:rsidP="007206C8">
      <w:pPr>
        <w:shd w:val="clear" w:color="auto" w:fill="FFFFFF"/>
        <w:jc w:val="center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  Пациент Т. пришел на прием к врачу-невропатологу с жалобами на боли и слабость в ногах и руках. При неврологическом исследовании ему был поставлен диагноз инфекционно-аллергический полиневрит – множественное симметричное поражение  нервных стволов воспалительного характера.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назовите составные элементы периферической нервной системы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формировании шейного сплетения, какие области иннервируют его ветви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каковы особенности формирования плечевого сплетения, его основные ветви и зоны иннервации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назовите межреберные нервы и зоны их иннервации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поясничном сплетении, его ветвях и зонах иннервации</w:t>
      </w:r>
    </w:p>
    <w:p w:rsid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какими ветвями образовано крестцово-копчиковое сплетение, какие зоны они иннервируют?</w:t>
      </w:r>
    </w:p>
    <w:p w:rsidR="00A501BD" w:rsidRPr="007206C8" w:rsidRDefault="00A501BD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t>Покажите на препарате области иннервации поясничного и крестцового сплетений.</w:t>
      </w:r>
    </w:p>
    <w:p w:rsidR="007206C8" w:rsidRPr="007206C8" w:rsidRDefault="007206C8" w:rsidP="007206C8">
      <w:pPr>
        <w:shd w:val="clear" w:color="auto" w:fill="FFFFFF"/>
        <w:ind w:left="720"/>
        <w:rPr>
          <w:color w:val="181818"/>
        </w:rPr>
      </w:pPr>
    </w:p>
    <w:p w:rsidR="007206C8" w:rsidRPr="007206C8" w:rsidRDefault="007206C8" w:rsidP="007206C8">
      <w:pPr>
        <w:shd w:val="clear" w:color="auto" w:fill="FFFFFF"/>
        <w:jc w:val="center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center"/>
        <w:rPr>
          <w:b/>
          <w:bCs/>
          <w:color w:val="181818"/>
        </w:rPr>
      </w:pPr>
      <w:r w:rsidRPr="007206C8">
        <w:rPr>
          <w:b/>
          <w:bCs/>
          <w:color w:val="181818"/>
        </w:rPr>
        <w:t>Задание № 3.</w:t>
      </w:r>
    </w:p>
    <w:p w:rsidR="007206C8" w:rsidRPr="007206C8" w:rsidRDefault="007206C8" w:rsidP="007206C8">
      <w:pPr>
        <w:shd w:val="clear" w:color="auto" w:fill="FFFFFF"/>
        <w:ind w:left="720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  Рассмотрите рентгенограмму и ответьте на вопросы: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вывих какого сустава вы видите на данной рентгенограмме?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строении скелета кисти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строении лучезапястного сустава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назовите и продемонстрируйте мышцы кисти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расскажите, что изучает патология? Методы пат. анатомии и пат. физиологии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center"/>
        <w:rPr>
          <w:b/>
          <w:bCs/>
          <w:color w:val="181818"/>
        </w:rPr>
      </w:pPr>
      <w:r w:rsidRPr="007206C8">
        <w:rPr>
          <w:b/>
          <w:bCs/>
          <w:color w:val="181818"/>
        </w:rPr>
        <w:t>Задание №4.</w:t>
      </w:r>
    </w:p>
    <w:p w:rsidR="007206C8" w:rsidRPr="007206C8" w:rsidRDefault="007206C8" w:rsidP="007206C8">
      <w:pPr>
        <w:shd w:val="clear" w:color="auto" w:fill="FFFFFF"/>
        <w:jc w:val="center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   Профессиональным заболеванием хирургов является варикозное расширение вен. Это связано с тем, что они длительное время проводят стоя за операционным столом.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расскажите, какие виды сосудов вы знаете?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строении стенок сосудов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механизмах, способствующих венозному возврату крови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почему, если длительное время стоять на ногах, то ноги отекают?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механизмах микроциркуляции</w:t>
      </w:r>
    </w:p>
    <w:p w:rsid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нарушениях периферического кровообращения (венозная гиперемия, стаз, сладж-синдром, тромбоз, эмболия)</w:t>
      </w:r>
    </w:p>
    <w:p w:rsidR="00A501BD" w:rsidRPr="007206C8" w:rsidRDefault="00A501BD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lastRenderedPageBreak/>
        <w:t>покажите на препарате направление  и основные магистральные сосуды венозного и лимфатического оттока от нижних конечностей.</w:t>
      </w:r>
    </w:p>
    <w:p w:rsidR="007379D9" w:rsidRDefault="007379D9" w:rsidP="007379D9">
      <w:pPr>
        <w:suppressAutoHyphens/>
        <w:ind w:left="1080"/>
        <w:rPr>
          <w:b/>
        </w:rPr>
      </w:pPr>
    </w:p>
    <w:p w:rsidR="00A501BD" w:rsidRPr="00A501BD" w:rsidRDefault="00A501BD" w:rsidP="00A501BD">
      <w:pPr>
        <w:shd w:val="clear" w:color="auto" w:fill="FFFFFF"/>
        <w:ind w:left="360"/>
        <w:jc w:val="center"/>
        <w:rPr>
          <w:b/>
          <w:bCs/>
          <w:color w:val="181818"/>
        </w:rPr>
      </w:pPr>
      <w:r w:rsidRPr="00A501BD">
        <w:rPr>
          <w:b/>
          <w:bCs/>
          <w:color w:val="181818"/>
        </w:rPr>
        <w:t>Задание №</w:t>
      </w:r>
      <w:r w:rsidR="000107A5">
        <w:rPr>
          <w:b/>
          <w:bCs/>
          <w:color w:val="181818"/>
        </w:rPr>
        <w:t>5.</w:t>
      </w:r>
    </w:p>
    <w:p w:rsidR="00A501BD" w:rsidRPr="00A501BD" w:rsidRDefault="00A501BD" w:rsidP="00A501BD">
      <w:p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     Как известно, процесс пережевывания пищи играет важную роль в пищеварении.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почему полость рта называют начальным отделом пищеварения?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расскажите о строении полости рта</w:t>
      </w:r>
      <w:r>
        <w:rPr>
          <w:color w:val="181818"/>
        </w:rPr>
        <w:t>.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какое строение имеет язык?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какова роль зубов и языка в процессе пищеварения?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какие слюнные железы вам известны?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каковы состав и свойства слюны?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 влияет качество пищи на состав слюны?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каков механизм слюноотделения?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 происходит акт глотания?</w:t>
      </w:r>
    </w:p>
    <w:p w:rsidR="00842E1E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расскажите о заболеваниях зева и глотки (ангина, паротит, стоматит)</w:t>
      </w:r>
    </w:p>
    <w:p w:rsidR="00842E1E" w:rsidRPr="00A501BD" w:rsidRDefault="00842E1E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какие типы зубов вам известны?</w:t>
      </w:r>
    </w:p>
    <w:p w:rsidR="00A501BD" w:rsidRDefault="00842E1E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t>Покажите на препаратах разные виды зубов, опишите их морфологию и функции.</w:t>
      </w:r>
    </w:p>
    <w:p w:rsidR="00842E1E" w:rsidRPr="00A501BD" w:rsidRDefault="00842E1E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t>Запишите зубную формулу молочного и постоянного прикуса.</w:t>
      </w:r>
    </w:p>
    <w:p w:rsidR="00A501BD" w:rsidRPr="00A501BD" w:rsidRDefault="00A501BD" w:rsidP="007379D9">
      <w:pPr>
        <w:suppressAutoHyphens/>
        <w:ind w:left="1080"/>
        <w:rPr>
          <w:color w:val="181818"/>
        </w:rPr>
      </w:pPr>
    </w:p>
    <w:p w:rsidR="00A501BD" w:rsidRPr="007206C8" w:rsidRDefault="00A501BD" w:rsidP="007379D9">
      <w:pPr>
        <w:suppressAutoHyphens/>
        <w:ind w:left="1080"/>
        <w:rPr>
          <w:b/>
        </w:rPr>
      </w:pPr>
    </w:p>
    <w:p w:rsidR="007206C8" w:rsidRPr="007206C8" w:rsidRDefault="007206C8" w:rsidP="007379D9">
      <w:pPr>
        <w:suppressAutoHyphens/>
        <w:ind w:left="1080"/>
        <w:rPr>
          <w:b/>
        </w:rPr>
      </w:pPr>
    </w:p>
    <w:p w:rsidR="007379D9" w:rsidRDefault="007379D9" w:rsidP="007379D9">
      <w:pPr>
        <w:suppressAutoHyphens/>
        <w:ind w:left="1080"/>
        <w:rPr>
          <w:b/>
        </w:rPr>
      </w:pPr>
      <w:r w:rsidRPr="00E11DB7">
        <w:rPr>
          <w:b/>
        </w:rPr>
        <w:t>Критерии оценивания практических задач</w:t>
      </w:r>
    </w:p>
    <w:p w:rsidR="007379D9" w:rsidRPr="00E11DB7" w:rsidRDefault="007379D9" w:rsidP="007379D9">
      <w:pPr>
        <w:suppressAutoHyphens/>
        <w:ind w:left="108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7379D9" w:rsidRPr="00E11DB7" w:rsidTr="0079357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D9" w:rsidRPr="00E11DB7" w:rsidRDefault="007379D9" w:rsidP="0079357C">
            <w:pPr>
              <w:jc w:val="center"/>
            </w:pPr>
            <w:r w:rsidRPr="00E11DB7"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D9" w:rsidRPr="00E11DB7" w:rsidRDefault="007379D9" w:rsidP="0079357C">
            <w:pPr>
              <w:jc w:val="center"/>
            </w:pPr>
            <w:r w:rsidRPr="00E11DB7">
              <w:t>Критерии оценивания</w:t>
            </w:r>
          </w:p>
        </w:tc>
      </w:tr>
      <w:tr w:rsidR="007379D9" w:rsidRPr="00B57D83" w:rsidTr="0079357C">
        <w:tc>
          <w:tcPr>
            <w:tcW w:w="2263" w:type="dxa"/>
            <w:vMerge w:val="restart"/>
            <w:vAlign w:val="center"/>
          </w:tcPr>
          <w:p w:rsidR="007379D9" w:rsidRPr="00E11DB7" w:rsidRDefault="007379D9" w:rsidP="0079357C">
            <w:pPr>
              <w:jc w:val="center"/>
            </w:pPr>
            <w:r w:rsidRPr="00E11DB7">
              <w:t>Решения практической</w:t>
            </w:r>
          </w:p>
          <w:p w:rsidR="007379D9" w:rsidRPr="00E11DB7" w:rsidRDefault="007379D9" w:rsidP="0079357C">
            <w:pPr>
              <w:jc w:val="center"/>
            </w:pPr>
            <w:r w:rsidRPr="00E11DB7">
              <w:t xml:space="preserve">задачи </w:t>
            </w:r>
          </w:p>
        </w:tc>
        <w:tc>
          <w:tcPr>
            <w:tcW w:w="7626" w:type="dxa"/>
          </w:tcPr>
          <w:p w:rsidR="007379D9" w:rsidRPr="00E11DB7" w:rsidRDefault="007379D9" w:rsidP="0079357C">
            <w:r w:rsidRPr="00E11DB7">
              <w:t>«5» (отлично) – выставляется за полное, безошибочное выполнение задания</w:t>
            </w:r>
          </w:p>
        </w:tc>
      </w:tr>
      <w:tr w:rsidR="007379D9" w:rsidRPr="00B57D83" w:rsidTr="0079357C">
        <w:tc>
          <w:tcPr>
            <w:tcW w:w="2263" w:type="dxa"/>
            <w:vMerge/>
          </w:tcPr>
          <w:p w:rsidR="007379D9" w:rsidRPr="00E11DB7" w:rsidRDefault="007379D9" w:rsidP="0079357C"/>
        </w:tc>
        <w:tc>
          <w:tcPr>
            <w:tcW w:w="7626" w:type="dxa"/>
          </w:tcPr>
          <w:p w:rsidR="007379D9" w:rsidRPr="00E11DB7" w:rsidRDefault="007379D9" w:rsidP="0079357C">
            <w:r w:rsidRPr="00E11DB7"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7379D9" w:rsidRPr="00B57D83" w:rsidTr="0079357C">
        <w:tc>
          <w:tcPr>
            <w:tcW w:w="2263" w:type="dxa"/>
            <w:vMerge/>
          </w:tcPr>
          <w:p w:rsidR="007379D9" w:rsidRPr="00E11DB7" w:rsidRDefault="007379D9" w:rsidP="0079357C"/>
        </w:tc>
        <w:tc>
          <w:tcPr>
            <w:tcW w:w="7626" w:type="dxa"/>
          </w:tcPr>
          <w:p w:rsidR="007379D9" w:rsidRPr="00E11DB7" w:rsidRDefault="007379D9" w:rsidP="0079357C">
            <w:r w:rsidRPr="00E11DB7">
              <w:t>«3» (удовлетворительно) – допущены отдельные ошибки при выполнении задания.</w:t>
            </w:r>
          </w:p>
        </w:tc>
      </w:tr>
      <w:tr w:rsidR="007379D9" w:rsidRPr="00B57D83" w:rsidTr="0079357C">
        <w:tc>
          <w:tcPr>
            <w:tcW w:w="2263" w:type="dxa"/>
            <w:vMerge/>
          </w:tcPr>
          <w:p w:rsidR="007379D9" w:rsidRPr="00E11DB7" w:rsidRDefault="007379D9" w:rsidP="0079357C"/>
        </w:tc>
        <w:tc>
          <w:tcPr>
            <w:tcW w:w="7626" w:type="dxa"/>
          </w:tcPr>
          <w:p w:rsidR="007379D9" w:rsidRPr="00E11DB7" w:rsidRDefault="007379D9" w:rsidP="0079357C">
            <w:r w:rsidRPr="00E11DB7"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379D9" w:rsidRPr="00E11DB7" w:rsidRDefault="007379D9" w:rsidP="007379D9">
      <w:pPr>
        <w:ind w:left="709"/>
        <w:jc w:val="both"/>
        <w:rPr>
          <w:b/>
        </w:rPr>
      </w:pPr>
    </w:p>
    <w:p w:rsidR="007379D9" w:rsidRPr="003500B1" w:rsidRDefault="007379D9" w:rsidP="007379D9">
      <w:pPr>
        <w:jc w:val="both"/>
        <w:rPr>
          <w:b/>
        </w:rPr>
      </w:pPr>
      <w:r w:rsidRPr="003500B1">
        <w:rPr>
          <w:b/>
        </w:rPr>
        <w:t xml:space="preserve">1.1.4. КОНТРОЛЬНЫЕ ВОПРОСЫ ДЛЯ СОБЕСЕДОВАНИЯ </w:t>
      </w:r>
    </w:p>
    <w:p w:rsidR="006D2C0D" w:rsidRPr="006D2C0D" w:rsidRDefault="006D2C0D" w:rsidP="006D2C0D">
      <w:pPr>
        <w:ind w:firstLine="709"/>
        <w:jc w:val="both"/>
        <w:rPr>
          <w:b/>
          <w:bCs/>
        </w:rPr>
      </w:pPr>
      <w:r w:rsidRPr="006D2C0D">
        <w:rPr>
          <w:b/>
          <w:bCs/>
        </w:rPr>
        <w:t xml:space="preserve">Примеры контрольных вопросов для собеседования </w:t>
      </w:r>
    </w:p>
    <w:p w:rsidR="007E30B7" w:rsidRDefault="006D2C0D" w:rsidP="007E30B7">
      <w:pPr>
        <w:rPr>
          <w:rFonts w:eastAsia="Courier New"/>
        </w:rPr>
      </w:pPr>
      <w:r>
        <w:t xml:space="preserve">Проверяемые индикаторы достижения компетенции: </w:t>
      </w:r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6D2C0D" w:rsidRDefault="006D2C0D" w:rsidP="007E30B7">
      <w:r>
        <w:t>1.</w:t>
      </w:r>
      <w:r>
        <w:tab/>
        <w:t>Полость носа, строение ее стенок. Околоносовые пазухи, их значение, варианты и аномалии.</w:t>
      </w:r>
    </w:p>
    <w:p w:rsidR="006D2C0D" w:rsidRDefault="006D2C0D" w:rsidP="006D2C0D">
      <w:pPr>
        <w:ind w:firstLine="709"/>
        <w:jc w:val="both"/>
      </w:pPr>
      <w:r>
        <w:t>2.</w:t>
      </w:r>
      <w:r>
        <w:tab/>
        <w:t>Строение скелета конечностей. Особенности верхней конечности, как органа труда, нижней конечности, как органа опоры.</w:t>
      </w:r>
    </w:p>
    <w:p w:rsidR="006D2C0D" w:rsidRDefault="006D2C0D" w:rsidP="006D2C0D">
      <w:pPr>
        <w:ind w:firstLine="709"/>
        <w:jc w:val="both"/>
      </w:pPr>
      <w:r>
        <w:t>3.</w:t>
      </w:r>
      <w:r>
        <w:tab/>
        <w:t>Таз: строение, размеры, половые отличия. Соединения костей таза.</w:t>
      </w:r>
    </w:p>
    <w:p w:rsidR="006D2C0D" w:rsidRDefault="006D2C0D" w:rsidP="006D2C0D">
      <w:pPr>
        <w:ind w:firstLine="709"/>
        <w:jc w:val="both"/>
      </w:pPr>
      <w:r>
        <w:lastRenderedPageBreak/>
        <w:t>4.</w:t>
      </w:r>
      <w:r>
        <w:tab/>
        <w:t>Классификация соединений костей, их функциональные особенности. Непрерывные соединения костей черепа: их морфологические и функциональные характеристики.</w:t>
      </w:r>
    </w:p>
    <w:p w:rsidR="006D2C0D" w:rsidRDefault="006D2C0D" w:rsidP="006D2C0D">
      <w:pPr>
        <w:ind w:firstLine="709"/>
        <w:jc w:val="both"/>
      </w:pPr>
      <w:r>
        <w:t>5.</w:t>
      </w:r>
      <w:r>
        <w:tab/>
        <w:t>Строение сустава. Классификация суставов по форме суставных поверхностей, количеству осей движения и по функции (примеры).</w:t>
      </w:r>
    </w:p>
    <w:p w:rsidR="003C2854" w:rsidRDefault="003C2854" w:rsidP="003C2854">
      <w:pPr>
        <w:ind w:left="709"/>
        <w:jc w:val="both"/>
        <w:rPr>
          <w:rFonts w:eastAsiaTheme="minorHAnsi"/>
          <w:b/>
          <w:bCs/>
          <w:color w:val="000000"/>
        </w:rPr>
      </w:pPr>
    </w:p>
    <w:p w:rsidR="003C2854" w:rsidRPr="001B58B2" w:rsidRDefault="003C2854" w:rsidP="003C2854">
      <w:pPr>
        <w:ind w:left="709"/>
        <w:jc w:val="both"/>
      </w:pPr>
      <w:r w:rsidRPr="009150D2">
        <w:rPr>
          <w:rFonts w:eastAsiaTheme="minorHAnsi"/>
          <w:b/>
          <w:bCs/>
          <w:color w:val="000000"/>
        </w:rPr>
        <w:t xml:space="preserve">Критерии оценки </w:t>
      </w:r>
      <w:r w:rsidRPr="009150D2">
        <w:rPr>
          <w:rFonts w:eastAsiaTheme="minorHAnsi"/>
          <w:b/>
          <w:bCs/>
          <w:iCs/>
          <w:color w:val="000000"/>
        </w:rPr>
        <w:t>рефератов, докладов, сообщений, конспектов:</w:t>
      </w:r>
    </w:p>
    <w:tbl>
      <w:tblPr>
        <w:tblStyle w:val="aa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3C2854" w:rsidRPr="009150D2" w:rsidTr="007636AA">
        <w:trPr>
          <w:trHeight w:val="107"/>
        </w:trPr>
        <w:tc>
          <w:tcPr>
            <w:tcW w:w="7621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Баллы 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Оценка </w:t>
            </w:r>
          </w:p>
        </w:tc>
      </w:tr>
      <w:tr w:rsidR="003C2854" w:rsidRPr="009150D2" w:rsidTr="007636AA">
        <w:trPr>
          <w:trHeight w:val="939"/>
        </w:trPr>
        <w:tc>
          <w:tcPr>
            <w:tcW w:w="7621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1B58B2"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5 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Отлично </w:t>
            </w:r>
          </w:p>
        </w:tc>
      </w:tr>
      <w:tr w:rsidR="003C2854" w:rsidRPr="001B58B2" w:rsidTr="007636AA">
        <w:trPr>
          <w:trHeight w:val="939"/>
        </w:trPr>
        <w:tc>
          <w:tcPr>
            <w:tcW w:w="7621" w:type="dxa"/>
          </w:tcPr>
          <w:p w:rsidR="003C2854" w:rsidRPr="001B58B2" w:rsidRDefault="003C2854" w:rsidP="007636AA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Хорошо </w:t>
            </w:r>
          </w:p>
        </w:tc>
      </w:tr>
      <w:tr w:rsidR="003C2854" w:rsidRPr="001B58B2" w:rsidTr="007636AA">
        <w:trPr>
          <w:trHeight w:val="939"/>
        </w:trPr>
        <w:tc>
          <w:tcPr>
            <w:tcW w:w="7621" w:type="dxa"/>
          </w:tcPr>
          <w:p w:rsidR="003C2854" w:rsidRPr="001B58B2" w:rsidRDefault="003C2854" w:rsidP="007636AA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Удовлетворительно </w:t>
            </w:r>
          </w:p>
        </w:tc>
      </w:tr>
      <w:tr w:rsidR="003C2854" w:rsidRPr="001B58B2" w:rsidTr="007636AA">
        <w:trPr>
          <w:trHeight w:val="939"/>
        </w:trPr>
        <w:tc>
          <w:tcPr>
            <w:tcW w:w="7621" w:type="dxa"/>
          </w:tcPr>
          <w:p w:rsidR="003C2854" w:rsidRPr="001B58B2" w:rsidRDefault="003C2854" w:rsidP="007636AA">
            <w:pPr>
              <w:pStyle w:val="Default"/>
              <w:rPr>
                <w:rFonts w:eastAsiaTheme="minorHAnsi"/>
              </w:rPr>
            </w:pPr>
            <w:r w:rsidRPr="001B58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Неудовлет-ворительно</w:t>
            </w:r>
          </w:p>
        </w:tc>
      </w:tr>
    </w:tbl>
    <w:p w:rsidR="003C2854" w:rsidRDefault="003C2854" w:rsidP="006D2C0D">
      <w:pPr>
        <w:ind w:firstLine="709"/>
        <w:jc w:val="both"/>
      </w:pPr>
    </w:p>
    <w:p w:rsidR="006D2C0D" w:rsidRDefault="006D2C0D" w:rsidP="006D2C0D">
      <w:pPr>
        <w:ind w:firstLine="709"/>
        <w:jc w:val="both"/>
      </w:pPr>
    </w:p>
    <w:p w:rsidR="006D2C0D" w:rsidRPr="003500B1" w:rsidRDefault="006D2C0D" w:rsidP="006D2C0D">
      <w:pPr>
        <w:jc w:val="both"/>
        <w:rPr>
          <w:b/>
        </w:rPr>
      </w:pPr>
      <w:r w:rsidRPr="003500B1">
        <w:rPr>
          <w:b/>
        </w:rPr>
        <w:t>1.1.5. ТЕМЫ ДОКЛАДОВ</w:t>
      </w:r>
    </w:p>
    <w:p w:rsidR="006D2C0D" w:rsidRDefault="006D2C0D" w:rsidP="006D2C0D">
      <w:pPr>
        <w:jc w:val="both"/>
        <w:rPr>
          <w:b/>
        </w:rPr>
      </w:pPr>
    </w:p>
    <w:p w:rsidR="006D2C0D" w:rsidRPr="006D2C0D" w:rsidRDefault="006D2C0D" w:rsidP="006D2C0D">
      <w:pPr>
        <w:ind w:firstLine="709"/>
        <w:jc w:val="both"/>
        <w:rPr>
          <w:b/>
          <w:bCs/>
        </w:rPr>
      </w:pPr>
      <w:r w:rsidRPr="006D2C0D">
        <w:rPr>
          <w:b/>
          <w:bCs/>
        </w:rPr>
        <w:t xml:space="preserve">Примеры тем докладов </w:t>
      </w:r>
    </w:p>
    <w:p w:rsidR="003C2854" w:rsidRDefault="006D2C0D" w:rsidP="007E30B7">
      <w:bookmarkStart w:id="0" w:name="_Hlk119521479"/>
      <w:r>
        <w:t xml:space="preserve">Проверяемые индикаторы достижения компетенции: </w:t>
      </w:r>
      <w:bookmarkEnd w:id="0"/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3C2854" w:rsidRDefault="006D2C0D" w:rsidP="006D2C0D">
      <w:pPr>
        <w:ind w:firstLine="709"/>
        <w:jc w:val="both"/>
      </w:pPr>
      <w:r>
        <w:t>1.</w:t>
      </w:r>
      <w:r w:rsidR="003C2854">
        <w:t xml:space="preserve"> Морфогенетические и морфофункциональные особенности разных групп зубного ряда. </w:t>
      </w:r>
      <w:r>
        <w:tab/>
      </w:r>
    </w:p>
    <w:p w:rsidR="006D2C0D" w:rsidRDefault="003C2854" w:rsidP="006D2C0D">
      <w:pPr>
        <w:ind w:firstLine="709"/>
        <w:jc w:val="both"/>
      </w:pPr>
      <w:r>
        <w:t xml:space="preserve">2. </w:t>
      </w:r>
      <w:r w:rsidR="006D2C0D">
        <w:t xml:space="preserve">Возрастные и конституциональные особенности анатомии и топографии сердца. </w:t>
      </w:r>
    </w:p>
    <w:p w:rsidR="006D2C0D" w:rsidRDefault="003C2854" w:rsidP="006D2C0D">
      <w:pPr>
        <w:ind w:firstLine="709"/>
        <w:jc w:val="both"/>
      </w:pPr>
      <w:r>
        <w:t>3</w:t>
      </w:r>
      <w:r w:rsidR="006D2C0D">
        <w:t>. Проводящая система сердца: история открытия, клиническое значение. Индивидуальные особенности строения проводящей системы.</w:t>
      </w:r>
    </w:p>
    <w:p w:rsidR="006D2C0D" w:rsidRDefault="003C2854" w:rsidP="006D2C0D">
      <w:pPr>
        <w:ind w:firstLine="709"/>
        <w:jc w:val="both"/>
      </w:pPr>
      <w:r>
        <w:t>4</w:t>
      </w:r>
      <w:r w:rsidR="006D2C0D">
        <w:t>.Аккомодационный аппарат глаза и его нервная регуляция.</w:t>
      </w:r>
    </w:p>
    <w:p w:rsidR="006D2C0D" w:rsidRDefault="003C2854" w:rsidP="006D2C0D">
      <w:pPr>
        <w:ind w:firstLine="709"/>
        <w:jc w:val="both"/>
      </w:pPr>
      <w:r>
        <w:t>5</w:t>
      </w:r>
      <w:r w:rsidR="006D2C0D">
        <w:t>. Эмбриогенез органа зрения. Функциональная анатомия органа зрения.</w:t>
      </w:r>
    </w:p>
    <w:p w:rsidR="007379D9" w:rsidRDefault="003C2854" w:rsidP="006D2C0D">
      <w:pPr>
        <w:ind w:firstLine="709"/>
        <w:jc w:val="both"/>
      </w:pPr>
      <w:r>
        <w:t>6</w:t>
      </w:r>
      <w:r w:rsidR="006D2C0D">
        <w:t>. Функциональная анатомия внутреннего уха. Возрастные изменения органа слуха и равновесия.</w:t>
      </w:r>
    </w:p>
    <w:p w:rsidR="003C2854" w:rsidRDefault="003C2854" w:rsidP="006D2C0D">
      <w:pPr>
        <w:ind w:firstLine="709"/>
        <w:jc w:val="both"/>
      </w:pPr>
      <w:r>
        <w:t xml:space="preserve">7. Краниометрические показатели: классификация, практическое применение.  </w:t>
      </w:r>
    </w:p>
    <w:p w:rsidR="007379D9" w:rsidRDefault="007379D9" w:rsidP="006D2C0D">
      <w:pPr>
        <w:ind w:firstLine="709"/>
        <w:jc w:val="both"/>
      </w:pPr>
    </w:p>
    <w:p w:rsidR="007379D9" w:rsidRDefault="007379D9" w:rsidP="007379D9">
      <w:pPr>
        <w:jc w:val="both"/>
        <w:rPr>
          <w:b/>
        </w:rPr>
      </w:pPr>
      <w:r w:rsidRPr="003500B1">
        <w:rPr>
          <w:b/>
        </w:rPr>
        <w:t xml:space="preserve">Критерии оценки </w:t>
      </w:r>
      <w:r>
        <w:rPr>
          <w:b/>
        </w:rPr>
        <w:t>тем докладов</w:t>
      </w:r>
    </w:p>
    <w:tbl>
      <w:tblPr>
        <w:tblStyle w:val="aa"/>
        <w:tblW w:w="10031" w:type="dxa"/>
        <w:tblLayout w:type="fixed"/>
        <w:tblLook w:val="0000"/>
      </w:tblPr>
      <w:tblGrid>
        <w:gridCol w:w="7338"/>
        <w:gridCol w:w="850"/>
        <w:gridCol w:w="1843"/>
      </w:tblGrid>
      <w:tr w:rsidR="007379D9" w:rsidRPr="009150D2" w:rsidTr="0079357C">
        <w:trPr>
          <w:trHeight w:val="107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b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Критерии оценки докладов в виде </w:t>
            </w:r>
            <w:r w:rsidRPr="009150D2">
              <w:rPr>
                <w:rFonts w:eastAsiaTheme="minorHAnsi"/>
                <w:b/>
                <w:bCs/>
                <w:iCs/>
                <w:color w:val="000000"/>
              </w:rPr>
              <w:t>компьютерной презентации</w:t>
            </w:r>
            <w:r w:rsidRPr="009150D2">
              <w:rPr>
                <w:rFonts w:eastAsiaTheme="minorHAnsi"/>
                <w:b/>
                <w:bCs/>
                <w:color w:val="000000"/>
              </w:rPr>
              <w:t xml:space="preserve">: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Баллы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Оценка </w:t>
            </w:r>
          </w:p>
        </w:tc>
      </w:tr>
      <w:tr w:rsidR="007379D9" w:rsidRPr="009150D2" w:rsidTr="0079357C">
        <w:trPr>
          <w:trHeight w:val="663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5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Отлично </w:t>
            </w:r>
          </w:p>
        </w:tc>
      </w:tr>
      <w:tr w:rsidR="007379D9" w:rsidRPr="009150D2" w:rsidTr="0079357C">
        <w:trPr>
          <w:trHeight w:val="524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4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Хорошо </w:t>
            </w:r>
          </w:p>
        </w:tc>
      </w:tr>
      <w:tr w:rsidR="007379D9" w:rsidRPr="009150D2" w:rsidTr="0079357C">
        <w:trPr>
          <w:trHeight w:val="524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3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Удовлетворительно </w:t>
            </w:r>
          </w:p>
        </w:tc>
      </w:tr>
      <w:tr w:rsidR="007379D9" w:rsidRPr="009150D2" w:rsidTr="0079357C">
        <w:trPr>
          <w:trHeight w:val="386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2-0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>Неудовлетвори</w:t>
            </w:r>
            <w:r>
              <w:rPr>
                <w:rFonts w:eastAsiaTheme="minorHAnsi"/>
                <w:color w:val="000000"/>
              </w:rPr>
              <w:t>-тельно</w:t>
            </w:r>
          </w:p>
        </w:tc>
      </w:tr>
    </w:tbl>
    <w:p w:rsidR="007379D9" w:rsidRDefault="007379D9" w:rsidP="007379D9">
      <w:pPr>
        <w:ind w:left="709"/>
        <w:jc w:val="both"/>
        <w:rPr>
          <w:b/>
        </w:rPr>
      </w:pPr>
    </w:p>
    <w:p w:rsidR="007379D9" w:rsidRPr="00D24EBE" w:rsidRDefault="007379D9" w:rsidP="007379D9">
      <w:pPr>
        <w:jc w:val="center"/>
        <w:rPr>
          <w:b/>
        </w:rPr>
      </w:pPr>
      <w:r w:rsidRPr="00D24EBE">
        <w:rPr>
          <w:b/>
        </w:rPr>
        <w:t>1.2. ОЦЕНОЧНЫЕ СРЕДСТВА ДЛЯ ПРОВЕДЕНИЯ ПРОМЕЖУТОЧНОЙ АТТЕСТАЦИИ ПО ДИСЦИПЛИНЕ</w:t>
      </w:r>
    </w:p>
    <w:p w:rsidR="007379D9" w:rsidRPr="00D24EBE" w:rsidRDefault="007379D9" w:rsidP="007379D9">
      <w:pPr>
        <w:ind w:firstLine="708"/>
        <w:jc w:val="both"/>
        <w:rPr>
          <w:b/>
        </w:rPr>
      </w:pPr>
      <w:r w:rsidRPr="00D24EBE">
        <w:rPr>
          <w:b/>
          <w:bCs/>
        </w:rPr>
        <w:t>Промежуточная аттестация проводится в форме</w:t>
      </w:r>
      <w:r>
        <w:rPr>
          <w:b/>
        </w:rPr>
        <w:t xml:space="preserve">зачета, дифференцированного зачета, </w:t>
      </w:r>
      <w:r w:rsidRPr="00D24EBE">
        <w:rPr>
          <w:b/>
        </w:rPr>
        <w:t>экзамена.</w:t>
      </w:r>
    </w:p>
    <w:p w:rsidR="007379D9" w:rsidRPr="00D24EBE" w:rsidRDefault="007379D9" w:rsidP="007379D9">
      <w:pPr>
        <w:ind w:firstLine="708"/>
        <w:jc w:val="both"/>
      </w:pPr>
      <w:r w:rsidRPr="00D24EBE">
        <w:t>Промежуточная аттестация включает следующие типы заданий:</w:t>
      </w:r>
      <w:r>
        <w:t xml:space="preserve"> практико-ориентированные задания, </w:t>
      </w:r>
      <w:r w:rsidRPr="00D24EBE">
        <w:t>решение ситуационной задачи, собесе</w:t>
      </w:r>
      <w:r>
        <w:t>дование по контрольным вопросам и т.д.</w:t>
      </w:r>
    </w:p>
    <w:p w:rsidR="007379D9" w:rsidRPr="00D24EBE" w:rsidRDefault="007379D9" w:rsidP="007379D9">
      <w:pPr>
        <w:jc w:val="both"/>
        <w:rPr>
          <w:b/>
        </w:rPr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 xml:space="preserve">1.2.1. СИТУАЦИОННЫЕ ЗАДАЧИ </w:t>
      </w:r>
    </w:p>
    <w:p w:rsidR="006D2C0D" w:rsidRPr="006D2C0D" w:rsidRDefault="006D2C0D" w:rsidP="006D2C0D">
      <w:pPr>
        <w:spacing w:line="360" w:lineRule="auto"/>
        <w:jc w:val="both"/>
        <w:rPr>
          <w:sz w:val="26"/>
          <w:szCs w:val="26"/>
        </w:rPr>
      </w:pPr>
      <w:r w:rsidRPr="006D2C0D">
        <w:rPr>
          <w:sz w:val="26"/>
          <w:szCs w:val="26"/>
        </w:rPr>
        <w:t>Пример</w:t>
      </w:r>
      <w:r w:rsidR="00250D6B">
        <w:rPr>
          <w:sz w:val="26"/>
          <w:szCs w:val="26"/>
        </w:rPr>
        <w:t>ы ситуационных задач:</w:t>
      </w:r>
    </w:p>
    <w:p w:rsidR="007E30B7" w:rsidRDefault="006D2C0D" w:rsidP="007E30B7">
      <w:pPr>
        <w:rPr>
          <w:rFonts w:eastAsia="Courier New"/>
        </w:rPr>
      </w:pPr>
      <w:r w:rsidRPr="006D2C0D">
        <w:rPr>
          <w:sz w:val="26"/>
          <w:szCs w:val="26"/>
        </w:rPr>
        <w:t xml:space="preserve">Проверяемые индикаторы достижения компетенции: </w:t>
      </w:r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6D2C0D" w:rsidRPr="000107A5" w:rsidRDefault="006D2C0D" w:rsidP="007E30B7">
      <w:r w:rsidRPr="000107A5">
        <w:rPr>
          <w:b/>
          <w:bCs/>
        </w:rPr>
        <w:t>Задача № 1</w:t>
      </w:r>
      <w:r w:rsidRPr="000107A5">
        <w:t xml:space="preserve">. При профилактическом осмотре у школьника выявили изгиб позвоночника во фронтальной плоскости. </w:t>
      </w:r>
    </w:p>
    <w:p w:rsidR="006D2C0D" w:rsidRPr="000107A5" w:rsidRDefault="006D2C0D" w:rsidP="000107A5">
      <w:pPr>
        <w:spacing w:line="360" w:lineRule="auto"/>
        <w:ind w:firstLine="709"/>
        <w:jc w:val="both"/>
      </w:pPr>
      <w:r w:rsidRPr="000107A5">
        <w:t xml:space="preserve">Вопрос: Назовите этот изгиб. </w:t>
      </w:r>
    </w:p>
    <w:p w:rsidR="006D2C0D" w:rsidRPr="000107A5" w:rsidRDefault="006D2C0D" w:rsidP="000107A5">
      <w:pPr>
        <w:spacing w:line="360" w:lineRule="auto"/>
        <w:ind w:firstLine="709"/>
        <w:jc w:val="both"/>
      </w:pPr>
      <w:r w:rsidRPr="000107A5">
        <w:t xml:space="preserve">Собеседование по решению задачи: Позвоночный столб в целом: части; изгибы, их формирование. Мышцы, производящие движения позвоночного столба; их иннервация. Грудная клетка в целом, её индивидуальные, возрастные и типологические особенности. </w:t>
      </w:r>
    </w:p>
    <w:p w:rsidR="006D2C0D" w:rsidRPr="000107A5" w:rsidRDefault="006D2C0D" w:rsidP="000107A5">
      <w:pPr>
        <w:spacing w:line="360" w:lineRule="auto"/>
        <w:ind w:firstLine="709"/>
        <w:jc w:val="both"/>
        <w:rPr>
          <w:i/>
          <w:iCs/>
        </w:rPr>
      </w:pPr>
      <w:r w:rsidRPr="000107A5">
        <w:rPr>
          <w:i/>
          <w:iCs/>
        </w:rPr>
        <w:t>Ответ на вопрос: Сколиоз.</w:t>
      </w:r>
    </w:p>
    <w:p w:rsidR="000107A5" w:rsidRPr="000B0ED9" w:rsidRDefault="000107A5" w:rsidP="000107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0ED9">
        <w:rPr>
          <w:rFonts w:ascii="Times New Roman" w:hAnsi="Times New Roman"/>
          <w:b/>
          <w:bCs/>
          <w:sz w:val="24"/>
          <w:szCs w:val="24"/>
        </w:rPr>
        <w:t xml:space="preserve">Задача №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0107A5" w:rsidRPr="000B0ED9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 время автомобильной аварии больной получил травму грудной клетки.</w:t>
      </w:r>
    </w:p>
    <w:p w:rsidR="000107A5" w:rsidRPr="000B0ED9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Вопрос:Какие кости образуют грудную клетку?</w:t>
      </w:r>
    </w:p>
    <w:p w:rsidR="000107A5" w:rsidRPr="000B0ED9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lastRenderedPageBreak/>
        <w:t>Собеседование по решению задачи: Рёбра и грудина: развитие, строение. Соединение рёберс позвонками и грудиной. Движения рёбер и мышцы, производящие эти движения; ихкровоснабжение и иннервация.</w:t>
      </w:r>
    </w:p>
    <w:p w:rsidR="000107A5" w:rsidRPr="000B0ED9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B0ED9">
        <w:rPr>
          <w:rFonts w:ascii="Times New Roman" w:hAnsi="Times New Roman"/>
          <w:i/>
          <w:iCs/>
          <w:sz w:val="24"/>
          <w:szCs w:val="24"/>
        </w:rPr>
        <w:t>Ответ на вопрос: Ребра, грудина, грудные позвонки.</w:t>
      </w:r>
    </w:p>
    <w:p w:rsidR="000107A5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3780">
        <w:rPr>
          <w:rFonts w:ascii="Times New Roman" w:hAnsi="Times New Roman"/>
          <w:b/>
          <w:bCs/>
          <w:sz w:val="24"/>
          <w:szCs w:val="24"/>
        </w:rPr>
        <w:t>Задача №</w:t>
      </w:r>
      <w:r>
        <w:rPr>
          <w:rFonts w:ascii="Times New Roman" w:hAnsi="Times New Roman"/>
          <w:b/>
          <w:bCs/>
          <w:sz w:val="24"/>
          <w:szCs w:val="24"/>
        </w:rPr>
        <w:t>3.</w:t>
      </w: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После травмы височно-нижнечелюстного сустава у пациента «пропала» вкусоваячувствительность передних 2/3 языка.</w:t>
      </w: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Вопрос:С поражением какого нерва связана посттравматическая потеря вкусовойчувствительности передних 2/3 языка?</w:t>
      </w: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Собеседование по решению задачи: Промежуточный нерв (часть VII): ядра, образование,топография, ветви, иннервируемые структуры.</w:t>
      </w: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3780">
        <w:rPr>
          <w:rFonts w:ascii="Times New Roman" w:hAnsi="Times New Roman"/>
          <w:i/>
          <w:iCs/>
          <w:sz w:val="24"/>
          <w:szCs w:val="24"/>
        </w:rPr>
        <w:t>Ответ на вопрос: Поражением барабанной струны - ветви промежуточного нерва.</w:t>
      </w:r>
    </w:p>
    <w:p w:rsidR="006D2C0D" w:rsidRDefault="006D2C0D" w:rsidP="007379D9">
      <w:pPr>
        <w:jc w:val="both"/>
        <w:rPr>
          <w:rFonts w:eastAsiaTheme="minorHAnsi"/>
          <w:b/>
          <w:bCs/>
          <w:color w:val="000000"/>
        </w:rPr>
      </w:pPr>
    </w:p>
    <w:p w:rsidR="007379D9" w:rsidRPr="00250D6B" w:rsidRDefault="007379D9" w:rsidP="007379D9">
      <w:pPr>
        <w:jc w:val="both"/>
        <w:rPr>
          <w:color w:val="FF0000"/>
        </w:rPr>
      </w:pPr>
      <w:r w:rsidRPr="00250D6B">
        <w:rPr>
          <w:rFonts w:eastAsiaTheme="minorHAnsi"/>
          <w:b/>
          <w:bCs/>
          <w:color w:val="000000"/>
        </w:rPr>
        <w:t>Критерии оценки контрольной работы</w:t>
      </w:r>
    </w:p>
    <w:tbl>
      <w:tblPr>
        <w:tblStyle w:val="aa"/>
        <w:tblW w:w="10031" w:type="dxa"/>
        <w:tblLayout w:type="fixed"/>
        <w:tblLook w:val="0000"/>
      </w:tblPr>
      <w:tblGrid>
        <w:gridCol w:w="7621"/>
        <w:gridCol w:w="992"/>
        <w:gridCol w:w="1418"/>
      </w:tblGrid>
      <w:tr w:rsidR="007379D9" w:rsidRPr="0058565D" w:rsidTr="0079357C">
        <w:trPr>
          <w:trHeight w:val="98"/>
        </w:trPr>
        <w:tc>
          <w:tcPr>
            <w:tcW w:w="7621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b/>
                <w:bCs/>
                <w:color w:val="000000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b/>
                <w:bCs/>
                <w:color w:val="000000"/>
              </w:rPr>
              <w:t xml:space="preserve">Баллы </w:t>
            </w:r>
          </w:p>
        </w:tc>
        <w:tc>
          <w:tcPr>
            <w:tcW w:w="1418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b/>
                <w:bCs/>
                <w:color w:val="000000"/>
              </w:rPr>
              <w:t xml:space="preserve">Оценка </w:t>
            </w:r>
          </w:p>
        </w:tc>
      </w:tr>
      <w:tr w:rsidR="007379D9" w:rsidRPr="0058565D" w:rsidTr="0079357C">
        <w:trPr>
          <w:trHeight w:val="883"/>
        </w:trPr>
        <w:tc>
          <w:tcPr>
            <w:tcW w:w="7621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контрольная работа представлена в установленный срок и оформлена в строгом соответствии с изложенными требованиями;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5 </w:t>
            </w:r>
          </w:p>
        </w:tc>
        <w:tc>
          <w:tcPr>
            <w:tcW w:w="1418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Отлично </w:t>
            </w:r>
          </w:p>
        </w:tc>
      </w:tr>
      <w:tr w:rsidR="007379D9" w:rsidRPr="0058565D" w:rsidTr="0079357C">
        <w:trPr>
          <w:trHeight w:val="1008"/>
        </w:trPr>
        <w:tc>
          <w:tcPr>
            <w:tcW w:w="7621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контрольная работа представлена в установленный срок и оформлена в соответствии с изложенными требованиями;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б) или не более двух недочетов. </w:t>
            </w:r>
          </w:p>
        </w:tc>
        <w:tc>
          <w:tcPr>
            <w:tcW w:w="992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4 </w:t>
            </w:r>
          </w:p>
        </w:tc>
        <w:tc>
          <w:tcPr>
            <w:tcW w:w="1418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Хорошо </w:t>
            </w:r>
          </w:p>
        </w:tc>
      </w:tr>
      <w:tr w:rsidR="007379D9" w:rsidRPr="0058565D" w:rsidTr="0079357C">
        <w:trPr>
          <w:trHeight w:val="629"/>
        </w:trPr>
        <w:tc>
          <w:tcPr>
            <w:tcW w:w="7621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контрольная работа представлена в установленный срок, при оформлении работы допущены незначительные отклонения от изложенных требований;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показаны минимальные знания по основным темам контрольной работы;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3 </w:t>
            </w:r>
          </w:p>
        </w:tc>
        <w:tc>
          <w:tcPr>
            <w:tcW w:w="1418" w:type="dxa"/>
          </w:tcPr>
          <w:p w:rsidR="007379D9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>Удовлет</w:t>
            </w:r>
            <w:r>
              <w:rPr>
                <w:rFonts w:eastAsiaTheme="minorHAnsi"/>
                <w:color w:val="000000"/>
              </w:rPr>
              <w:t>в</w:t>
            </w:r>
            <w:r w:rsidRPr="0058565D">
              <w:rPr>
                <w:rFonts w:eastAsiaTheme="minorHAnsi"/>
                <w:color w:val="000000"/>
              </w:rPr>
              <w:t>о</w:t>
            </w:r>
            <w:r>
              <w:rPr>
                <w:rFonts w:eastAsiaTheme="minorHAnsi"/>
                <w:color w:val="000000"/>
              </w:rPr>
              <w:t>-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>рительно</w:t>
            </w:r>
          </w:p>
        </w:tc>
      </w:tr>
    </w:tbl>
    <w:p w:rsidR="007379D9" w:rsidRDefault="007379D9" w:rsidP="007379D9">
      <w:pPr>
        <w:jc w:val="both"/>
        <w:rPr>
          <w:color w:val="FF0000"/>
        </w:rPr>
      </w:pPr>
    </w:p>
    <w:p w:rsidR="007379D9" w:rsidRDefault="007379D9" w:rsidP="007379D9">
      <w:pPr>
        <w:jc w:val="both"/>
        <w:rPr>
          <w:b/>
        </w:rPr>
      </w:pPr>
      <w:r w:rsidRPr="00211887">
        <w:rPr>
          <w:b/>
        </w:rPr>
        <w:t>1.2.2. ПЕРЕЧЕНЬ КОНТРОЛЬНЫХ ВОПРОСОВ ДЛЯ СОБЕСЕДОВАНИЯ</w:t>
      </w:r>
    </w:p>
    <w:p w:rsidR="007379D9" w:rsidRPr="00211887" w:rsidRDefault="007379D9" w:rsidP="007379D9">
      <w:pPr>
        <w:jc w:val="both"/>
        <w:rPr>
          <w:b/>
        </w:rPr>
      </w:pPr>
    </w:p>
    <w:p w:rsidR="006D2C0D" w:rsidRPr="004532AF" w:rsidRDefault="006D2C0D" w:rsidP="006D2C0D">
      <w:pPr>
        <w:spacing w:after="120"/>
        <w:jc w:val="both"/>
        <w:rPr>
          <w:b/>
          <w:bCs/>
          <w:sz w:val="26"/>
          <w:szCs w:val="26"/>
        </w:rPr>
      </w:pPr>
      <w:r w:rsidRPr="004532AF">
        <w:rPr>
          <w:b/>
          <w:bCs/>
          <w:sz w:val="26"/>
          <w:szCs w:val="26"/>
        </w:rPr>
        <w:t>Перечень вопросов для собеседования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21"/>
        <w:gridCol w:w="2126"/>
      </w:tblGrid>
      <w:tr w:rsidR="006D2C0D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D" w:rsidRPr="004532AF" w:rsidRDefault="006D2C0D" w:rsidP="0079357C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4532A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4532AF" w:rsidRDefault="006D2C0D" w:rsidP="0079357C">
            <w:pPr>
              <w:jc w:val="center"/>
              <w:rPr>
                <w:b/>
                <w:sz w:val="26"/>
                <w:szCs w:val="26"/>
              </w:rPr>
            </w:pPr>
            <w:r w:rsidRPr="004532AF">
              <w:rPr>
                <w:b/>
                <w:sz w:val="26"/>
                <w:szCs w:val="26"/>
              </w:rPr>
              <w:t>Вопросы для промежуточной аттестации</w:t>
            </w:r>
          </w:p>
          <w:p w:rsidR="006D2C0D" w:rsidRPr="004532AF" w:rsidRDefault="006D2C0D" w:rsidP="0079357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D" w:rsidRPr="004532AF" w:rsidRDefault="006D2C0D" w:rsidP="0079357C">
            <w:pPr>
              <w:jc w:val="center"/>
              <w:rPr>
                <w:b/>
                <w:sz w:val="26"/>
                <w:szCs w:val="26"/>
              </w:rPr>
            </w:pPr>
            <w:r w:rsidRPr="004532AF">
              <w:rPr>
                <w:b/>
                <w:sz w:val="26"/>
                <w:szCs w:val="26"/>
              </w:rPr>
              <w:lastRenderedPageBreak/>
              <w:t xml:space="preserve">Проверяемые </w:t>
            </w:r>
            <w:r w:rsidRPr="004532AF">
              <w:rPr>
                <w:b/>
                <w:sz w:val="26"/>
                <w:szCs w:val="26"/>
              </w:rPr>
              <w:lastRenderedPageBreak/>
              <w:t>индикаторы достижения компетенций</w:t>
            </w:r>
          </w:p>
        </w:tc>
      </w:tr>
      <w:tr w:rsidR="006D2C0D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0267A4" w:rsidRDefault="006D2C0D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D" w:rsidRPr="000267A4" w:rsidRDefault="006D2C0D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Современные принципы и методы анатомического исследования. Рентгеноанатомия и значение ее для изучения клинических дисциплин.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A33800" w:rsidRDefault="007E30B7" w:rsidP="00A33800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6D2C0D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0267A4" w:rsidRDefault="006D2C0D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D" w:rsidRPr="000267A4" w:rsidRDefault="006D2C0D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Оси и плоскости в анатомии. Линии, условно проводимые на поверхности тела, их значение для определения проекции органов на кожные покровы  (примеры).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A33800" w:rsidRDefault="007E30B7" w:rsidP="00A33800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Предмет и содержание анатомии. Его место в ряду биологических дисциплин.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pStyle w:val="a3"/>
              <w:tabs>
                <w:tab w:val="left" w:pos="142"/>
              </w:tabs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П.Ф. Лесгафт – как представитель функционального направления в анатомии, значение его работ в развитии теории физического воспитания.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Н.И.Пирогов и сущность его открытий в анатомии человека. Методы, предложенные им для изучения топографии органов, их значение для анатомии и практической медицины.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Кость как орган. Классификация костей, типы окостенения. Рост костей. Остеон. Возрастные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Позвоночный столб в целом: строение, формирование его изгибов, движения; мышцы, производящие движения позвоночного столба. Атланто-затылочный сустав.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Ребра и грудина: строение, соединение ребер с позвонками и грудиной. Грудная клетка в целом, ее возрастные, типологические и индивидуальные особенности. Движения ребер; мышцы, производящие движения, их кровоснабжение и иннервация.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Череп в целом, его подразделение на мозговой и лицевой отделы.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Особенности черепа новорожденного. Возрастные изменения.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Кости мозгового отдела черепа (лобная, затылочная, решетчатая): строение, отверстия и их назначение. Варианты и аномалии.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Височная кость: ее части, отверстия, каналы и их 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Клиновидная кость: ее части, отверстия, каналы и их </w:t>
            </w:r>
            <w:r w:rsidRPr="000267A4">
              <w:rPr>
                <w:sz w:val="26"/>
                <w:szCs w:val="26"/>
              </w:rPr>
              <w:lastRenderedPageBreak/>
              <w:t>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 xml:space="preserve">, ОПК-8, </w:t>
            </w:r>
            <w:r w:rsidRPr="00A33800">
              <w:rPr>
                <w:rFonts w:eastAsia="Courier New"/>
              </w:rPr>
              <w:lastRenderedPageBreak/>
              <w:t>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Развитие лицевого отдела черепа и полости рта. Аномалии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Кости лицевого черепа: скуловая, небная, слезная, сошник, нижняя носовая раковина. Подъязычная кость, мышцы, связанные с ней, их кровоснабжение и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Верхняя челюсть: развитие, точки окостенения, строение, соединение с другими костями. Возрастные и индивидуальные различия верхней челюсти. Контрфорсы верхней челюсти. Места типичных переломов по Ле Фор I, II, III).  Соотношение корней зубов к верхнечелюстной пазухе. Проводниковое обезболивание. Кровоснабжение и иннервация зубов верхней челюсти.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Нижняя челюсть: развитие, ядра окостенения, строение. Возрастные и индивидуальные особенности нижней челюсти.  Места типичных переломов. Контрфорсы. Топография нижнечелюстного канала. Соотношение корней зубов к каналу нижней челюсти. Проводниковое обезболивание.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и топография височной, подвисочной и крылонебной ямок. Стенки, содержимое, сообщения.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Наружная поверхность основания черепа, отверстия и их назначение. Места типичных переломов в основании черепа.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Внутренняя поверхность основания черепа, отверстия и их назначение. Контрфорсы черепа.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Краниометрические точки, линии. Черепной, лицевой индексы. Формы черепов. Широтно-продольные и высотные показатели черепа. Лицевой угол, лицевой показатель, варианты положения лицевого черепа, изменчивость формы лицевого черепа.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Глазница, ее стенки и сообщения.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Полость носа, строение ее стенок. Околоносовые пазухи, их значение, варианты и аномалии.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Строение скелета конечностей. Особенности верхней конечности, как органа труда, нижней конечности, как органа опоры.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Таз: строение, размеры, половые отличия. Соединения </w:t>
            </w:r>
            <w:r w:rsidRPr="000267A4">
              <w:rPr>
                <w:sz w:val="26"/>
                <w:szCs w:val="26"/>
              </w:rPr>
              <w:lastRenderedPageBreak/>
              <w:t>костей таза.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 xml:space="preserve">, ОПК-8, </w:t>
            </w:r>
            <w:r w:rsidRPr="00A33800">
              <w:rPr>
                <w:rFonts w:eastAsia="Courier New"/>
              </w:rPr>
              <w:lastRenderedPageBreak/>
              <w:t>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Классификация соединений костей, их функциональные особенности. Непрерывные соединения костей черепа: их морфологические и функциональные 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Строение сустава. Классификация суставов по форме суставных поверхностей, количеству осей движения и по функции (примеры).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Височно-нижнечелюстной сустав: суставные поверхности, связки, объём движений. Кровоснабжение, иннервация. Вариантная анатомия височно-нижнечелюстного сустава.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Анатомические характеристики височно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Эмбриогенез и сравнительная анатомия височно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Вспомогательный аппарат мышц: фасции, синовиальные влагалища, слизистые сумки, сесамовидные кости, их положение и 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Мимические мышцы. Их развитие, анатомия, кровоснабжение и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Жевательные мышцы, их анатомия, топография, функции, кровоснабжение, иннервация. Фасции жевательных мышц.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Костно-фасциальные и межмышечные пространства головы: границы, содержимое.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Клетчаточные пространства, расположенные под слизистой оболочкой полости рта.                     Строение дна ротовой полости.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Мышцы шеи, их функция, кровоснабжение и иннервация.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Фасции и клеточные пространства шеи. Треугольники шеи.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мышц живота, их топография, функции, кровоснабжение, иннервация. Влагалище прямой мышцы живота. Белая линия живота. Паховый канал, его стенки. Слабые места передней брюшной стенки.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Мышцы верхней конечности: классификация, функции. Подмышечная и локтевая ямки.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Мышцы, топография и фасции нижней конечности. Бедренный треугольник. «Приводящий» канал. </w:t>
            </w:r>
            <w:r w:rsidRPr="000267A4">
              <w:rPr>
                <w:sz w:val="26"/>
                <w:szCs w:val="26"/>
              </w:rPr>
              <w:lastRenderedPageBreak/>
              <w:t>Подколенная ямка.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Зубная система человека (гетеродонтная, дифиодонтная). Зубная система как целое. Зубная формула.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Строение зуба: части, ткани, полость зуба, фиксирующий аппарат. Кровоснабжение и иннервация зубов.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Развитие зубов, варианты и аномалии развития. Понятие о зубочелюстных сегментах верхней и нижней челюстей. Базальная, альвеолярная, зубная дуг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Зубы молочные, зубной ряд, формулы. Сроки прорезывания молочных зубов. Процесс прорезывания. Зубная формула. Особенности строения молочных зубов верхней и нижней челюстей, сроки прорезывания.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Прикус молочных зубов. Понятие о сменном прикусе, его характеристика в различные возрастные периоды.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Признаки латерализации зубов. Прикусы физиологические и патологические.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Сравнительная анатомия и эмбриогенез зубов.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Зубы постоянные-резцы: строение, признаки латерализации, сроки прорезывания, формулы.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Зубы постоянные-клыки: строение, признаки латерализации, сроки прорезывания, формулы.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Зубы премоляры: строение, признаки латерализации, сроки прорезывания, формулы.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Зубы постоянные-моляры: строение, признаки латерализации, сроки прорезывания, формулы.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Полость рта: губы, преддверие рта, твердое и мягкое небо, дно полости рта. Их строение, функции, кровоснабжение и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Индивидуальные и возрастные особенности строения слизистой оболочки полости рта (уздечки, тяжи, переходная складка).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Особенности полости рта новорожденного. Аномалии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Слюнные железы: топография, строение, выводные </w:t>
            </w:r>
            <w:r w:rsidRPr="000267A4">
              <w:rPr>
                <w:sz w:val="26"/>
                <w:szCs w:val="26"/>
              </w:rPr>
              <w:lastRenderedPageBreak/>
              <w:t xml:space="preserve">протоки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 xml:space="preserve">, ОПК-8, </w:t>
            </w:r>
            <w:r w:rsidRPr="00A33800">
              <w:rPr>
                <w:rFonts w:eastAsia="Courier New"/>
              </w:rPr>
              <w:lastRenderedPageBreak/>
              <w:t>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Язык: строение, функции, кровоснабжение, регионарные лимфоузлы, иннервация. Варианты и аномалии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Индивидуальная изменчивость и возрастные особенности слюнных желез и их протоков.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Анатомо-функциональные особенности челюстно-лицевой области у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Глотка: топография, строение, кровоснабжение, регионарные лимфоузлы,иннервация. Лимфоидное кольцо глотки Пирогова-Вальдейера.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Пищевод: топография, строение, кровоснабжение и иннервация. Регионарные лимфатические узлы пищевода.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Желудок: топография, строение, рентгеновское изображение, кровоснабжение, регионарные лимфоузлы, иннервация, методы прижизненного исследования.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Двенадцатиперстная кишка: ее части, строение, топография, отношение к брюшине, кровоснабжение, иннервация, регионарные лимфатические узлы.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Брыжеечная часть тонкой кишки (тощая и подвздошная), строение стенки, кровоснабжение, иннервация, регионарные лимфоузлы.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Толстая кишка: отделы, их топография, строение стенки, отношение к брюшине, кровоснабжение, регионарные лимфоузлы, иннервация, методы прижизненного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Слепая кишка; строение, отношение к брюшине, топография червеобразного отростка.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Поджелудочная железа: топография, строение, выводные протоки, кровоснабжение, иннервация, регионарные лимфоузлы.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Печень: топография, строение. Желчный пузырь. Выводные протоки печени и желчного пузыря. Кровоснабжение, регионарные лимфоузлы, иннервация. Методы прижизненного исследования.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Наружный нос. Полость носа (обонятельная и дыхательная области). Стенки носовой полости и ее сообщения, кровоснабжение и иннервация. </w:t>
            </w:r>
            <w:r w:rsidRPr="000267A4">
              <w:rPr>
                <w:sz w:val="26"/>
                <w:szCs w:val="26"/>
              </w:rPr>
              <w:lastRenderedPageBreak/>
              <w:t>Соотношения корней зубов с носовой полостью (резцов верхней челюсти).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Гортань: хрящи и их соединения. Мышцы гортани, их функции. Кровоснабжение и иннервация гортани.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Трахея и бронхи. Их строение, топография, кровоснабжение, иннервация. Легкие: топография, строение, рентгеновское изображение, кровоснабжение, регионарные лимфоузлы, иннервация. Понятие о сегментарном строении легких. Структурно-функциональная единица легких. Методы прижизненного исследования.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Легкие. Топография, сегментарное строение легких, ацинус. Кровоснабжение и иннервация легких.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Плевра: строение, полость плевры, синусы плевры. Средостение: отделы, их топография, органы средостения.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Сердце: топография, строение камер, рентгеновское изображение,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Сердце: особенности строения миокарда предсердий и желудочков сердца. Клапаны сердца.  Проводящая система сердца. Перикард: строение, синусы.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Органы выделительной системы: почки, мочеточники, мочевой пузырь, мочеиспускательный канал. Топография, строение, кровоснабжение, регионарные лимфоузлы, иннервация. Половые особенности мочеиспускательного канала.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мочевыводящих путей почки: нефрон, почечные чашки, лоханка.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Матка и маточные трубы: топография, строение, связки, отношение к брюшине, кровоснабжение, регионарные лимфоузлы, иннервация.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Яичник: топография, строение, отношение к брюшине, кровоснабжение, иннервация. Возрастные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Общий обзор мужских половых органов. Яичко, придаток яичка: строение, оболочки.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Общая анатомия кровеносных сосудов. Закономерности распределения артерий в полых и паренхиматозных органах. Микроциркуляторное русло.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Анастомозы артерий и вен. Пути окольного (коллатерального) кровотока (примеры).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Сосуды малого (легочного) круга кровообращения (общая характеристика). Закономерности распределения артерий и вен в легких.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Сосуды большого круга кровообращения. Аорта, ее отделы, ветви дуги аорты и ее грудного отдела (париетальные и висцеральные). Брюшная аорта, ее висцеральные (парные и непарные) и париетальные ветви.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Артерии головного мозга. Большой артериальный (виллизиев) круг головного мозга. Источники кровоснабжения отделов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Общая и наружная сонные артерии, их топография, ветви, области кровоснабжения.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Верхнечелюстная артерия, её ветви, анастомозы, область кровоснабжения.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Внутренняя сонная артерия: топография, ветви. Артериальный круг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Подключичная артерия: топография, ветви и области, кровоснабжаемые 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Щито-шейный ствол, топография, ветви, области кровоснабжения, анастомозы.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Рёберно-шейный ствол, топография, ветви, области кровоснабжения.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Подмышечная артерия, её топография, отделы, ветви и зоны их васкуляризации.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Артерии верхней конечности. Артериальная сеть вокруг локтевого сустава. Ладонные артериальные дуги.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Общая, наружная и внутренняя подвздошные артерии, их ветви и области кровоснабжения.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Поверхностные и глубокие вены лица и их анастомозы.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Вены головного мозга. Венозные пазухи твердой мозговой оболочки, их топография. Венозные выпускники (эмиссарии) и диплоические вены. Анастомозы внутри- и внечерепных вен.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Крыловидное венозное сплетение, притоки, анастомозы.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Вены глазницы, их притоки, анастомозы.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Внутричерепные и внечерепные пути оттока венозной крови от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Внутренняя ярёмная вена, её топография, притоки (внутричерепные и внечерепные). Соединения между внутричерепными и внечерепными венами (диплоические и эмиссарные вены).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Наружная ярёмная вена, её формирование, топография, притоки.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Подключичная вена, её формирование, топография, притоки.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Верхняя полая вена, источники ее образования и топография. Непарная и полунепарная вены. Отток венозной крови от головы, шеи, верхней конечности.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Плечеголовные вены, их топография. Пути оттока венозной крови от головы, шеи и верхних конечностей.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Воротная вена: её притоки, их топография. Анастомозы воротной вены и ее притоков.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Нижняя полая вена, источники ее образования, топография. Притоки нижней полой вены. Основные венозные коллекторы и сплетения таза. Вены нижней конечности.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Анастомозы верхней и нижней полых вен. Портокавальные, кавапортокавальные анастомозы.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Особенности кровоснабжения плода и изменение гемососудистой системы после рождения.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Поверхностные и глубокие вены верхней конечности, их топография, анастомозы Принципыстроения лимфатической системы (капилляры, сосуды, узлы, стволы, протоки). Пути оттока лимфы в венозное русло. Факторы, обуславливающие ток лимфы.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Грудной проток, его образование, топография, место впадения в венозное русло. Правый лимфатический проток, его образование, топография, место впадения в венозное русло.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и топография лимфатических сосудов и регионарных лимфатических узлов головы и шеи. Пути оттока.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Лимфатический узел как орган (строение, функции). Классификация лимфатических узлов.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Органы иммунной системы: топография, строение,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Нервная система, ее функции и значение в организме. Понятие о нейроне. Простая и сложная рефлекторные </w:t>
            </w:r>
            <w:r w:rsidRPr="000267A4">
              <w:rPr>
                <w:sz w:val="26"/>
                <w:szCs w:val="26"/>
              </w:rPr>
              <w:lastRenderedPageBreak/>
              <w:t>дуги. Нервные волокна, пучки, корешки.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Спинной мозг: положение в позвоночном канале, внутреннее строение (ядра серого вещества и локализация проводящих путей в белом веществе).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Продолговатый мозг, его внешнее и внутренне строение. Положение ядер и проводящих путей в продолговатом мозге.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и топография моста. Его части, внутреннее строение, положение ядер и проводящих путей в мосту.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Мозжечок, его строение, ядра мозжечка; ножки мозжечка, их волоконный состав.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Ромбовидная ямка, ее рельеф. Проекция ядер черепных нервов на поверхность ромбовидной ямки. Анатомия и топография IV желудочка головного мозга, его стенок. Пути оттока спинномозговой жидкости.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Средний мозг: ядра, ножки мозга, полость среднего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Промежуточный мозг: отделы, внутреннее строение, связи с другими отделами мозга. 3-й желудочек.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Взаимоотношения серого и белого вещества в полушариях головного мозга. Топография базальных ядер, расположение и функциональное значение нервных пучков во внутренней капсуле.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Боковые желудочки мозга, их стенки, сосудистые сплетения. Пути оттока спинномозговой жидкости.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Оболочки головного мозга, их строение, субдуральное и субарахноидальное пространства. Синусы твердой мозговой оболочки.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Лимбическая система: ядра, положение в мозге, связи, функциональное 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Ретикулярная формация: ядра,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Комиссуральные и проекционные волокна полушарий головного мозга (мозолистое тело, свод, спайки, внутренняя капсула).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Проводящие пути проприоцептивной чувствительности коркового направления, их положение в различных отделах спинного и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Проводящие пути проприоцептивной чувствительности мозжечкового направления, их положение в различных отделах спинного и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Проводящие пути тактильной чувствительности; их положение в различных отделах спинного и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Двигательные проводящие пирамидные пути; их положение в различных отделах спинного и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Медиальная петля, состав волокон, положение в различных отделах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Обонятельный и зрительный нервы. Проводящий путь зрительных и обонятельных импульсов.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Глазодвигательный, блоковой и отводящий нервы, их анатомия. Пути зрачкового рефлекса.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Тройничный нерв: ядра, тройничный узел, общая топография ветвей тройничного нерва, их места выхода из черепа и области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1-я ветвь тройничного нерва, ее ветви, области иннервации. Ресничный узел, его положение, ветви, области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2-я ветвь тройничного нерва, ее ветви, топография, области иннервации. Крылонебный узел, его топография, ветви, зоны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Подглазничный нерв, его положение, ветви. Скуловой нерв, его топография, ветви,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3-я ветвь тройничного нерва: ее состав, топография. Вегетативные узлы: ушной, поднижнечелюстной, подъязычный, их топография, связи с ветвями тройничного нерва Нижний альвеолярный нерв: топография, ветви, область иннервации.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Формы ветвления нижнечелюстного нерва, его топография, связь с вегетативными ганглиями.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Верхнее и нижнее зубное сплетение: топография, формирование. Вариантная анатомия.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Лицевой нерв: локализация ядер, топография, область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Ветви лицевого нерва, отходящие в канале лицевого нерва. Верхнее слюноотделительное ядро, его топография и зоны иннервации. Иннервация мелких и крупных слюнных желез полости 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Лицевой нерв. Ветви внечерепной части лицевого нерва (околоушное   сплетение, ветви к мимическим мышцам).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Преддверно-улитковый нерв, части, топография ядер, место выхода из мозга и из черепа. Проводящий путь слуховых импульсов.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Языкоглоточный нерв; ядра, зоны иннервации. Нижнее слюноотделительное ядро. Иннервация околоушной слюнной железы.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Блуждающий нерв, его ядра, место выхода из мозга и из черепа, ветви, области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Добавочный и подъязычный нервы, их анатомия, топография, ветви, области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Вегетативная часть нервной системы, ее классификация, характеристика отделов.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Парасимпатический отдел вегетативной нервной системы. Общая характеристика, центры и периферическая часть (узлы, распределение ветвей).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Симпатический отдел вегетативной нервной системы. Общая характеристика, центры и периферическая часть (узлы, распределение ветвей).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Шейный отдел симпатического ствола, его узлы, ветви, области, иннервируемые 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Парасимпатический отдел вегетативной нервной системы. Мезэнцефалическая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Вегетативная иннервация структур полости 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Вкусовой анализатор. Проводящий путь вкусового анализатора.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Спинномозговой нерв и его ветви. Формирование сплетений спинномозговых нервов. Задние ветви спинномозговых нервов и области их распределения Межреберные нервы.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Шейное сплетение: топография, ветви, область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Плечевое сплетения: топография, ветви надключичной и подключичной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Орган зрения: общий план строения. Глазное яблоко и его вспомогательный аппарат.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Орган слуха и равновесия: общий план строения и функциональные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Железы внутренней секреции (бранхиогенные, неврогенные). Их строение, топография, функции,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</w:tbl>
    <w:p w:rsidR="00A33800" w:rsidRDefault="00A33800" w:rsidP="006D2C0D">
      <w:pPr>
        <w:jc w:val="center"/>
        <w:rPr>
          <w:b/>
          <w:bCs/>
          <w:sz w:val="26"/>
          <w:szCs w:val="26"/>
        </w:rPr>
      </w:pPr>
    </w:p>
    <w:p w:rsidR="006D2C0D" w:rsidRPr="005C72F0" w:rsidRDefault="00250D6B" w:rsidP="006D2C0D">
      <w:pPr>
        <w:jc w:val="center"/>
        <w:rPr>
          <w:b/>
        </w:rPr>
      </w:pPr>
      <w:r>
        <w:rPr>
          <w:b/>
          <w:bCs/>
          <w:sz w:val="26"/>
          <w:szCs w:val="26"/>
        </w:rPr>
        <w:t>1.2.3</w:t>
      </w:r>
      <w:r w:rsidR="006D2C0D" w:rsidRPr="004532AF">
        <w:rPr>
          <w:b/>
          <w:bCs/>
          <w:sz w:val="26"/>
          <w:szCs w:val="26"/>
        </w:rPr>
        <w:t>.</w:t>
      </w:r>
      <w:r w:rsidR="006D2C0D" w:rsidRPr="005C72F0">
        <w:rPr>
          <w:b/>
        </w:rPr>
        <w:t>ПРИМЕР ЭКЗАМЕНАЦИОННОГО БИЛЕТА</w:t>
      </w:r>
    </w:p>
    <w:tbl>
      <w:tblPr>
        <w:tblW w:w="9889" w:type="dxa"/>
        <w:tblLook w:val="04A0"/>
      </w:tblPr>
      <w:tblGrid>
        <w:gridCol w:w="9287"/>
        <w:gridCol w:w="602"/>
      </w:tblGrid>
      <w:tr w:rsidR="006D2C0D" w:rsidRPr="008A3698" w:rsidTr="0079357C">
        <w:trPr>
          <w:trHeight w:val="851"/>
        </w:trPr>
        <w:tc>
          <w:tcPr>
            <w:tcW w:w="9889" w:type="dxa"/>
            <w:gridSpan w:val="2"/>
          </w:tcPr>
          <w:p w:rsidR="006D2C0D" w:rsidRPr="008A3698" w:rsidRDefault="006D2C0D" w:rsidP="0079357C">
            <w:pPr>
              <w:jc w:val="center"/>
              <w:rPr>
                <w:b/>
              </w:rPr>
            </w:pPr>
            <w:r w:rsidRPr="008A3698">
              <w:rPr>
                <w:b/>
              </w:rPr>
              <w:t xml:space="preserve">Пятигорский медико-фармацевтический институт – филиал ФГБОУ ВО «Волгоградский государственный медицинский университет» </w:t>
            </w:r>
          </w:p>
          <w:p w:rsidR="006D2C0D" w:rsidRPr="008A3698" w:rsidRDefault="006D2C0D" w:rsidP="0079357C">
            <w:pPr>
              <w:jc w:val="center"/>
              <w:rPr>
                <w:i/>
              </w:rPr>
            </w:pPr>
            <w:r w:rsidRPr="008A3698">
              <w:rPr>
                <w:b/>
              </w:rPr>
              <w:t>Министерства здравоохранения Российской Федерации</w:t>
            </w:r>
          </w:p>
        </w:tc>
      </w:tr>
      <w:tr w:rsidR="006D2C0D" w:rsidRPr="000267A4" w:rsidTr="0079357C">
        <w:trPr>
          <w:gridAfter w:val="1"/>
          <w:wAfter w:w="602" w:type="dxa"/>
          <w:trHeight w:val="851"/>
        </w:trPr>
        <w:tc>
          <w:tcPr>
            <w:tcW w:w="9287" w:type="dxa"/>
          </w:tcPr>
          <w:p w:rsidR="006D2C0D" w:rsidRPr="000267A4" w:rsidRDefault="006D2C0D" w:rsidP="0079357C">
            <w:pPr>
              <w:pStyle w:val="af5"/>
              <w:jc w:val="center"/>
              <w:rPr>
                <w:i/>
                <w:sz w:val="26"/>
                <w:szCs w:val="26"/>
              </w:rPr>
            </w:pPr>
          </w:p>
        </w:tc>
      </w:tr>
      <w:tr w:rsidR="006D2C0D" w:rsidRPr="000267A4" w:rsidTr="0079357C">
        <w:trPr>
          <w:gridAfter w:val="1"/>
          <w:wAfter w:w="602" w:type="dxa"/>
        </w:trPr>
        <w:tc>
          <w:tcPr>
            <w:tcW w:w="9287" w:type="dxa"/>
          </w:tcPr>
          <w:p w:rsidR="006D2C0D" w:rsidRPr="000267A4" w:rsidRDefault="006D2C0D" w:rsidP="0079357C">
            <w:pPr>
              <w:spacing w:after="12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Кафедра: морфологии </w:t>
            </w:r>
          </w:p>
          <w:p w:rsidR="006D2C0D" w:rsidRPr="000267A4" w:rsidRDefault="006D2C0D" w:rsidP="0079357C">
            <w:pPr>
              <w:spacing w:after="12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Дисциплина: Анатомия человека – анатомия головы и шеи</w:t>
            </w:r>
          </w:p>
          <w:p w:rsidR="006D2C0D" w:rsidRPr="000267A4" w:rsidRDefault="006D2C0D" w:rsidP="0079357C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Специалитет по специальности 31.05.03 Стоматология</w:t>
            </w:r>
          </w:p>
          <w:p w:rsidR="006D2C0D" w:rsidRPr="000267A4" w:rsidRDefault="006D2C0D" w:rsidP="0079357C">
            <w:pPr>
              <w:spacing w:after="120"/>
              <w:jc w:val="both"/>
              <w:rPr>
                <w:sz w:val="26"/>
                <w:szCs w:val="26"/>
              </w:rPr>
            </w:pPr>
          </w:p>
          <w:p w:rsidR="006D2C0D" w:rsidRPr="000267A4" w:rsidRDefault="006D2C0D" w:rsidP="0079357C">
            <w:pPr>
              <w:spacing w:after="12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Учебный год: 20_-20__</w:t>
            </w:r>
          </w:p>
          <w:p w:rsidR="006D2C0D" w:rsidRPr="00250D6B" w:rsidRDefault="006D2C0D" w:rsidP="0079357C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50D6B">
              <w:rPr>
                <w:b/>
                <w:bCs/>
                <w:sz w:val="26"/>
                <w:szCs w:val="26"/>
              </w:rPr>
              <w:t xml:space="preserve">Экзаменационный билет № </w:t>
            </w:r>
            <w:r w:rsidR="00250D6B" w:rsidRPr="00250D6B">
              <w:rPr>
                <w:b/>
                <w:bCs/>
                <w:sz w:val="26"/>
                <w:szCs w:val="26"/>
              </w:rPr>
              <w:t>9</w:t>
            </w:r>
          </w:p>
          <w:p w:rsidR="006D2C0D" w:rsidRPr="000267A4" w:rsidRDefault="006D2C0D" w:rsidP="0079357C">
            <w:pPr>
              <w:spacing w:after="120"/>
              <w:outlineLvl w:val="0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Экзаменационные вопросы:</w:t>
            </w:r>
          </w:p>
          <w:p w:rsidR="006D2C0D" w:rsidRPr="000267A4" w:rsidRDefault="006D2C0D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3" w:hanging="36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Череп в целом, его подразделение на мозговой и лицевой отделы.</w:t>
            </w:r>
          </w:p>
          <w:p w:rsidR="006D2C0D" w:rsidRPr="000267A4" w:rsidRDefault="006D2C0D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3" w:hanging="36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267A4">
              <w:rPr>
                <w:rFonts w:ascii="Times New Roman CYR" w:hAnsi="Times New Roman CYR" w:cs="Times New Roman CYR"/>
                <w:sz w:val="26"/>
                <w:szCs w:val="26"/>
              </w:rPr>
              <w:t>Зубы постоянные-резцы: строение, признаки латерализации, сроки прорезывания, формулы. Кровоснабжение, иннервация.</w:t>
            </w:r>
          </w:p>
          <w:p w:rsidR="006D2C0D" w:rsidRPr="000267A4" w:rsidRDefault="006D2C0D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3" w:hanging="36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267A4">
              <w:rPr>
                <w:rFonts w:ascii="Times New Roman CYR" w:hAnsi="Times New Roman CYR" w:cs="Times New Roman CYR"/>
                <w:sz w:val="26"/>
                <w:szCs w:val="26"/>
              </w:rPr>
              <w:t xml:space="preserve">Трахея и бронхи. Их строение, топография, кровоснабжение, иннервация. Легкие: топография, строение, рентгеновское изображение, кровоснабжение, регионарные лимфоузлы, иннервация. Понятие о сегментарном строении легких. Структурно-функциональная единица легких. Методы прижизненного исследования. </w:t>
            </w:r>
          </w:p>
          <w:p w:rsidR="006D2C0D" w:rsidRPr="000267A4" w:rsidRDefault="006D2C0D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3" w:hanging="36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Боковые желудочки мозга, их стенки, сосудистые сплетения. Пути оттока спинномозговой жидкости.</w:t>
            </w:r>
          </w:p>
          <w:p w:rsidR="006D2C0D" w:rsidRPr="000267A4" w:rsidRDefault="006D2C0D" w:rsidP="0079357C">
            <w:pPr>
              <w:pStyle w:val="ae"/>
              <w:spacing w:after="120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6D2C0D" w:rsidRPr="000267A4" w:rsidRDefault="006D2C0D" w:rsidP="0079357C">
            <w:pPr>
              <w:spacing w:after="120"/>
              <w:ind w:left="142"/>
              <w:jc w:val="both"/>
              <w:rPr>
                <w:sz w:val="26"/>
                <w:szCs w:val="26"/>
              </w:rPr>
            </w:pPr>
          </w:p>
          <w:p w:rsidR="006D2C0D" w:rsidRPr="000267A4" w:rsidRDefault="006D2C0D" w:rsidP="0079357C">
            <w:pPr>
              <w:spacing w:after="120"/>
              <w:ind w:left="142"/>
              <w:jc w:val="center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М.П.</w:t>
            </w:r>
            <w:r w:rsidRPr="000267A4">
              <w:rPr>
                <w:sz w:val="26"/>
                <w:szCs w:val="26"/>
              </w:rPr>
              <w:tab/>
            </w:r>
            <w:r w:rsidRPr="000267A4">
              <w:rPr>
                <w:sz w:val="26"/>
                <w:szCs w:val="26"/>
              </w:rPr>
              <w:tab/>
            </w:r>
            <w:r w:rsidRPr="000267A4">
              <w:rPr>
                <w:sz w:val="26"/>
                <w:szCs w:val="26"/>
              </w:rPr>
              <w:tab/>
              <w:t>И.о. зав.кафедрой __</w:t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  <w:t xml:space="preserve">___________ </w:t>
            </w:r>
            <w:r w:rsidR="00250D6B">
              <w:rPr>
                <w:sz w:val="26"/>
                <w:szCs w:val="26"/>
              </w:rPr>
              <w:t>Фогель А.В.</w:t>
            </w:r>
          </w:p>
          <w:p w:rsidR="006D2C0D" w:rsidRPr="000267A4" w:rsidRDefault="006D2C0D" w:rsidP="0079357C">
            <w:pPr>
              <w:pStyle w:val="af5"/>
              <w:spacing w:after="120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7379D9" w:rsidRPr="00D24EBE" w:rsidRDefault="007379D9" w:rsidP="007379D9">
      <w:pPr>
        <w:jc w:val="center"/>
      </w:pPr>
      <w:r w:rsidRPr="00D24EBE">
        <w:rPr>
          <w:b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7379D9" w:rsidRPr="001E06D6" w:rsidTr="0079357C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 xml:space="preserve">Уровень сформированности компетентности </w:t>
            </w:r>
          </w:p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Оценка по 5-балльной шкале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 xml:space="preserve">Дан полный, развернутый ответ на поставленный вопрос, </w:t>
            </w:r>
            <w:r w:rsidRPr="001E06D6">
              <w:rPr>
                <w:sz w:val="20"/>
                <w:szCs w:val="20"/>
              </w:rPr>
              <w:lastRenderedPageBreak/>
      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5</w:t>
            </w:r>
          </w:p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>(5+)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5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4</w:t>
            </w:r>
          </w:p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4 (4-)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3 (3+)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</w:t>
            </w:r>
            <w:r w:rsidRPr="001E06D6">
              <w:rPr>
                <w:sz w:val="20"/>
                <w:szCs w:val="20"/>
              </w:rPr>
              <w:lastRenderedPageBreak/>
              <w:t xml:space="preserve">положения только с помощью преподавателя. Речевое оформление требует поправок, коррекции. </w:t>
            </w:r>
          </w:p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3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3 (3-)</w:t>
            </w:r>
          </w:p>
        </w:tc>
      </w:tr>
      <w:tr w:rsidR="007379D9" w:rsidRPr="001E06D6" w:rsidTr="0079357C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КОМПЕТЕНТНОСТЬ</w:t>
            </w:r>
          </w:p>
          <w:p w:rsidR="007379D9" w:rsidRPr="001E06D6" w:rsidRDefault="007379D9" w:rsidP="007935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2</w:t>
            </w:r>
          </w:p>
        </w:tc>
      </w:tr>
      <w:tr w:rsidR="007379D9" w:rsidRPr="001E06D6" w:rsidTr="0079357C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2</w:t>
            </w:r>
          </w:p>
        </w:tc>
      </w:tr>
    </w:tbl>
    <w:p w:rsidR="007379D9" w:rsidRDefault="007379D9" w:rsidP="007379D9">
      <w:pPr>
        <w:jc w:val="center"/>
        <w:rPr>
          <w:b/>
        </w:rPr>
      </w:pPr>
    </w:p>
    <w:p w:rsidR="007379D9" w:rsidRPr="007F3641" w:rsidRDefault="007379D9" w:rsidP="007379D9">
      <w:pPr>
        <w:jc w:val="center"/>
        <w:rPr>
          <w:b/>
        </w:rPr>
      </w:pPr>
      <w:r w:rsidRPr="007F3641">
        <w:rPr>
          <w:b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7379D9" w:rsidRPr="00D24EBE" w:rsidTr="0079357C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Оценка по ECTS</w:t>
            </w:r>
          </w:p>
        </w:tc>
      </w:tr>
      <w:tr w:rsidR="007379D9" w:rsidRPr="00D24EBE" w:rsidTr="0079357C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А</w:t>
            </w:r>
          </w:p>
        </w:tc>
      </w:tr>
      <w:tr w:rsidR="007379D9" w:rsidRPr="00D24EBE" w:rsidTr="0079357C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В</w:t>
            </w:r>
          </w:p>
        </w:tc>
      </w:tr>
      <w:tr w:rsidR="007379D9" w:rsidRPr="00D24EBE" w:rsidTr="0079357C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С</w:t>
            </w:r>
          </w:p>
        </w:tc>
      </w:tr>
      <w:tr w:rsidR="007379D9" w:rsidRPr="00D24EBE" w:rsidTr="0079357C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D</w:t>
            </w:r>
          </w:p>
        </w:tc>
      </w:tr>
      <w:tr w:rsidR="007379D9" w:rsidRPr="00D24EBE" w:rsidTr="0079357C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Е</w:t>
            </w:r>
          </w:p>
        </w:tc>
      </w:tr>
      <w:tr w:rsidR="007379D9" w:rsidRPr="00D24EBE" w:rsidTr="0079357C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Fx</w:t>
            </w:r>
          </w:p>
        </w:tc>
      </w:tr>
      <w:tr w:rsidR="007379D9" w:rsidRPr="00D24EBE" w:rsidTr="0079357C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F</w:t>
            </w:r>
          </w:p>
        </w:tc>
      </w:tr>
    </w:tbl>
    <w:p w:rsidR="007379D9" w:rsidRDefault="007379D9" w:rsidP="007379D9"/>
    <w:p w:rsidR="007E30B7" w:rsidRDefault="007E30B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3D1D" w:rsidRDefault="00AC3D1D" w:rsidP="00AC3D1D">
      <w:pPr>
        <w:jc w:val="center"/>
        <w:rPr>
          <w:b/>
          <w:sz w:val="28"/>
          <w:szCs w:val="28"/>
        </w:rPr>
      </w:pPr>
      <w:r w:rsidRPr="005F04F4">
        <w:rPr>
          <w:b/>
          <w:sz w:val="28"/>
          <w:szCs w:val="28"/>
        </w:rPr>
        <w:lastRenderedPageBreak/>
        <w:t xml:space="preserve">ЭКСПЕРТНОЕ ЗАКЛЮЧЕНИЕ </w:t>
      </w:r>
    </w:p>
    <w:p w:rsidR="00AC3D1D" w:rsidRPr="005F04F4" w:rsidRDefault="00AC3D1D" w:rsidP="00AC3D1D">
      <w:pPr>
        <w:jc w:val="center"/>
        <w:rPr>
          <w:b/>
          <w:sz w:val="28"/>
          <w:szCs w:val="28"/>
        </w:rPr>
      </w:pPr>
      <w:r w:rsidRPr="005F04F4">
        <w:rPr>
          <w:b/>
          <w:sz w:val="28"/>
          <w:szCs w:val="28"/>
        </w:rPr>
        <w:t>НАФОНД ОЦЕНОЧНЫХ СРЕДСТВ</w:t>
      </w:r>
    </w:p>
    <w:p w:rsidR="00AC3D1D" w:rsidRPr="005F04F4" w:rsidRDefault="00AC3D1D" w:rsidP="00AC3D1D">
      <w:pPr>
        <w:jc w:val="center"/>
        <w:rPr>
          <w:b/>
          <w:sz w:val="28"/>
          <w:szCs w:val="28"/>
        </w:rPr>
      </w:pPr>
      <w:r w:rsidRPr="005F04F4">
        <w:rPr>
          <w:b/>
          <w:sz w:val="28"/>
          <w:szCs w:val="28"/>
        </w:rPr>
        <w:t xml:space="preserve"> ДЛЯ ПРОВЕДЕНИЯ ТЕКУЩЕГО КОНТРОЛЯ УСПЕВАЕМОСТИ И ПРОМЕЖУТОЧНОЙ АТТЕСТАЦИИ ОБУЧАЮЩИХСЯ</w:t>
      </w:r>
    </w:p>
    <w:p w:rsidR="00AC3D1D" w:rsidRPr="005F04F4" w:rsidRDefault="00AC3D1D" w:rsidP="00AC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 </w:t>
      </w:r>
      <w:r w:rsidR="00A33800">
        <w:rPr>
          <w:b/>
          <w:sz w:val="28"/>
          <w:szCs w:val="28"/>
        </w:rPr>
        <w:t>«АНАТОМИЯ ЧЕЛОВЕКА-АНАТОМИЯ ГОЛОВЫ И ШЕИ»</w:t>
      </w:r>
    </w:p>
    <w:p w:rsidR="00AC3D1D" w:rsidRPr="005F04F4" w:rsidRDefault="00A33800" w:rsidP="00AC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«СТОМАТОЛОГИЯ»</w:t>
      </w:r>
    </w:p>
    <w:p w:rsidR="00AC3D1D" w:rsidRPr="00F36C32" w:rsidRDefault="00AC3D1D" w:rsidP="00AC3D1D">
      <w:pPr>
        <w:jc w:val="center"/>
        <w:rPr>
          <w:b/>
          <w:sz w:val="32"/>
          <w:szCs w:val="32"/>
        </w:rPr>
      </w:pPr>
    </w:p>
    <w:p w:rsidR="00AC3D1D" w:rsidRPr="00A33800" w:rsidRDefault="00AC3D1D" w:rsidP="00AC3D1D">
      <w:pPr>
        <w:ind w:firstLine="720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Фонд оценочных средств по дисциплине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анатомия головы и шеи» по специальности «Стоматология» </w:t>
      </w:r>
      <w:r w:rsidRPr="005F04F4">
        <w:rPr>
          <w:sz w:val="28"/>
          <w:szCs w:val="28"/>
        </w:rPr>
        <w:t>содержит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t xml:space="preserve">вопросы по темам, перечень практических навыков, комплект тестовых заданий, темы рефератов, темы докладов, комплект разноуровневых задач, комплект </w:t>
      </w:r>
      <w:r w:rsidRPr="00A33800">
        <w:rPr>
          <w:sz w:val="28"/>
          <w:szCs w:val="28"/>
        </w:rPr>
        <w:t>расчетно-графических заданий, перечень вопросов к экзамену.</w:t>
      </w:r>
    </w:p>
    <w:p w:rsidR="00A33800" w:rsidRPr="00A33800" w:rsidRDefault="00AC3D1D" w:rsidP="00AC3D1D">
      <w:pPr>
        <w:ind w:firstLine="567"/>
        <w:jc w:val="both"/>
        <w:rPr>
          <w:sz w:val="28"/>
          <w:szCs w:val="28"/>
        </w:rPr>
      </w:pPr>
      <w:r w:rsidRPr="00A33800">
        <w:rPr>
          <w:sz w:val="28"/>
          <w:szCs w:val="28"/>
        </w:rPr>
        <w:t xml:space="preserve">Содержание фонда оценочных средств соответствует ФГОС ВО по специальности «Стоматология», утвержденным приказом Минобрнауки России от </w:t>
      </w:r>
      <w:r w:rsidR="00A33800" w:rsidRPr="00A33800">
        <w:rPr>
          <w:sz w:val="28"/>
          <w:szCs w:val="28"/>
        </w:rPr>
        <w:t>12</w:t>
      </w:r>
      <w:r w:rsidRPr="00A33800">
        <w:rPr>
          <w:sz w:val="28"/>
          <w:szCs w:val="28"/>
        </w:rPr>
        <w:t xml:space="preserve"> </w:t>
      </w:r>
      <w:r w:rsidR="00A33800" w:rsidRPr="00A33800">
        <w:rPr>
          <w:sz w:val="28"/>
          <w:szCs w:val="28"/>
        </w:rPr>
        <w:t>августа</w:t>
      </w:r>
      <w:r w:rsidRPr="00A33800">
        <w:rPr>
          <w:sz w:val="28"/>
          <w:szCs w:val="28"/>
        </w:rPr>
        <w:t xml:space="preserve"> 20</w:t>
      </w:r>
      <w:r w:rsidR="00A33800" w:rsidRPr="00A33800">
        <w:rPr>
          <w:sz w:val="28"/>
          <w:szCs w:val="28"/>
        </w:rPr>
        <w:t xml:space="preserve">22 </w:t>
      </w:r>
      <w:r w:rsidRPr="00A33800">
        <w:rPr>
          <w:sz w:val="28"/>
          <w:szCs w:val="28"/>
        </w:rPr>
        <w:t>г. №9</w:t>
      </w:r>
      <w:r w:rsidR="00A33800" w:rsidRPr="00A33800">
        <w:rPr>
          <w:sz w:val="28"/>
          <w:szCs w:val="28"/>
        </w:rPr>
        <w:t>84.</w:t>
      </w:r>
    </w:p>
    <w:p w:rsidR="00AC3D1D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Контрольные измерительные материалы соответствуют специальности «</w:t>
      </w:r>
      <w:r>
        <w:rPr>
          <w:sz w:val="28"/>
          <w:szCs w:val="28"/>
        </w:rPr>
        <w:t>Стоматология</w:t>
      </w:r>
      <w:r w:rsidRPr="005F04F4">
        <w:rPr>
          <w:sz w:val="28"/>
          <w:szCs w:val="28"/>
        </w:rPr>
        <w:t xml:space="preserve">» и рабочей </w:t>
      </w:r>
      <w:r>
        <w:rPr>
          <w:sz w:val="28"/>
          <w:szCs w:val="28"/>
        </w:rPr>
        <w:t xml:space="preserve">программе </w:t>
      </w:r>
      <w:r w:rsidRPr="005F04F4">
        <w:rPr>
          <w:sz w:val="28"/>
          <w:szCs w:val="28"/>
        </w:rPr>
        <w:t>дисциплины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-анатомия головы и шеи</w:t>
      </w:r>
      <w:r w:rsidRPr="005F04F4">
        <w:rPr>
          <w:sz w:val="28"/>
          <w:szCs w:val="28"/>
        </w:rPr>
        <w:t>»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t>по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t>специальности «</w:t>
      </w:r>
      <w:r>
        <w:rPr>
          <w:sz w:val="28"/>
          <w:szCs w:val="28"/>
        </w:rPr>
        <w:t>Стоматология</w:t>
      </w:r>
      <w:r w:rsidRPr="005F04F4">
        <w:rPr>
          <w:sz w:val="28"/>
          <w:szCs w:val="28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</w:t>
      </w:r>
      <w:r>
        <w:rPr>
          <w:sz w:val="28"/>
          <w:szCs w:val="28"/>
        </w:rPr>
        <w:t xml:space="preserve"> дисциплины</w:t>
      </w:r>
      <w:r w:rsidRPr="005F04F4">
        <w:rPr>
          <w:sz w:val="28"/>
          <w:szCs w:val="28"/>
        </w:rPr>
        <w:t xml:space="preserve">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головы и шеи</w:t>
      </w:r>
      <w:r w:rsidRPr="005F04F4">
        <w:rPr>
          <w:sz w:val="28"/>
          <w:szCs w:val="28"/>
        </w:rPr>
        <w:t xml:space="preserve">». </w:t>
      </w:r>
    </w:p>
    <w:p w:rsidR="00AC3D1D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Измерительные материалы соответствуют компетенции специалиста</w:t>
      </w:r>
      <w:r>
        <w:rPr>
          <w:sz w:val="28"/>
          <w:szCs w:val="28"/>
        </w:rPr>
        <w:t xml:space="preserve"> по специальности «Стоматология</w:t>
      </w:r>
      <w:r w:rsidRPr="005F04F4">
        <w:rPr>
          <w:sz w:val="28"/>
          <w:szCs w:val="28"/>
        </w:rPr>
        <w:t xml:space="preserve">»и позволяют подготовить специалиста к практической деятельности. </w:t>
      </w:r>
    </w:p>
    <w:p w:rsidR="00AC3D1D" w:rsidRPr="005F04F4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головы и шеи</w:t>
      </w:r>
      <w:r w:rsidRPr="005F04F4">
        <w:rPr>
          <w:sz w:val="28"/>
          <w:szCs w:val="28"/>
        </w:rPr>
        <w:t>».</w:t>
      </w:r>
    </w:p>
    <w:p w:rsidR="00AC3D1D" w:rsidRPr="005F04F4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 xml:space="preserve">Фонд оценочных средств является адекватным отображением требований ФГОС ВО и обеспечивает решение оценочной задачи </w:t>
      </w:r>
      <w:r>
        <w:rPr>
          <w:sz w:val="28"/>
          <w:szCs w:val="28"/>
        </w:rPr>
        <w:t>на</w:t>
      </w:r>
      <w:r w:rsidRPr="005F04F4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F04F4">
        <w:rPr>
          <w:sz w:val="28"/>
          <w:szCs w:val="28"/>
        </w:rPr>
        <w:t xml:space="preserve"> общих и профессиональных компетенций специалиста этим требованиям.</w:t>
      </w:r>
    </w:p>
    <w:p w:rsidR="00AC3D1D" w:rsidRPr="005F04F4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Измерительные материалы позволяют специалисту применить знания, полученные в ходе изучения дисциплины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головы и шеи</w:t>
      </w:r>
      <w:r w:rsidRPr="005F04F4">
        <w:rPr>
          <w:sz w:val="28"/>
          <w:szCs w:val="28"/>
        </w:rPr>
        <w:t>» к условиям будущей профессиональной деятельности.</w:t>
      </w:r>
    </w:p>
    <w:p w:rsidR="00AC3D1D" w:rsidRPr="005F04F4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Заключение: фонд оценочных средств в представленном виде вполне может быть использован для успешного освоения программы по дисциплине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головы и шеи</w:t>
      </w:r>
      <w:r w:rsidRPr="005F04F4">
        <w:rPr>
          <w:sz w:val="28"/>
          <w:szCs w:val="28"/>
        </w:rPr>
        <w:t>» по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t>специальности «</w:t>
      </w:r>
      <w:r>
        <w:rPr>
          <w:sz w:val="28"/>
          <w:szCs w:val="28"/>
        </w:rPr>
        <w:t>Стоматология</w:t>
      </w:r>
      <w:r w:rsidRPr="005F04F4">
        <w:rPr>
          <w:sz w:val="28"/>
          <w:szCs w:val="28"/>
        </w:rPr>
        <w:t xml:space="preserve">». </w:t>
      </w:r>
    </w:p>
    <w:p w:rsidR="00AC3D1D" w:rsidRDefault="00AC3D1D" w:rsidP="00AC3D1D">
      <w:pPr>
        <w:jc w:val="both"/>
        <w:rPr>
          <w:b/>
          <w:sz w:val="28"/>
          <w:szCs w:val="28"/>
        </w:rPr>
      </w:pPr>
    </w:p>
    <w:p w:rsidR="00AC3D1D" w:rsidRPr="00E2765E" w:rsidRDefault="00AC3D1D" w:rsidP="00AC3D1D">
      <w:pPr>
        <w:jc w:val="both"/>
        <w:rPr>
          <w:b/>
          <w:sz w:val="28"/>
        </w:rPr>
      </w:pPr>
    </w:p>
    <w:p w:rsidR="00AC3D1D" w:rsidRDefault="00AC3D1D" w:rsidP="00AC3D1D">
      <w:pPr>
        <w:rPr>
          <w:b/>
          <w:sz w:val="28"/>
        </w:rPr>
      </w:pPr>
      <w:r w:rsidRPr="00E2765E">
        <w:rPr>
          <w:b/>
          <w:sz w:val="28"/>
        </w:rPr>
        <w:t xml:space="preserve">Рецензент:   </w:t>
      </w:r>
    </w:p>
    <w:p w:rsidR="00C36ED6" w:rsidRPr="00245A6D" w:rsidRDefault="00C36ED6" w:rsidP="00E40E64">
      <w:pPr>
        <w:rPr>
          <w:sz w:val="28"/>
          <w:szCs w:val="28"/>
        </w:rPr>
      </w:pPr>
    </w:p>
    <w:sectPr w:rsidR="00C36ED6" w:rsidRPr="00245A6D" w:rsidSect="006922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AF6" w:rsidRDefault="00402AF6" w:rsidP="00BF710E">
      <w:r>
        <w:separator/>
      </w:r>
    </w:p>
  </w:endnote>
  <w:endnote w:type="continuationSeparator" w:id="1">
    <w:p w:rsidR="00402AF6" w:rsidRDefault="00402AF6" w:rsidP="00BF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641980"/>
      <w:docPartObj>
        <w:docPartGallery w:val="Page Numbers (Bottom of Page)"/>
        <w:docPartUnique/>
      </w:docPartObj>
    </w:sdtPr>
    <w:sdtContent>
      <w:p w:rsidR="00EB5C81" w:rsidRDefault="005B48D9">
        <w:pPr>
          <w:pStyle w:val="a8"/>
          <w:jc w:val="right"/>
        </w:pPr>
        <w:r>
          <w:rPr>
            <w:noProof/>
          </w:rPr>
          <w:fldChar w:fldCharType="begin"/>
        </w:r>
        <w:r w:rsidR="00EB5C8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E30B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B5C81" w:rsidRDefault="00EB5C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AF6" w:rsidRDefault="00402AF6" w:rsidP="00BF710E">
      <w:r>
        <w:separator/>
      </w:r>
    </w:p>
  </w:footnote>
  <w:footnote w:type="continuationSeparator" w:id="1">
    <w:p w:rsidR="00402AF6" w:rsidRDefault="00402AF6" w:rsidP="00BF7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7379D9" w:rsidRPr="00912DD7" w:rsidTr="008F54D2">
      <w:trPr>
        <w:trHeight w:val="2120"/>
        <w:jc w:val="center"/>
      </w:trPr>
      <w:tc>
        <w:tcPr>
          <w:tcW w:w="2406" w:type="dxa"/>
        </w:tcPr>
        <w:p w:rsidR="007379D9" w:rsidRPr="00912DD7" w:rsidRDefault="007379D9" w:rsidP="00D24EBE">
          <w:pPr>
            <w:pStyle w:val="a6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7379D9" w:rsidRPr="008F54D2" w:rsidRDefault="007379D9" w:rsidP="00D24EBE">
          <w:pPr>
            <w:pStyle w:val="a6"/>
            <w:jc w:val="center"/>
            <w:rPr>
              <w:b/>
            </w:rPr>
          </w:pPr>
          <w:r w:rsidRPr="008F54D2">
            <w:rPr>
              <w:b/>
            </w:rPr>
            <w:t xml:space="preserve">Пятигорский медико-фармацевтический институт – </w:t>
          </w:r>
        </w:p>
        <w:p w:rsidR="007379D9" w:rsidRPr="008F54D2" w:rsidRDefault="007379D9" w:rsidP="00D24EBE">
          <w:pPr>
            <w:pStyle w:val="a6"/>
            <w:jc w:val="center"/>
            <w:rPr>
              <w:b/>
            </w:rPr>
          </w:pPr>
          <w:r w:rsidRPr="008F54D2">
            <w:rPr>
              <w:b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7379D9" w:rsidRPr="008F54D2" w:rsidRDefault="007379D9" w:rsidP="00D24EBE">
          <w:pPr>
            <w:pStyle w:val="a6"/>
            <w:jc w:val="center"/>
            <w:rPr>
              <w:b/>
            </w:rPr>
          </w:pPr>
          <w:r w:rsidRPr="008F54D2">
            <w:rPr>
              <w:b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7379D9" w:rsidRPr="008F54D2" w:rsidRDefault="007379D9" w:rsidP="00D24EBE">
          <w:pPr>
            <w:pStyle w:val="a6"/>
            <w:jc w:val="center"/>
            <w:rPr>
              <w:b/>
            </w:rPr>
          </w:pPr>
          <w:r w:rsidRPr="008F54D2">
            <w:rPr>
              <w:b/>
            </w:rPr>
            <w:t>Российской Федерации</w:t>
          </w:r>
        </w:p>
        <w:p w:rsidR="007379D9" w:rsidRPr="00912DD7" w:rsidRDefault="007379D9" w:rsidP="00D24EBE">
          <w:pPr>
            <w:pStyle w:val="a6"/>
            <w:spacing w:before="60"/>
            <w:jc w:val="center"/>
            <w:rPr>
              <w:sz w:val="16"/>
              <w:szCs w:val="16"/>
            </w:rPr>
          </w:pPr>
        </w:p>
      </w:tc>
    </w:tr>
  </w:tbl>
  <w:p w:rsidR="007379D9" w:rsidRDefault="007379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559EE"/>
    <w:multiLevelType w:val="multilevel"/>
    <w:tmpl w:val="725A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EC203F"/>
    <w:multiLevelType w:val="hybridMultilevel"/>
    <w:tmpl w:val="839697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7D4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B34F7C"/>
    <w:multiLevelType w:val="hybridMultilevel"/>
    <w:tmpl w:val="0C2A1F9A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4E1235"/>
    <w:multiLevelType w:val="multilevel"/>
    <w:tmpl w:val="6E7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454D4B"/>
    <w:multiLevelType w:val="hybridMultilevel"/>
    <w:tmpl w:val="4A4C987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98573F"/>
    <w:multiLevelType w:val="hybridMultilevel"/>
    <w:tmpl w:val="953E0E14"/>
    <w:lvl w:ilvl="0" w:tplc="441C4E86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2700EC"/>
    <w:multiLevelType w:val="hybridMultilevel"/>
    <w:tmpl w:val="4A4C987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B25642"/>
    <w:multiLevelType w:val="multilevel"/>
    <w:tmpl w:val="AF6E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7200D3"/>
    <w:multiLevelType w:val="singleLevel"/>
    <w:tmpl w:val="B2E6CF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1">
    <w:nsid w:val="3E8D64C2"/>
    <w:multiLevelType w:val="multilevel"/>
    <w:tmpl w:val="852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522ABF"/>
    <w:multiLevelType w:val="hybridMultilevel"/>
    <w:tmpl w:val="2592A5D8"/>
    <w:lvl w:ilvl="0" w:tplc="441C4E86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2B3C07"/>
    <w:multiLevelType w:val="hybridMultilevel"/>
    <w:tmpl w:val="4A4C987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302132"/>
    <w:multiLevelType w:val="hybridMultilevel"/>
    <w:tmpl w:val="70421D2C"/>
    <w:lvl w:ilvl="0" w:tplc="441C4E8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D1935"/>
    <w:multiLevelType w:val="hybridMultilevel"/>
    <w:tmpl w:val="4A4C987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3B6"/>
    <w:multiLevelType w:val="multilevel"/>
    <w:tmpl w:val="286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74414D"/>
    <w:multiLevelType w:val="multilevel"/>
    <w:tmpl w:val="E9CC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5"/>
  </w:num>
  <w:num w:numId="7">
    <w:abstractNumId w:val="13"/>
  </w:num>
  <w:num w:numId="8">
    <w:abstractNumId w:val="8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9"/>
  </w:num>
  <w:num w:numId="16">
    <w:abstractNumId w:val="1"/>
  </w:num>
  <w:num w:numId="17">
    <w:abstractNumId w:val="11"/>
  </w:num>
  <w:num w:numId="18">
    <w:abstractNumId w:val="20"/>
  </w:num>
  <w:num w:numId="19">
    <w:abstractNumId w:val="5"/>
  </w:num>
  <w:num w:numId="20">
    <w:abstractNumId w:val="19"/>
  </w:num>
  <w:num w:numId="21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1CE"/>
    <w:rsid w:val="000107A5"/>
    <w:rsid w:val="00016830"/>
    <w:rsid w:val="00021034"/>
    <w:rsid w:val="00023B0D"/>
    <w:rsid w:val="0004202B"/>
    <w:rsid w:val="00084801"/>
    <w:rsid w:val="000923A1"/>
    <w:rsid w:val="000B0ED9"/>
    <w:rsid w:val="000B1C99"/>
    <w:rsid w:val="000E1DB3"/>
    <w:rsid w:val="000E65F2"/>
    <w:rsid w:val="001043BE"/>
    <w:rsid w:val="00106684"/>
    <w:rsid w:val="0012389D"/>
    <w:rsid w:val="00135C46"/>
    <w:rsid w:val="00135F17"/>
    <w:rsid w:val="001529A2"/>
    <w:rsid w:val="0019230B"/>
    <w:rsid w:val="001A3657"/>
    <w:rsid w:val="001D490D"/>
    <w:rsid w:val="00202641"/>
    <w:rsid w:val="00217F82"/>
    <w:rsid w:val="00235E56"/>
    <w:rsid w:val="00237F48"/>
    <w:rsid w:val="00245A6D"/>
    <w:rsid w:val="00250D6B"/>
    <w:rsid w:val="00251BFB"/>
    <w:rsid w:val="00264580"/>
    <w:rsid w:val="00265729"/>
    <w:rsid w:val="00293F5D"/>
    <w:rsid w:val="002965F8"/>
    <w:rsid w:val="002A56D0"/>
    <w:rsid w:val="002F174B"/>
    <w:rsid w:val="002F6066"/>
    <w:rsid w:val="00307A74"/>
    <w:rsid w:val="00370EE2"/>
    <w:rsid w:val="003807B9"/>
    <w:rsid w:val="00397C41"/>
    <w:rsid w:val="003A4161"/>
    <w:rsid w:val="003C2854"/>
    <w:rsid w:val="003D09E2"/>
    <w:rsid w:val="003D18DF"/>
    <w:rsid w:val="003F0FC8"/>
    <w:rsid w:val="00402AF6"/>
    <w:rsid w:val="004C1C84"/>
    <w:rsid w:val="004D23CD"/>
    <w:rsid w:val="004F65F6"/>
    <w:rsid w:val="00526336"/>
    <w:rsid w:val="00550DAD"/>
    <w:rsid w:val="00563772"/>
    <w:rsid w:val="0057742F"/>
    <w:rsid w:val="00580D33"/>
    <w:rsid w:val="00593939"/>
    <w:rsid w:val="005A10DD"/>
    <w:rsid w:val="005B48D9"/>
    <w:rsid w:val="005E6D97"/>
    <w:rsid w:val="0060552C"/>
    <w:rsid w:val="00627ACA"/>
    <w:rsid w:val="00651BBB"/>
    <w:rsid w:val="006711AF"/>
    <w:rsid w:val="00691402"/>
    <w:rsid w:val="00692200"/>
    <w:rsid w:val="006B07EC"/>
    <w:rsid w:val="006D2C0D"/>
    <w:rsid w:val="00706CA6"/>
    <w:rsid w:val="007206C8"/>
    <w:rsid w:val="007379D9"/>
    <w:rsid w:val="0074631E"/>
    <w:rsid w:val="00750904"/>
    <w:rsid w:val="007665CF"/>
    <w:rsid w:val="00770391"/>
    <w:rsid w:val="007C01F4"/>
    <w:rsid w:val="007E08B1"/>
    <w:rsid w:val="007E30B7"/>
    <w:rsid w:val="007F1023"/>
    <w:rsid w:val="00814283"/>
    <w:rsid w:val="00820723"/>
    <w:rsid w:val="00821B8D"/>
    <w:rsid w:val="00842E1E"/>
    <w:rsid w:val="0086723E"/>
    <w:rsid w:val="00877E57"/>
    <w:rsid w:val="008A1D4A"/>
    <w:rsid w:val="008B3F3E"/>
    <w:rsid w:val="008C318F"/>
    <w:rsid w:val="008C3664"/>
    <w:rsid w:val="008D7257"/>
    <w:rsid w:val="008D727D"/>
    <w:rsid w:val="00911550"/>
    <w:rsid w:val="00933570"/>
    <w:rsid w:val="009369CA"/>
    <w:rsid w:val="009445D7"/>
    <w:rsid w:val="00953780"/>
    <w:rsid w:val="009539F7"/>
    <w:rsid w:val="0096244A"/>
    <w:rsid w:val="00965726"/>
    <w:rsid w:val="00991342"/>
    <w:rsid w:val="009B46C6"/>
    <w:rsid w:val="009B5B9C"/>
    <w:rsid w:val="009F7861"/>
    <w:rsid w:val="00A00F73"/>
    <w:rsid w:val="00A11DFC"/>
    <w:rsid w:val="00A126E5"/>
    <w:rsid w:val="00A26A1F"/>
    <w:rsid w:val="00A30023"/>
    <w:rsid w:val="00A33800"/>
    <w:rsid w:val="00A47EED"/>
    <w:rsid w:val="00A501BD"/>
    <w:rsid w:val="00A95E7D"/>
    <w:rsid w:val="00AC3D1D"/>
    <w:rsid w:val="00AD7FF3"/>
    <w:rsid w:val="00AE143F"/>
    <w:rsid w:val="00AE4BED"/>
    <w:rsid w:val="00AF0D9E"/>
    <w:rsid w:val="00AF44BE"/>
    <w:rsid w:val="00AF552A"/>
    <w:rsid w:val="00AF7242"/>
    <w:rsid w:val="00B007F4"/>
    <w:rsid w:val="00B01D80"/>
    <w:rsid w:val="00B07DAD"/>
    <w:rsid w:val="00B121EF"/>
    <w:rsid w:val="00B278CC"/>
    <w:rsid w:val="00B330CD"/>
    <w:rsid w:val="00B3314F"/>
    <w:rsid w:val="00B376D6"/>
    <w:rsid w:val="00B51432"/>
    <w:rsid w:val="00B71C14"/>
    <w:rsid w:val="00B92399"/>
    <w:rsid w:val="00B9696D"/>
    <w:rsid w:val="00BB65DE"/>
    <w:rsid w:val="00BD4F32"/>
    <w:rsid w:val="00BF710E"/>
    <w:rsid w:val="00C123DF"/>
    <w:rsid w:val="00C36ED6"/>
    <w:rsid w:val="00C7367B"/>
    <w:rsid w:val="00C77DAF"/>
    <w:rsid w:val="00C831B7"/>
    <w:rsid w:val="00C907A6"/>
    <w:rsid w:val="00CB7C67"/>
    <w:rsid w:val="00D22B96"/>
    <w:rsid w:val="00D24B7F"/>
    <w:rsid w:val="00D40B9D"/>
    <w:rsid w:val="00D6389A"/>
    <w:rsid w:val="00D80F85"/>
    <w:rsid w:val="00DA7D96"/>
    <w:rsid w:val="00DC5975"/>
    <w:rsid w:val="00DC6670"/>
    <w:rsid w:val="00DC7A4B"/>
    <w:rsid w:val="00E033AB"/>
    <w:rsid w:val="00E32004"/>
    <w:rsid w:val="00E40E64"/>
    <w:rsid w:val="00E41B73"/>
    <w:rsid w:val="00E43ED7"/>
    <w:rsid w:val="00E571AE"/>
    <w:rsid w:val="00E77418"/>
    <w:rsid w:val="00EA6D0F"/>
    <w:rsid w:val="00EB5C81"/>
    <w:rsid w:val="00EC6EDC"/>
    <w:rsid w:val="00ED61CE"/>
    <w:rsid w:val="00EE1E65"/>
    <w:rsid w:val="00EE4F9F"/>
    <w:rsid w:val="00EE6F79"/>
    <w:rsid w:val="00F63360"/>
    <w:rsid w:val="00F75BE2"/>
    <w:rsid w:val="00F91B31"/>
    <w:rsid w:val="00FA4FBD"/>
    <w:rsid w:val="00FE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9D9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ED6"/>
    <w:pPr>
      <w:jc w:val="both"/>
    </w:pPr>
    <w:rPr>
      <w:color w:val="000000"/>
      <w:szCs w:val="18"/>
    </w:rPr>
  </w:style>
  <w:style w:type="character" w:customStyle="1" w:styleId="a4">
    <w:name w:val="Основной текст Знак"/>
    <w:basedOn w:val="a0"/>
    <w:link w:val="a3"/>
    <w:rsid w:val="00C36ED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C36E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C36ED6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36ED6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paragraph" w:customStyle="1" w:styleId="12">
    <w:name w:val="Абзац списка1"/>
    <w:basedOn w:val="a"/>
    <w:uiPriority w:val="99"/>
    <w:qFormat/>
    <w:rsid w:val="009B46C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6">
    <w:name w:val="header"/>
    <w:basedOn w:val="a"/>
    <w:link w:val="a7"/>
    <w:unhideWhenUsed/>
    <w:rsid w:val="00BF71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71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1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6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6B07EC"/>
    <w:pPr>
      <w:widowControl w:val="0"/>
      <w:autoSpaceDE w:val="0"/>
      <w:autoSpaceDN w:val="0"/>
      <w:spacing w:after="120"/>
      <w:ind w:left="283"/>
    </w:pPr>
    <w:rPr>
      <w:rFonts w:ascii="Courier New" w:eastAsia="Courier New" w:hAnsi="Courier New" w:cs="Courier New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07EC"/>
    <w:rPr>
      <w:rFonts w:ascii="Courier New" w:eastAsia="Courier New" w:hAnsi="Courier New" w:cs="Courier New"/>
      <w:sz w:val="16"/>
      <w:szCs w:val="16"/>
      <w:lang w:val="en-US"/>
    </w:rPr>
  </w:style>
  <w:style w:type="character" w:styleId="ab">
    <w:name w:val="page number"/>
    <w:rsid w:val="0004202B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4202B"/>
    <w:pPr>
      <w:spacing w:after="120" w:line="480" w:lineRule="auto"/>
    </w:pPr>
    <w:rPr>
      <w:rFonts w:ascii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04202B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907A6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d">
    <w:name w:val="Название Знак"/>
    <w:basedOn w:val="a0"/>
    <w:link w:val="ac"/>
    <w:rsid w:val="00C907A6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0">
    <w:name w:val="Заголовок 12"/>
    <w:basedOn w:val="a"/>
    <w:uiPriority w:val="1"/>
    <w:qFormat/>
    <w:rsid w:val="00C907A6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styleId="ae">
    <w:name w:val="Plain Text"/>
    <w:basedOn w:val="a"/>
    <w:link w:val="af"/>
    <w:uiPriority w:val="99"/>
    <w:rsid w:val="008C318F"/>
    <w:pPr>
      <w:spacing w:line="360" w:lineRule="auto"/>
      <w:ind w:firstLine="567"/>
      <w:jc w:val="both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8C318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rsid w:val="003F0FC8"/>
    <w:pPr>
      <w:spacing w:after="375"/>
    </w:pPr>
  </w:style>
  <w:style w:type="paragraph" w:styleId="af0">
    <w:name w:val="Normal (Web)"/>
    <w:basedOn w:val="a"/>
    <w:uiPriority w:val="99"/>
    <w:unhideWhenUsed/>
    <w:rsid w:val="00991342"/>
    <w:pPr>
      <w:spacing w:before="100" w:beforeAutospacing="1" w:after="100" w:afterAutospacing="1"/>
    </w:pPr>
  </w:style>
  <w:style w:type="paragraph" w:customStyle="1" w:styleId="txt">
    <w:name w:val="txt"/>
    <w:basedOn w:val="a"/>
    <w:rsid w:val="00B92399"/>
    <w:pPr>
      <w:spacing w:before="100" w:beforeAutospacing="1" w:after="100" w:afterAutospacing="1"/>
    </w:pPr>
  </w:style>
  <w:style w:type="paragraph" w:styleId="af1">
    <w:name w:val="Block Text"/>
    <w:basedOn w:val="a"/>
    <w:unhideWhenUsed/>
    <w:rsid w:val="00965726"/>
    <w:pPr>
      <w:shd w:val="clear" w:color="auto" w:fill="FFFFFF"/>
      <w:spacing w:before="50" w:line="360" w:lineRule="auto"/>
      <w:ind w:left="540" w:right="7"/>
      <w:jc w:val="both"/>
    </w:pPr>
    <w:rPr>
      <w:color w:val="000000"/>
      <w:spacing w:val="-4"/>
      <w:szCs w:val="23"/>
    </w:rPr>
  </w:style>
  <w:style w:type="character" w:customStyle="1" w:styleId="21">
    <w:name w:val="Основной текст (2)_"/>
    <w:basedOn w:val="a0"/>
    <w:link w:val="210"/>
    <w:uiPriority w:val="99"/>
    <w:rsid w:val="005E6D9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E6D97"/>
    <w:pPr>
      <w:widowControl w:val="0"/>
      <w:shd w:val="clear" w:color="auto" w:fill="FFFFFF"/>
      <w:spacing w:after="1740" w:line="240" w:lineRule="atLeast"/>
      <w:ind w:hanging="360"/>
      <w:jc w:val="center"/>
    </w:pPr>
    <w:rPr>
      <w:rFonts w:eastAsiaTheme="minorHAnsi"/>
      <w:b/>
      <w:bCs/>
      <w:sz w:val="15"/>
      <w:szCs w:val="15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EA6D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D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79D9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73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Без интервала Знак"/>
    <w:aliases w:val="2.Заголовок Знак"/>
    <w:link w:val="af5"/>
    <w:uiPriority w:val="99"/>
    <w:locked/>
    <w:rsid w:val="007379D9"/>
    <w:rPr>
      <w:sz w:val="24"/>
      <w:szCs w:val="24"/>
    </w:rPr>
  </w:style>
  <w:style w:type="paragraph" w:styleId="af5">
    <w:name w:val="No Spacing"/>
    <w:aliases w:val="2.Заголовок"/>
    <w:link w:val="af4"/>
    <w:uiPriority w:val="99"/>
    <w:qFormat/>
    <w:rsid w:val="007379D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7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6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4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904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13DE-45E0-4912-A24B-4763D389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9349</Words>
  <Characters>53293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PCmonoblock</cp:lastModifiedBy>
  <cp:revision>8</cp:revision>
  <cp:lastPrinted>2019-01-24T07:16:00Z</cp:lastPrinted>
  <dcterms:created xsi:type="dcterms:W3CDTF">2022-11-17T19:07:00Z</dcterms:created>
  <dcterms:modified xsi:type="dcterms:W3CDTF">2023-05-26T10:24:00Z</dcterms:modified>
</cp:coreProperties>
</file>