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8" w:rsidRPr="00143B89" w:rsidRDefault="00220898" w:rsidP="00220898">
      <w:pPr>
        <w:jc w:val="center"/>
        <w:rPr>
          <w:b/>
          <w:sz w:val="22"/>
          <w:szCs w:val="22"/>
          <w:lang w:eastAsia="ru-RU"/>
        </w:rPr>
      </w:pPr>
      <w:r w:rsidRPr="00143B89">
        <w:rPr>
          <w:b/>
          <w:sz w:val="22"/>
          <w:szCs w:val="22"/>
          <w:lang w:eastAsia="ru-RU"/>
        </w:rPr>
        <w:t xml:space="preserve">АННОТАЦИЯ РАБОЧЕЙ ПРОГРАММЫ ДИСЦИПЛИНЫ </w:t>
      </w:r>
    </w:p>
    <w:p w:rsidR="00220898" w:rsidRPr="00143B89" w:rsidRDefault="00220898" w:rsidP="00220898">
      <w:pPr>
        <w:jc w:val="center"/>
        <w:rPr>
          <w:sz w:val="22"/>
          <w:szCs w:val="22"/>
        </w:rPr>
      </w:pPr>
      <w:r w:rsidRPr="00143B89">
        <w:rPr>
          <w:sz w:val="22"/>
          <w:szCs w:val="22"/>
        </w:rPr>
        <w:t>«Биология»</w:t>
      </w:r>
    </w:p>
    <w:p w:rsidR="00220898" w:rsidRPr="00143B89" w:rsidRDefault="00220898" w:rsidP="00220898">
      <w:pPr>
        <w:jc w:val="center"/>
        <w:rPr>
          <w:sz w:val="22"/>
          <w:szCs w:val="22"/>
        </w:rPr>
      </w:pPr>
      <w:r w:rsidRPr="00143B89">
        <w:rPr>
          <w:sz w:val="22"/>
          <w:szCs w:val="22"/>
        </w:rPr>
        <w:t>Основная профессиональная образовательная программа высшего образования</w:t>
      </w:r>
    </w:p>
    <w:p w:rsidR="00220898" w:rsidRPr="00143B89" w:rsidRDefault="00220898" w:rsidP="00220898">
      <w:pPr>
        <w:jc w:val="center"/>
        <w:rPr>
          <w:sz w:val="22"/>
          <w:szCs w:val="22"/>
        </w:rPr>
      </w:pPr>
    </w:p>
    <w:p w:rsidR="00220898" w:rsidRPr="00143B89" w:rsidRDefault="00220898" w:rsidP="00220898">
      <w:pPr>
        <w:jc w:val="center"/>
        <w:rPr>
          <w:b/>
          <w:sz w:val="22"/>
          <w:szCs w:val="22"/>
        </w:rPr>
      </w:pPr>
      <w:r w:rsidRPr="00143B89">
        <w:rPr>
          <w:sz w:val="22"/>
          <w:szCs w:val="22"/>
        </w:rPr>
        <w:t xml:space="preserve">Специальность 31.05.01 «Лечебное дело» (уровень </w:t>
      </w:r>
      <w:proofErr w:type="spellStart"/>
      <w:r w:rsidRPr="00143B89">
        <w:rPr>
          <w:sz w:val="22"/>
          <w:szCs w:val="22"/>
        </w:rPr>
        <w:t>специалитета</w:t>
      </w:r>
      <w:proofErr w:type="spellEnd"/>
      <w:r w:rsidRPr="00143B89">
        <w:rPr>
          <w:sz w:val="22"/>
          <w:szCs w:val="22"/>
        </w:rPr>
        <w:t>)</w:t>
      </w:r>
    </w:p>
    <w:p w:rsidR="00220898" w:rsidRPr="00143B89" w:rsidRDefault="00220898" w:rsidP="00220898">
      <w:pPr>
        <w:jc w:val="center"/>
        <w:rPr>
          <w:sz w:val="22"/>
          <w:szCs w:val="22"/>
        </w:rPr>
      </w:pPr>
    </w:p>
    <w:p w:rsidR="00220898" w:rsidRPr="00143B89" w:rsidRDefault="00220898" w:rsidP="00220898">
      <w:pPr>
        <w:rPr>
          <w:b/>
          <w:sz w:val="22"/>
          <w:szCs w:val="22"/>
        </w:rPr>
      </w:pPr>
    </w:p>
    <w:p w:rsidR="00220898" w:rsidRPr="00143B89" w:rsidRDefault="00220898" w:rsidP="00220898">
      <w:pPr>
        <w:rPr>
          <w:b/>
          <w:sz w:val="22"/>
          <w:szCs w:val="22"/>
        </w:rPr>
      </w:pPr>
      <w:r w:rsidRPr="00143B89">
        <w:rPr>
          <w:b/>
          <w:sz w:val="22"/>
          <w:szCs w:val="22"/>
        </w:rPr>
        <w:t>1. Общая трудоемкость дисциплины:</w:t>
      </w:r>
      <w:r w:rsidRPr="00143B89">
        <w:rPr>
          <w:sz w:val="22"/>
          <w:szCs w:val="22"/>
        </w:rPr>
        <w:t xml:space="preserve"> 4 ЗЕ (144 часов)</w:t>
      </w:r>
    </w:p>
    <w:p w:rsidR="00220898" w:rsidRPr="00143B89" w:rsidRDefault="00220898" w:rsidP="00220898">
      <w:pPr>
        <w:jc w:val="both"/>
        <w:rPr>
          <w:sz w:val="22"/>
          <w:szCs w:val="22"/>
        </w:rPr>
      </w:pPr>
      <w:r w:rsidRPr="00143B89">
        <w:rPr>
          <w:b/>
          <w:sz w:val="22"/>
          <w:szCs w:val="22"/>
        </w:rPr>
        <w:t>2. Цель освоения дисциплины:</w:t>
      </w:r>
      <w:r w:rsidRPr="00143B89">
        <w:rPr>
          <w:sz w:val="22"/>
          <w:szCs w:val="22"/>
        </w:rPr>
        <w:t xml:space="preserve"> Цель – приобретение студентами общетеоретических знаний и способности применять основные понятия в области биологии, необходимые для формирования естественнонаучного мировоззрения и практической деятельности врача.</w:t>
      </w:r>
    </w:p>
    <w:p w:rsidR="00220898" w:rsidRPr="00143B89" w:rsidRDefault="00220898" w:rsidP="00220898">
      <w:pPr>
        <w:jc w:val="both"/>
        <w:rPr>
          <w:b/>
          <w:sz w:val="22"/>
          <w:szCs w:val="22"/>
        </w:rPr>
      </w:pPr>
      <w:r w:rsidRPr="00143B89">
        <w:rPr>
          <w:sz w:val="22"/>
          <w:szCs w:val="22"/>
        </w:rPr>
        <w:t>3</w:t>
      </w:r>
      <w:r w:rsidRPr="00143B89">
        <w:rPr>
          <w:b/>
          <w:sz w:val="22"/>
          <w:szCs w:val="22"/>
        </w:rPr>
        <w:t>. Задачи дисциплины:</w:t>
      </w:r>
    </w:p>
    <w:p w:rsidR="00220898" w:rsidRPr="00143B89" w:rsidRDefault="00220898" w:rsidP="00220898">
      <w:pPr>
        <w:numPr>
          <w:ilvl w:val="0"/>
          <w:numId w:val="1"/>
        </w:numPr>
        <w:ind w:left="123" w:firstLine="5"/>
        <w:jc w:val="both"/>
        <w:rPr>
          <w:sz w:val="22"/>
          <w:szCs w:val="22"/>
        </w:rPr>
      </w:pPr>
      <w:r w:rsidRPr="00143B89">
        <w:rPr>
          <w:sz w:val="22"/>
          <w:szCs w:val="22"/>
        </w:rPr>
        <w:t>изучение студентами многоуровневой организации биологических систем, закономерностей эволюции органического мира, функционирования биологических систем;</w:t>
      </w:r>
    </w:p>
    <w:p w:rsidR="00220898" w:rsidRPr="00143B89" w:rsidRDefault="00220898" w:rsidP="00220898">
      <w:pPr>
        <w:numPr>
          <w:ilvl w:val="0"/>
          <w:numId w:val="1"/>
        </w:numPr>
        <w:ind w:left="123" w:firstLine="5"/>
        <w:jc w:val="both"/>
        <w:rPr>
          <w:sz w:val="22"/>
          <w:szCs w:val="22"/>
        </w:rPr>
      </w:pPr>
      <w:r w:rsidRPr="00143B89">
        <w:rPr>
          <w:sz w:val="22"/>
          <w:szCs w:val="22"/>
        </w:rPr>
        <w:t>формирование у студентов представления о человеке, как о центральном объекте изучения в медицинской биологии;</w:t>
      </w:r>
    </w:p>
    <w:p w:rsidR="00220898" w:rsidRPr="00143B89" w:rsidRDefault="00220898" w:rsidP="00220898">
      <w:pPr>
        <w:numPr>
          <w:ilvl w:val="0"/>
          <w:numId w:val="1"/>
        </w:numPr>
        <w:ind w:left="123" w:firstLine="5"/>
        <w:jc w:val="both"/>
        <w:rPr>
          <w:b/>
          <w:sz w:val="22"/>
          <w:szCs w:val="22"/>
        </w:rPr>
      </w:pPr>
      <w:r w:rsidRPr="00143B89">
        <w:rPr>
          <w:sz w:val="22"/>
          <w:szCs w:val="22"/>
        </w:rPr>
        <w:t xml:space="preserve">изучение студентами </w:t>
      </w:r>
      <w:proofErr w:type="spellStart"/>
      <w:r w:rsidRPr="00143B89">
        <w:rPr>
          <w:sz w:val="22"/>
          <w:szCs w:val="22"/>
        </w:rPr>
        <w:t>биосоциальной</w:t>
      </w:r>
      <w:proofErr w:type="spellEnd"/>
      <w:r w:rsidRPr="00143B89">
        <w:rPr>
          <w:sz w:val="22"/>
          <w:szCs w:val="22"/>
        </w:rPr>
        <w:t xml:space="preserve"> природы человека, его подчиненность общебиологическим законам развития, единства человека со средой обитания;</w:t>
      </w:r>
    </w:p>
    <w:p w:rsidR="00220898" w:rsidRPr="00143B89" w:rsidRDefault="00220898" w:rsidP="00220898">
      <w:pPr>
        <w:numPr>
          <w:ilvl w:val="0"/>
          <w:numId w:val="1"/>
        </w:numPr>
        <w:ind w:left="123" w:firstLine="5"/>
        <w:jc w:val="both"/>
        <w:rPr>
          <w:sz w:val="22"/>
          <w:szCs w:val="22"/>
        </w:rPr>
      </w:pPr>
      <w:r w:rsidRPr="00143B89">
        <w:rPr>
          <w:sz w:val="22"/>
          <w:szCs w:val="22"/>
        </w:rPr>
        <w:t>изучение студентами современных экосистем, действия в них антропогенных факторов, адаптации человека к среде обитания.</w:t>
      </w:r>
    </w:p>
    <w:p w:rsidR="00220898" w:rsidRPr="00143B89" w:rsidRDefault="00220898" w:rsidP="00143B89">
      <w:pPr>
        <w:ind w:left="128"/>
        <w:jc w:val="both"/>
        <w:rPr>
          <w:sz w:val="22"/>
          <w:szCs w:val="22"/>
        </w:rPr>
      </w:pPr>
    </w:p>
    <w:p w:rsidR="00220898" w:rsidRPr="00143B89" w:rsidRDefault="00220898" w:rsidP="00220898">
      <w:pPr>
        <w:pStyle w:val="14"/>
        <w:spacing w:line="216" w:lineRule="auto"/>
        <w:jc w:val="both"/>
        <w:rPr>
          <w:b/>
          <w:sz w:val="22"/>
          <w:szCs w:val="22"/>
        </w:rPr>
      </w:pPr>
      <w:r w:rsidRPr="00143B89">
        <w:rPr>
          <w:sz w:val="22"/>
          <w:szCs w:val="22"/>
        </w:rPr>
        <w:t>4.</w:t>
      </w:r>
      <w:r w:rsidRPr="00143B89">
        <w:rPr>
          <w:b/>
          <w:sz w:val="22"/>
          <w:szCs w:val="22"/>
        </w:rPr>
        <w:t xml:space="preserve"> Содержание разделов учебной программы:</w:t>
      </w:r>
    </w:p>
    <w:p w:rsidR="00220898" w:rsidRPr="00143B89" w:rsidRDefault="00220898" w:rsidP="00220898">
      <w:pPr>
        <w:rPr>
          <w:rStyle w:val="a4"/>
          <w:b/>
          <w:i w:val="0"/>
          <w:sz w:val="22"/>
          <w:szCs w:val="22"/>
        </w:rPr>
      </w:pPr>
      <w:r w:rsidRPr="00143B89">
        <w:rPr>
          <w:b/>
          <w:bCs/>
          <w:color w:val="000000"/>
          <w:sz w:val="22"/>
          <w:szCs w:val="22"/>
        </w:rPr>
        <w:t>Раздел 1.</w:t>
      </w:r>
      <w:r w:rsidRPr="00143B89">
        <w:rPr>
          <w:rStyle w:val="a4"/>
          <w:b/>
          <w:i w:val="0"/>
          <w:sz w:val="22"/>
          <w:szCs w:val="22"/>
        </w:rPr>
        <w:t xml:space="preserve"> </w:t>
      </w:r>
      <w:r w:rsidRPr="00143B89">
        <w:rPr>
          <w:rStyle w:val="a4"/>
          <w:b/>
          <w:i w:val="0"/>
          <w:sz w:val="22"/>
          <w:szCs w:val="22"/>
        </w:rPr>
        <w:t>Биология клетки</w:t>
      </w:r>
    </w:p>
    <w:p w:rsidR="00220898" w:rsidRPr="00143B89" w:rsidRDefault="00220898" w:rsidP="00220898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43B89">
        <w:rPr>
          <w:b/>
          <w:sz w:val="22"/>
          <w:szCs w:val="22"/>
        </w:rPr>
        <w:t>Раздел 2.</w:t>
      </w:r>
      <w:r w:rsidRPr="00143B89">
        <w:rPr>
          <w:sz w:val="22"/>
          <w:szCs w:val="22"/>
        </w:rPr>
        <w:t xml:space="preserve"> </w:t>
      </w:r>
      <w:r w:rsidRPr="00143B89">
        <w:rPr>
          <w:sz w:val="22"/>
          <w:szCs w:val="22"/>
        </w:rPr>
        <w:t>Биология развития</w:t>
      </w:r>
      <w:r w:rsidRPr="00143B89">
        <w:rPr>
          <w:b/>
          <w:bCs/>
          <w:sz w:val="22"/>
          <w:szCs w:val="22"/>
        </w:rPr>
        <w:t xml:space="preserve"> </w:t>
      </w:r>
    </w:p>
    <w:p w:rsidR="00220898" w:rsidRPr="00143B89" w:rsidRDefault="00220898" w:rsidP="002208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43B89">
        <w:rPr>
          <w:b/>
          <w:bCs/>
          <w:sz w:val="22"/>
          <w:szCs w:val="22"/>
        </w:rPr>
        <w:t xml:space="preserve">Раздел 3. </w:t>
      </w:r>
      <w:r w:rsidRPr="00143B89">
        <w:rPr>
          <w:sz w:val="22"/>
          <w:szCs w:val="22"/>
        </w:rPr>
        <w:t>Генетика</w:t>
      </w:r>
    </w:p>
    <w:p w:rsidR="00220898" w:rsidRPr="00143B89" w:rsidRDefault="00220898" w:rsidP="00220898">
      <w:pPr>
        <w:rPr>
          <w:rStyle w:val="a4"/>
          <w:b/>
          <w:i w:val="0"/>
          <w:sz w:val="22"/>
          <w:szCs w:val="22"/>
        </w:rPr>
      </w:pPr>
      <w:r w:rsidRPr="00143B89">
        <w:rPr>
          <w:sz w:val="22"/>
          <w:szCs w:val="22"/>
        </w:rPr>
        <w:t xml:space="preserve">Раздел 4. </w:t>
      </w:r>
      <w:r w:rsidRPr="00143B89">
        <w:rPr>
          <w:rStyle w:val="a4"/>
          <w:b/>
          <w:i w:val="0"/>
          <w:sz w:val="22"/>
          <w:szCs w:val="22"/>
        </w:rPr>
        <w:t xml:space="preserve">Эволюционное учение </w:t>
      </w:r>
    </w:p>
    <w:p w:rsidR="00220898" w:rsidRPr="00143B89" w:rsidRDefault="00220898" w:rsidP="00220898">
      <w:pPr>
        <w:rPr>
          <w:rStyle w:val="a4"/>
          <w:b/>
          <w:i w:val="0"/>
          <w:sz w:val="22"/>
          <w:szCs w:val="22"/>
        </w:rPr>
      </w:pPr>
      <w:r w:rsidRPr="00143B89">
        <w:rPr>
          <w:rStyle w:val="a4"/>
          <w:b/>
          <w:i w:val="0"/>
          <w:sz w:val="22"/>
          <w:szCs w:val="22"/>
        </w:rPr>
        <w:t xml:space="preserve">Раздел 5. </w:t>
      </w:r>
      <w:r w:rsidRPr="00143B89">
        <w:rPr>
          <w:rStyle w:val="a4"/>
          <w:b/>
          <w:i w:val="0"/>
          <w:sz w:val="22"/>
          <w:szCs w:val="22"/>
        </w:rPr>
        <w:t>Медицинская паразитология</w:t>
      </w:r>
    </w:p>
    <w:p w:rsidR="00220898" w:rsidRPr="00143B89" w:rsidRDefault="00220898" w:rsidP="00220898">
      <w:pPr>
        <w:rPr>
          <w:rStyle w:val="a4"/>
          <w:b/>
          <w:i w:val="0"/>
          <w:sz w:val="22"/>
          <w:szCs w:val="22"/>
        </w:rPr>
      </w:pPr>
      <w:r w:rsidRPr="00143B89">
        <w:rPr>
          <w:rStyle w:val="a4"/>
          <w:b/>
          <w:i w:val="0"/>
          <w:sz w:val="22"/>
          <w:szCs w:val="22"/>
        </w:rPr>
        <w:t xml:space="preserve">Раздел 6. </w:t>
      </w:r>
      <w:r w:rsidRPr="00143B89">
        <w:rPr>
          <w:rStyle w:val="a4"/>
          <w:b/>
          <w:i w:val="0"/>
          <w:sz w:val="22"/>
          <w:szCs w:val="22"/>
        </w:rPr>
        <w:t>Эволюция систем органов (филогенез)</w:t>
      </w:r>
    </w:p>
    <w:p w:rsidR="00220898" w:rsidRPr="00143B89" w:rsidRDefault="00220898" w:rsidP="00220898">
      <w:pPr>
        <w:rPr>
          <w:rStyle w:val="a4"/>
          <w:b/>
          <w:i w:val="0"/>
          <w:sz w:val="22"/>
          <w:szCs w:val="22"/>
        </w:rPr>
      </w:pPr>
      <w:r w:rsidRPr="00143B89">
        <w:rPr>
          <w:rStyle w:val="a4"/>
          <w:b/>
          <w:i w:val="0"/>
          <w:sz w:val="22"/>
          <w:szCs w:val="22"/>
        </w:rPr>
        <w:t xml:space="preserve">Раздел 7. </w:t>
      </w:r>
      <w:r w:rsidRPr="00143B89">
        <w:rPr>
          <w:rStyle w:val="a4"/>
          <w:b/>
          <w:i w:val="0"/>
          <w:sz w:val="22"/>
          <w:szCs w:val="22"/>
        </w:rPr>
        <w:t xml:space="preserve">Основы экологии </w:t>
      </w:r>
    </w:p>
    <w:p w:rsidR="00220898" w:rsidRPr="00143B89" w:rsidRDefault="00220898" w:rsidP="00220898">
      <w:pPr>
        <w:rPr>
          <w:rStyle w:val="a4"/>
          <w:b/>
          <w:i w:val="0"/>
          <w:sz w:val="22"/>
          <w:szCs w:val="22"/>
        </w:rPr>
      </w:pPr>
    </w:p>
    <w:p w:rsidR="00220898" w:rsidRPr="00143B89" w:rsidRDefault="00220898" w:rsidP="00220898">
      <w:pPr>
        <w:pStyle w:val="a5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143B89">
        <w:rPr>
          <w:rFonts w:ascii="Times New Roman" w:hAnsi="Times New Roman" w:cs="Times New Roman"/>
          <w:b/>
          <w:sz w:val="22"/>
          <w:szCs w:val="22"/>
        </w:rPr>
        <w:t>5. В результате освоения дисциплины «Медицинская реабилитация» студент должен:</w:t>
      </w:r>
      <w:r w:rsidRPr="00143B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43B89">
        <w:rPr>
          <w:rFonts w:ascii="Times New Roman" w:hAnsi="Times New Roman" w:cs="Times New Roman"/>
          <w:color w:val="000000"/>
          <w:sz w:val="22"/>
          <w:szCs w:val="22"/>
        </w:rPr>
        <w:t>Знать</w:t>
      </w:r>
    </w:p>
    <w:p w:rsidR="00220898" w:rsidRPr="00143B89" w:rsidRDefault="00220898" w:rsidP="00220898">
      <w:pPr>
        <w:ind w:left="139" w:firstLine="425"/>
        <w:rPr>
          <w:iCs/>
          <w:sz w:val="22"/>
          <w:szCs w:val="22"/>
        </w:rPr>
      </w:pPr>
      <w:r w:rsidRPr="00143B89">
        <w:rPr>
          <w:iCs/>
          <w:sz w:val="22"/>
          <w:szCs w:val="22"/>
        </w:rPr>
        <w:t xml:space="preserve">Знать основные критерии здорового образа жизни и методы его формирования; социально-гигиенические и медицинские аспекты алкоголизма, наркоманий, токсикоманий, основные принципы их профилактики, основы гигиены и профилактической медицины; </w:t>
      </w:r>
    </w:p>
    <w:p w:rsidR="00220898" w:rsidRPr="00143B89" w:rsidRDefault="00220898" w:rsidP="00220898">
      <w:pPr>
        <w:ind w:left="139" w:firstLine="425"/>
        <w:rPr>
          <w:iCs/>
          <w:sz w:val="22"/>
          <w:szCs w:val="22"/>
        </w:rPr>
      </w:pPr>
      <w:r w:rsidRPr="00143B89">
        <w:rPr>
          <w:iCs/>
          <w:sz w:val="22"/>
          <w:szCs w:val="22"/>
        </w:rPr>
        <w:t>Знать 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</w:t>
      </w:r>
    </w:p>
    <w:p w:rsidR="00220898" w:rsidRPr="00143B89" w:rsidRDefault="00220898" w:rsidP="00220898">
      <w:pPr>
        <w:pStyle w:val="a5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143B89">
        <w:rPr>
          <w:rFonts w:ascii="Times New Roman" w:hAnsi="Times New Roman" w:cs="Times New Roman"/>
          <w:color w:val="000000"/>
          <w:sz w:val="22"/>
          <w:szCs w:val="22"/>
        </w:rPr>
        <w:t>Уметь:</w:t>
      </w:r>
    </w:p>
    <w:p w:rsidR="00220898" w:rsidRPr="00143B89" w:rsidRDefault="00220898" w:rsidP="00220898">
      <w:pPr>
        <w:ind w:left="139" w:firstLine="425"/>
        <w:rPr>
          <w:iCs/>
          <w:sz w:val="22"/>
          <w:szCs w:val="22"/>
        </w:rPr>
      </w:pPr>
      <w:r w:rsidRPr="00143B89">
        <w:rPr>
          <w:iCs/>
          <w:sz w:val="22"/>
          <w:szCs w:val="22"/>
        </w:rPr>
        <w:t>Уметь</w:t>
      </w:r>
      <w:r w:rsidRPr="00143B89">
        <w:rPr>
          <w:sz w:val="22"/>
          <w:szCs w:val="22"/>
        </w:rPr>
        <w:t xml:space="preserve"> подготовить устное выступление или печатный текст, пропагандирующие здоровый образ жизни, повышающие грамотность населения в вопросах санитарной̆ культуры и профилактики.</w:t>
      </w:r>
      <w:r w:rsidRPr="00143B89">
        <w:rPr>
          <w:iCs/>
          <w:sz w:val="22"/>
          <w:szCs w:val="22"/>
        </w:rPr>
        <w:t xml:space="preserve"> </w:t>
      </w:r>
    </w:p>
    <w:p w:rsidR="00220898" w:rsidRPr="00143B89" w:rsidRDefault="00220898" w:rsidP="00220898">
      <w:pPr>
        <w:tabs>
          <w:tab w:val="left" w:pos="708"/>
        </w:tabs>
        <w:ind w:left="234"/>
        <w:jc w:val="both"/>
        <w:rPr>
          <w:color w:val="000000"/>
          <w:sz w:val="22"/>
          <w:szCs w:val="22"/>
        </w:rPr>
      </w:pPr>
      <w:r w:rsidRPr="00143B89">
        <w:rPr>
          <w:sz w:val="22"/>
          <w:szCs w:val="22"/>
        </w:rPr>
        <w:t>Иметь навык (опыт деятельности):</w:t>
      </w:r>
    </w:p>
    <w:p w:rsidR="00220898" w:rsidRPr="00143B89" w:rsidRDefault="00220898" w:rsidP="00220898">
      <w:pPr>
        <w:tabs>
          <w:tab w:val="left" w:pos="176"/>
        </w:tabs>
        <w:rPr>
          <w:iCs/>
          <w:sz w:val="22"/>
          <w:szCs w:val="22"/>
        </w:rPr>
      </w:pPr>
      <w:r w:rsidRPr="00143B89">
        <w:rPr>
          <w:iCs/>
          <w:sz w:val="22"/>
          <w:szCs w:val="22"/>
        </w:rPr>
        <w:t xml:space="preserve">  Иметь навык проведения санитарно-просветительской работы среди детей и взрослых.</w:t>
      </w:r>
    </w:p>
    <w:p w:rsidR="00143B89" w:rsidRPr="00143B89" w:rsidRDefault="00220898" w:rsidP="00220898">
      <w:pPr>
        <w:pStyle w:val="14"/>
        <w:spacing w:line="216" w:lineRule="auto"/>
        <w:jc w:val="both"/>
        <w:rPr>
          <w:b/>
          <w:sz w:val="22"/>
          <w:szCs w:val="22"/>
          <w:lang w:eastAsia="en-US"/>
        </w:rPr>
      </w:pPr>
      <w:r w:rsidRPr="00143B89">
        <w:rPr>
          <w:sz w:val="22"/>
          <w:szCs w:val="22"/>
        </w:rPr>
        <w:t>6</w:t>
      </w:r>
      <w:r w:rsidRPr="00143B89">
        <w:rPr>
          <w:b/>
          <w:sz w:val="22"/>
          <w:szCs w:val="22"/>
        </w:rPr>
        <w:t xml:space="preserve">. </w:t>
      </w:r>
      <w:r w:rsidRPr="00143B89">
        <w:rPr>
          <w:b/>
          <w:sz w:val="22"/>
          <w:szCs w:val="22"/>
          <w:lang w:eastAsia="en-US"/>
        </w:rPr>
        <w:t>Перечень компетенций, вклад в формирование которых осуществляет дисциплина:</w:t>
      </w:r>
      <w:r w:rsidR="00143B89" w:rsidRPr="00143B89">
        <w:rPr>
          <w:b/>
          <w:sz w:val="22"/>
          <w:szCs w:val="22"/>
          <w:lang w:eastAsia="en-US"/>
        </w:rPr>
        <w:t xml:space="preserve"> </w:t>
      </w:r>
      <w:r w:rsidR="00143B89" w:rsidRPr="00143B89">
        <w:rPr>
          <w:sz w:val="22"/>
          <w:szCs w:val="22"/>
          <w:lang w:eastAsia="en-US"/>
        </w:rPr>
        <w:t xml:space="preserve">ОПК-2, </w:t>
      </w:r>
      <w:r w:rsidR="00143B89" w:rsidRPr="00143B89">
        <w:rPr>
          <w:sz w:val="22"/>
          <w:szCs w:val="22"/>
          <w:lang w:eastAsia="en-US"/>
        </w:rPr>
        <w:t>ОПК-5.</w:t>
      </w:r>
    </w:p>
    <w:p w:rsidR="00143B89" w:rsidRPr="00143B89" w:rsidRDefault="00143B89" w:rsidP="00220898">
      <w:pPr>
        <w:pStyle w:val="14"/>
        <w:spacing w:line="216" w:lineRule="auto"/>
        <w:jc w:val="both"/>
        <w:rPr>
          <w:b/>
          <w:sz w:val="22"/>
          <w:szCs w:val="22"/>
          <w:lang w:eastAsia="en-US"/>
        </w:rPr>
      </w:pP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220898" w:rsidRPr="00143B89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7. Виды учебной работы: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Образовательные технологии, способы и методы обучения: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традиционная лекция (Л),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лекция-визуализация (ЛВ),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участие в научно-практических конференциях (НПК),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подготовка и защита рефератов (Р),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>дистанционные образовательные технологии (Дот)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>Формы текущей и промежуточной аттестации: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Т – тестирование,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proofErr w:type="spellStart"/>
      <w:proofErr w:type="gramStart"/>
      <w:r w:rsidRPr="00143B89">
        <w:rPr>
          <w:rFonts w:ascii="Times New Roman" w:hAnsi="Times New Roman" w:cs="Times New Roman"/>
          <w:sz w:val="22"/>
          <w:szCs w:val="22"/>
          <w:lang w:eastAsia="en-US"/>
        </w:rPr>
        <w:t>Пр</w:t>
      </w:r>
      <w:proofErr w:type="spellEnd"/>
      <w:proofErr w:type="gramEnd"/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 – оценка освоения практических навыков (умений),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ЗС – решение ситуационных задач,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 xml:space="preserve">КР – контрольная работа, </w:t>
      </w:r>
    </w:p>
    <w:p w:rsidR="00143B89" w:rsidRPr="00143B89" w:rsidRDefault="00143B89" w:rsidP="00143B89">
      <w:pPr>
        <w:pStyle w:val="a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43B89">
        <w:rPr>
          <w:rFonts w:ascii="Times New Roman" w:hAnsi="Times New Roman" w:cs="Times New Roman"/>
          <w:sz w:val="22"/>
          <w:szCs w:val="22"/>
          <w:lang w:eastAsia="en-US"/>
        </w:rPr>
        <w:t>С – собеседование по контрольным вопросам</w:t>
      </w:r>
    </w:p>
    <w:p w:rsidR="00220898" w:rsidRPr="00143B89" w:rsidRDefault="00220898" w:rsidP="00220898">
      <w:pPr>
        <w:pStyle w:val="14"/>
        <w:spacing w:line="216" w:lineRule="auto"/>
        <w:jc w:val="both"/>
        <w:rPr>
          <w:sz w:val="22"/>
          <w:szCs w:val="22"/>
        </w:rPr>
      </w:pPr>
    </w:p>
    <w:p w:rsidR="00CB1F6F" w:rsidRPr="00143B89" w:rsidRDefault="00220898" w:rsidP="00143B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43B89">
        <w:rPr>
          <w:b/>
          <w:sz w:val="22"/>
          <w:szCs w:val="22"/>
        </w:rPr>
        <w:t xml:space="preserve">8.    Изучение дисциплины заканчивается </w:t>
      </w:r>
      <w:r w:rsidRPr="00143B89">
        <w:rPr>
          <w:sz w:val="22"/>
          <w:szCs w:val="22"/>
        </w:rPr>
        <w:t>зачётом  в</w:t>
      </w:r>
      <w:r w:rsidR="00143B89" w:rsidRPr="00143B89">
        <w:rPr>
          <w:sz w:val="22"/>
          <w:szCs w:val="22"/>
        </w:rPr>
        <w:t>о</w:t>
      </w:r>
      <w:r w:rsidRPr="00143B89">
        <w:rPr>
          <w:sz w:val="22"/>
          <w:szCs w:val="22"/>
        </w:rPr>
        <w:t xml:space="preserve">   </w:t>
      </w:r>
      <w:r w:rsidR="00143B89" w:rsidRPr="00143B89">
        <w:rPr>
          <w:sz w:val="22"/>
          <w:szCs w:val="22"/>
        </w:rPr>
        <w:t>2</w:t>
      </w:r>
      <w:r w:rsidRPr="00143B89">
        <w:rPr>
          <w:sz w:val="22"/>
          <w:szCs w:val="22"/>
        </w:rPr>
        <w:t xml:space="preserve"> семестре.</w:t>
      </w:r>
    </w:p>
    <w:sectPr w:rsidR="00CB1F6F" w:rsidRPr="00143B89" w:rsidSect="00E54F9C">
      <w:headerReference w:type="default" r:id="rId5"/>
      <w:pgSz w:w="11906" w:h="16838"/>
      <w:pgMar w:top="-394" w:right="566" w:bottom="1134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6C" w:rsidRDefault="00FB6613">
    <w:pPr>
      <w:pStyle w:val="ab"/>
      <w:jc w:val="center"/>
    </w:pPr>
  </w:p>
  <w:p w:rsidR="00BF4C6C" w:rsidRDefault="00FB66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B41"/>
    <w:multiLevelType w:val="hybridMultilevel"/>
    <w:tmpl w:val="BEAC6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0898"/>
    <w:rsid w:val="00143B89"/>
    <w:rsid w:val="00220898"/>
    <w:rsid w:val="00405732"/>
    <w:rsid w:val="00C420A7"/>
    <w:rsid w:val="00CB1F6F"/>
    <w:rsid w:val="00E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rsid w:val="00C4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420A7"/>
    <w:pPr>
      <w:keepNext/>
      <w:ind w:firstLine="540"/>
      <w:jc w:val="both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C420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C420A7"/>
    <w:pPr>
      <w:keepNext/>
      <w:spacing w:line="360" w:lineRule="auto"/>
      <w:ind w:firstLine="567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2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0A7"/>
    <w:rPr>
      <w:rFonts w:ascii="Times New Roman" w:eastAsia="Calibri" w:hAnsi="Times New Roman" w:cs="Times New Roman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sid w:val="00C420A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0A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420A7"/>
    <w:rPr>
      <w:b/>
      <w:bCs/>
    </w:rPr>
  </w:style>
  <w:style w:type="character" w:styleId="a4">
    <w:name w:val="Emphasis"/>
    <w:qFormat/>
    <w:rsid w:val="00C420A7"/>
    <w:rPr>
      <w:i/>
      <w:iCs/>
    </w:rPr>
  </w:style>
  <w:style w:type="paragraph" w:styleId="a5">
    <w:name w:val="No Spacing"/>
    <w:aliases w:val="2.Заголовок"/>
    <w:link w:val="a6"/>
    <w:uiPriority w:val="1"/>
    <w:qFormat/>
    <w:rsid w:val="00C4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aliases w:val="2.Заголовок Знак"/>
    <w:basedOn w:val="a0"/>
    <w:link w:val="a5"/>
    <w:uiPriority w:val="1"/>
    <w:locked/>
    <w:rsid w:val="00C420A7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C420A7"/>
    <w:pPr>
      <w:widowControl w:val="0"/>
      <w:autoSpaceDE w:val="0"/>
      <w:autoSpaceDN w:val="0"/>
      <w:ind w:left="242"/>
    </w:pPr>
    <w:rPr>
      <w:lang w:val="en-US"/>
    </w:rPr>
  </w:style>
  <w:style w:type="character" w:customStyle="1" w:styleId="a8">
    <w:name w:val="Абзац списка Знак"/>
    <w:link w:val="a7"/>
    <w:uiPriority w:val="34"/>
    <w:locked/>
    <w:rsid w:val="00C420A7"/>
    <w:rPr>
      <w:rFonts w:ascii="Calibri" w:eastAsia="Times New Roman" w:hAnsi="Calibri" w:cs="Calibri"/>
      <w:lang w:val="en-US"/>
    </w:rPr>
  </w:style>
  <w:style w:type="character" w:styleId="a9">
    <w:name w:val="Intense Emphasis"/>
    <w:basedOn w:val="a0"/>
    <w:uiPriority w:val="21"/>
    <w:qFormat/>
    <w:rsid w:val="00C420A7"/>
    <w:rPr>
      <w:b/>
      <w:bCs/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C420A7"/>
    <w:rPr>
      <w:b/>
      <w:bCs/>
      <w:smallCaps/>
      <w:spacing w:val="5"/>
    </w:rPr>
  </w:style>
  <w:style w:type="paragraph" w:customStyle="1" w:styleId="11">
    <w:name w:val="Заголовок 11"/>
    <w:basedOn w:val="a"/>
    <w:uiPriority w:val="1"/>
    <w:qFormat/>
    <w:rsid w:val="00C420A7"/>
    <w:pPr>
      <w:widowControl w:val="0"/>
      <w:autoSpaceDE w:val="0"/>
      <w:autoSpaceDN w:val="0"/>
      <w:ind w:left="242"/>
      <w:outlineLvl w:val="1"/>
    </w:pPr>
    <w:rPr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C420A7"/>
    <w:pPr>
      <w:widowControl w:val="0"/>
      <w:autoSpaceDE w:val="0"/>
      <w:autoSpaceDN w:val="0"/>
      <w:ind w:left="107"/>
    </w:pPr>
    <w:rPr>
      <w:lang w:val="en-US"/>
    </w:rPr>
  </w:style>
  <w:style w:type="paragraph" w:customStyle="1" w:styleId="12">
    <w:name w:val="Заголовок 12"/>
    <w:basedOn w:val="a"/>
    <w:uiPriority w:val="1"/>
    <w:qFormat/>
    <w:rsid w:val="00C420A7"/>
    <w:pPr>
      <w:widowControl w:val="0"/>
      <w:autoSpaceDE w:val="0"/>
      <w:autoSpaceDN w:val="0"/>
      <w:ind w:left="242"/>
      <w:outlineLvl w:val="1"/>
    </w:pPr>
    <w:rPr>
      <w:b/>
      <w:bCs/>
      <w:lang w:val="en-US"/>
    </w:rPr>
  </w:style>
  <w:style w:type="paragraph" w:customStyle="1" w:styleId="21">
    <w:name w:val="Название2"/>
    <w:basedOn w:val="a"/>
    <w:next w:val="a"/>
    <w:uiPriority w:val="10"/>
    <w:qFormat/>
    <w:rsid w:val="00C420A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customStyle="1" w:styleId="13">
    <w:name w:val="Заголовок 13"/>
    <w:basedOn w:val="a"/>
    <w:uiPriority w:val="1"/>
    <w:qFormat/>
    <w:rsid w:val="00C420A7"/>
    <w:pPr>
      <w:widowControl w:val="0"/>
      <w:autoSpaceDE w:val="0"/>
      <w:autoSpaceDN w:val="0"/>
      <w:ind w:left="242"/>
      <w:outlineLvl w:val="1"/>
    </w:pPr>
    <w:rPr>
      <w:b/>
      <w:bCs/>
      <w:lang w:val="en-US"/>
    </w:rPr>
  </w:style>
  <w:style w:type="paragraph" w:styleId="ab">
    <w:name w:val="header"/>
    <w:basedOn w:val="a"/>
    <w:link w:val="ac"/>
    <w:uiPriority w:val="99"/>
    <w:unhideWhenUsed/>
    <w:rsid w:val="002208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0898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бычный1"/>
    <w:rsid w:val="0022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08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22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w7Lop64</dc:creator>
  <cp:lastModifiedBy>w7Lop64</cp:lastModifiedBy>
  <cp:revision>2</cp:revision>
  <dcterms:created xsi:type="dcterms:W3CDTF">2023-07-08T18:55:00Z</dcterms:created>
  <dcterms:modified xsi:type="dcterms:W3CDTF">2023-07-08T19:05:00Z</dcterms:modified>
</cp:coreProperties>
</file>