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BFF9F" w14:textId="77777777" w:rsidR="005451BC" w:rsidRPr="009B799E" w:rsidRDefault="005451BC" w:rsidP="005451BC">
      <w:pPr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9B799E">
        <w:rPr>
          <w:rFonts w:ascii="Times New Roman" w:eastAsiaTheme="minorEastAsia" w:hAnsi="Times New Roman"/>
          <w:b/>
          <w:sz w:val="28"/>
          <w:szCs w:val="28"/>
          <w:lang w:eastAsia="ru-RU"/>
        </w:rPr>
        <w:t>АННОТАЦИЯ</w:t>
      </w:r>
    </w:p>
    <w:p w14:paraId="38DA765E" w14:textId="77777777" w:rsidR="005451BC" w:rsidRPr="009B799E" w:rsidRDefault="005451BC" w:rsidP="008E2672">
      <w:pPr>
        <w:widowControl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9B799E">
        <w:rPr>
          <w:rFonts w:ascii="Times New Roman" w:eastAsiaTheme="minorEastAsia" w:hAnsi="Times New Roman"/>
          <w:b/>
          <w:sz w:val="28"/>
          <w:szCs w:val="28"/>
          <w:lang w:eastAsia="ru-RU"/>
        </w:rPr>
        <w:t>РАБОЧЕЙ ПРОГРАММЫ ДИСЦИПЛИНЫ</w:t>
      </w:r>
      <w:r w:rsidR="008E2672" w:rsidRPr="009B799E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9B799E">
        <w:rPr>
          <w:rFonts w:ascii="Times New Roman" w:eastAsiaTheme="minorEastAsia" w:hAnsi="Times New Roman"/>
          <w:b/>
          <w:sz w:val="28"/>
          <w:szCs w:val="28"/>
          <w:lang w:eastAsia="ru-RU"/>
        </w:rPr>
        <w:t>«</w:t>
      </w:r>
      <w:r w:rsidR="008E2672" w:rsidRPr="009B799E">
        <w:rPr>
          <w:rFonts w:ascii="Times New Roman" w:eastAsiaTheme="minorEastAsia" w:hAnsi="Times New Roman"/>
          <w:b/>
          <w:sz w:val="28"/>
          <w:szCs w:val="28"/>
          <w:lang w:eastAsia="ru-RU"/>
        </w:rPr>
        <w:t>БИОТЕХНОЛОГИЯ</w:t>
      </w:r>
      <w:r w:rsidRPr="009B799E">
        <w:rPr>
          <w:rFonts w:ascii="Times New Roman" w:eastAsiaTheme="minorEastAsia" w:hAnsi="Times New Roman"/>
          <w:b/>
          <w:sz w:val="28"/>
          <w:szCs w:val="28"/>
          <w:lang w:eastAsia="ru-RU"/>
        </w:rPr>
        <w:t>»</w:t>
      </w:r>
    </w:p>
    <w:p w14:paraId="2FFBB483" w14:textId="77777777" w:rsidR="005451BC" w:rsidRPr="009B799E" w:rsidRDefault="005451BC" w:rsidP="005451BC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6648E08D" w14:textId="77777777" w:rsidR="005451BC" w:rsidRPr="009B799E" w:rsidRDefault="005451BC" w:rsidP="00CA3F4B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9B799E">
        <w:rPr>
          <w:rFonts w:ascii="Times New Roman" w:eastAsiaTheme="minorEastAsia" w:hAnsi="Times New Roman"/>
          <w:b/>
          <w:sz w:val="28"/>
          <w:szCs w:val="28"/>
          <w:lang w:eastAsia="ru-RU"/>
        </w:rPr>
        <w:t>Основная образовательная программа высшего образ</w:t>
      </w:r>
      <w:r w:rsidRPr="009B799E">
        <w:rPr>
          <w:rFonts w:ascii="Times New Roman" w:eastAsiaTheme="minorEastAsia" w:hAnsi="Times New Roman"/>
          <w:b/>
          <w:sz w:val="28"/>
          <w:szCs w:val="28"/>
          <w:lang w:eastAsia="ru-RU"/>
        </w:rPr>
        <w:t>о</w:t>
      </w:r>
      <w:r w:rsidRPr="009B799E">
        <w:rPr>
          <w:rFonts w:ascii="Times New Roman" w:eastAsiaTheme="minorEastAsia" w:hAnsi="Times New Roman"/>
          <w:b/>
          <w:sz w:val="28"/>
          <w:szCs w:val="28"/>
          <w:lang w:eastAsia="ru-RU"/>
        </w:rPr>
        <w:t>вания</w:t>
      </w:r>
    </w:p>
    <w:p w14:paraId="14DB6EB2" w14:textId="77777777" w:rsidR="00CA3F4B" w:rsidRPr="009B799E" w:rsidRDefault="005451BC" w:rsidP="00CA3F4B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9B799E">
        <w:rPr>
          <w:rFonts w:ascii="Times New Roman" w:eastAsiaTheme="minorEastAsia" w:hAnsi="Times New Roman"/>
          <w:b/>
          <w:sz w:val="28"/>
          <w:szCs w:val="28"/>
          <w:lang w:eastAsia="ru-RU"/>
        </w:rPr>
        <w:t>Специальность 33.05.01 Фармация</w:t>
      </w:r>
    </w:p>
    <w:p w14:paraId="4132649A" w14:textId="77777777" w:rsidR="005451BC" w:rsidRPr="009B799E" w:rsidRDefault="005451BC" w:rsidP="00CA3F4B">
      <w:pPr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9B799E">
        <w:rPr>
          <w:rFonts w:ascii="Times New Roman" w:eastAsiaTheme="minorEastAsia" w:hAnsi="Times New Roman"/>
          <w:b/>
          <w:sz w:val="28"/>
          <w:szCs w:val="28"/>
          <w:lang w:eastAsia="ru-RU"/>
        </w:rPr>
        <w:t>(уровень специалитета)</w:t>
      </w:r>
    </w:p>
    <w:p w14:paraId="454A3BCA" w14:textId="77777777" w:rsidR="005451BC" w:rsidRPr="009B799E" w:rsidRDefault="005451BC" w:rsidP="005451BC">
      <w:pPr>
        <w:spacing w:after="0" w:line="240" w:lineRule="auto"/>
        <w:jc w:val="center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</w:p>
    <w:p w14:paraId="4BE49809" w14:textId="77777777" w:rsidR="005451BC" w:rsidRPr="009B799E" w:rsidRDefault="00CA3F4B" w:rsidP="005451BC">
      <w:pPr>
        <w:spacing w:line="240" w:lineRule="auto"/>
        <w:contextualSpacing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9B799E">
        <w:rPr>
          <w:rFonts w:ascii="Times New Roman" w:eastAsiaTheme="minorEastAsia" w:hAnsi="Times New Roman"/>
          <w:bCs/>
          <w:sz w:val="28"/>
          <w:szCs w:val="28"/>
        </w:rPr>
        <w:t xml:space="preserve">1. </w:t>
      </w:r>
      <w:r w:rsidR="005451BC" w:rsidRPr="009B799E">
        <w:rPr>
          <w:rFonts w:ascii="Times New Roman" w:eastAsiaTheme="minorEastAsia" w:hAnsi="Times New Roman"/>
          <w:bCs/>
          <w:sz w:val="28"/>
          <w:szCs w:val="28"/>
        </w:rPr>
        <w:t xml:space="preserve">Общая </w:t>
      </w:r>
      <w:r w:rsidRPr="009B799E">
        <w:rPr>
          <w:rFonts w:ascii="Times New Roman" w:eastAsiaTheme="minorEastAsia" w:hAnsi="Times New Roman"/>
          <w:bCs/>
          <w:sz w:val="28"/>
          <w:szCs w:val="28"/>
        </w:rPr>
        <w:t>трудоёмкость</w:t>
      </w:r>
      <w:r w:rsidR="005451BC" w:rsidRPr="009B799E">
        <w:rPr>
          <w:rFonts w:ascii="Times New Roman" w:eastAsiaTheme="minorEastAsia" w:hAnsi="Times New Roman"/>
          <w:bCs/>
          <w:sz w:val="28"/>
          <w:szCs w:val="28"/>
        </w:rPr>
        <w:t xml:space="preserve"> (в ЗЕ и часах): 8 ЗЕ / 288 часа.</w:t>
      </w:r>
    </w:p>
    <w:p w14:paraId="1BA98171" w14:textId="77777777" w:rsidR="005451BC" w:rsidRPr="009B799E" w:rsidRDefault="00CA3F4B" w:rsidP="005451BC">
      <w:pPr>
        <w:spacing w:line="240" w:lineRule="auto"/>
        <w:contextualSpacing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9B799E">
        <w:rPr>
          <w:rFonts w:ascii="Times New Roman" w:eastAsiaTheme="minorEastAsia" w:hAnsi="Times New Roman"/>
          <w:bCs/>
          <w:sz w:val="28"/>
          <w:szCs w:val="28"/>
        </w:rPr>
        <w:t xml:space="preserve">2. </w:t>
      </w:r>
      <w:r w:rsidR="005451BC" w:rsidRPr="009B799E">
        <w:rPr>
          <w:rFonts w:ascii="Times New Roman" w:eastAsiaTheme="minorEastAsia" w:hAnsi="Times New Roman"/>
          <w:bCs/>
          <w:sz w:val="28"/>
          <w:szCs w:val="28"/>
        </w:rPr>
        <w:t xml:space="preserve">Цель дисциплины: </w:t>
      </w:r>
      <w:r w:rsidR="00E3667D" w:rsidRPr="009B799E">
        <w:rPr>
          <w:rFonts w:ascii="Times New Roman" w:hAnsi="Times New Roman"/>
          <w:sz w:val="28"/>
          <w:szCs w:val="28"/>
        </w:rPr>
        <w:t>формирование системных знаний в области разработки и получения с помощью биосинтеза, биотрансформации и комбинацией методов биологической и химической трансформации лекарственных, профилактических и диагностических средств, а также по обращению биологических лекарственных препаратов, пользованию информацией и передаче информации о биологических лекарственных препаратах потребителям.</w:t>
      </w:r>
    </w:p>
    <w:p w14:paraId="50D77C4E" w14:textId="77777777" w:rsidR="005451BC" w:rsidRPr="009B799E" w:rsidRDefault="00CA3F4B" w:rsidP="005451BC">
      <w:pPr>
        <w:spacing w:line="240" w:lineRule="auto"/>
        <w:contextualSpacing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9B799E">
        <w:rPr>
          <w:rFonts w:ascii="Times New Roman" w:eastAsiaTheme="minorEastAsia" w:hAnsi="Times New Roman"/>
          <w:bCs/>
          <w:sz w:val="28"/>
          <w:szCs w:val="28"/>
        </w:rPr>
        <w:t xml:space="preserve">3. </w:t>
      </w:r>
      <w:r w:rsidR="005451BC" w:rsidRPr="009B799E">
        <w:rPr>
          <w:rFonts w:ascii="Times New Roman" w:eastAsiaTheme="minorEastAsia" w:hAnsi="Times New Roman"/>
          <w:bCs/>
          <w:sz w:val="28"/>
          <w:szCs w:val="28"/>
        </w:rPr>
        <w:t>Задачи дисциплины:</w:t>
      </w:r>
    </w:p>
    <w:p w14:paraId="75C89546" w14:textId="77777777" w:rsidR="00E3667D" w:rsidRPr="009B799E" w:rsidRDefault="00E3667D" w:rsidP="00E3667D">
      <w:pPr>
        <w:numPr>
          <w:ilvl w:val="1"/>
          <w:numId w:val="1"/>
        </w:numPr>
        <w:spacing w:line="240" w:lineRule="auto"/>
        <w:ind w:left="431" w:hanging="431"/>
        <w:contextualSpacing/>
        <w:jc w:val="both"/>
        <w:rPr>
          <w:rFonts w:ascii="Times New Roman" w:hAnsi="Times New Roman"/>
          <w:sz w:val="28"/>
          <w:szCs w:val="28"/>
        </w:rPr>
      </w:pPr>
      <w:r w:rsidRPr="009B799E">
        <w:rPr>
          <w:rFonts w:ascii="Times New Roman" w:hAnsi="Times New Roman"/>
          <w:sz w:val="28"/>
          <w:szCs w:val="28"/>
        </w:rPr>
        <w:t>Приобретение студентами системных знаний по использованию и совершенствованию биообъектов, в том числе в области основных процессов и методов биотехнологического получения лекарственных средств (микробиологический синтез, генетическая инженерия, инженерная энзимология), основ молекулярной биологии и генетики биообъектов и их совершенствования методами генетической инженерии и инженерной энзимологии.</w:t>
      </w:r>
    </w:p>
    <w:p w14:paraId="2B138F93" w14:textId="77777777" w:rsidR="00E3667D" w:rsidRPr="009B799E" w:rsidRDefault="00E3667D" w:rsidP="00E3667D">
      <w:pPr>
        <w:numPr>
          <w:ilvl w:val="1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799E">
        <w:rPr>
          <w:rFonts w:ascii="Times New Roman" w:hAnsi="Times New Roman"/>
          <w:sz w:val="28"/>
          <w:szCs w:val="28"/>
        </w:rPr>
        <w:t>Приобретение студентами знаний фундаментальных основ методов контроля качества и подлинности лекарственных, профилактических и диагностических средств, получаемых с помощью биотехнологических процессов и методов.</w:t>
      </w:r>
    </w:p>
    <w:p w14:paraId="2877B8AB" w14:textId="77777777" w:rsidR="00E3667D" w:rsidRPr="009B799E" w:rsidRDefault="00E3667D" w:rsidP="00E3667D">
      <w:pPr>
        <w:numPr>
          <w:ilvl w:val="1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B799E">
        <w:rPr>
          <w:rFonts w:ascii="Times New Roman" w:hAnsi="Times New Roman"/>
          <w:sz w:val="28"/>
          <w:szCs w:val="28"/>
        </w:rPr>
        <w:t>Формирование у студентов практических основ получения биотехнологических лекарственных препаратов, оценки качества сырья, питательных сред, полупродуктов и целевых продуктов.</w:t>
      </w:r>
    </w:p>
    <w:p w14:paraId="13F44FCA" w14:textId="77777777" w:rsidR="005451BC" w:rsidRPr="009B799E" w:rsidRDefault="00E3667D" w:rsidP="00E3667D">
      <w:pPr>
        <w:numPr>
          <w:ilvl w:val="1"/>
          <w:numId w:val="1"/>
        </w:numPr>
        <w:spacing w:line="240" w:lineRule="auto"/>
        <w:contextualSpacing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9B799E">
        <w:rPr>
          <w:rFonts w:ascii="Times New Roman" w:hAnsi="Times New Roman"/>
          <w:sz w:val="28"/>
          <w:szCs w:val="28"/>
        </w:rPr>
        <w:t>Выработка у студентов способности правильно оценивать соответствие биотехнологического производства правилам надлежащей производственной практики и требованиям экологической безопасности применительно к используемым в производстве биообъектам и получаемым целевым продуктам.</w:t>
      </w:r>
    </w:p>
    <w:p w14:paraId="1EA5BFCB" w14:textId="77777777" w:rsidR="005451BC" w:rsidRPr="009B799E" w:rsidRDefault="00CA3F4B" w:rsidP="005451BC">
      <w:pPr>
        <w:spacing w:line="240" w:lineRule="auto"/>
        <w:contextualSpacing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9B799E">
        <w:rPr>
          <w:rFonts w:ascii="Times New Roman" w:eastAsiaTheme="minorEastAsia" w:hAnsi="Times New Roman"/>
          <w:bCs/>
          <w:sz w:val="28"/>
          <w:szCs w:val="28"/>
        </w:rPr>
        <w:t xml:space="preserve">4. </w:t>
      </w:r>
      <w:r w:rsidR="005451BC" w:rsidRPr="009B799E">
        <w:rPr>
          <w:rFonts w:ascii="Times New Roman" w:eastAsiaTheme="minorEastAsia" w:hAnsi="Times New Roman"/>
          <w:bCs/>
          <w:sz w:val="28"/>
          <w:szCs w:val="28"/>
        </w:rPr>
        <w:t xml:space="preserve">Основные разделы дисциплины: </w:t>
      </w:r>
      <w:r w:rsidRPr="009B799E">
        <w:rPr>
          <w:rFonts w:ascii="Times New Roman" w:eastAsiaTheme="minorEastAsia" w:hAnsi="Times New Roman"/>
          <w:bCs/>
          <w:sz w:val="28"/>
          <w:szCs w:val="28"/>
        </w:rPr>
        <w:t xml:space="preserve">общая </w:t>
      </w:r>
      <w:r w:rsidR="005451BC" w:rsidRPr="009B799E">
        <w:rPr>
          <w:rFonts w:ascii="Times New Roman" w:eastAsiaTheme="minorEastAsia" w:hAnsi="Times New Roman"/>
          <w:bCs/>
          <w:sz w:val="28"/>
          <w:szCs w:val="28"/>
        </w:rPr>
        <w:t>биотехнология, частная би</w:t>
      </w:r>
      <w:r w:rsidR="005451BC" w:rsidRPr="009B799E">
        <w:rPr>
          <w:rFonts w:ascii="Times New Roman" w:eastAsiaTheme="minorEastAsia" w:hAnsi="Times New Roman"/>
          <w:bCs/>
          <w:sz w:val="28"/>
          <w:szCs w:val="28"/>
        </w:rPr>
        <w:t>о</w:t>
      </w:r>
      <w:r w:rsidR="005451BC" w:rsidRPr="009B799E">
        <w:rPr>
          <w:rFonts w:ascii="Times New Roman" w:eastAsiaTheme="minorEastAsia" w:hAnsi="Times New Roman"/>
          <w:bCs/>
          <w:sz w:val="28"/>
          <w:szCs w:val="28"/>
        </w:rPr>
        <w:t>технология.</w:t>
      </w:r>
    </w:p>
    <w:p w14:paraId="57BB8631" w14:textId="77777777" w:rsidR="005451BC" w:rsidRPr="009B799E" w:rsidRDefault="00CA3F4B" w:rsidP="008E2672">
      <w:pPr>
        <w:spacing w:after="0" w:line="240" w:lineRule="auto"/>
        <w:contextualSpacing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9B799E">
        <w:rPr>
          <w:rFonts w:ascii="Times New Roman" w:eastAsiaTheme="minorEastAsia" w:hAnsi="Times New Roman"/>
          <w:bCs/>
          <w:sz w:val="28"/>
          <w:szCs w:val="28"/>
        </w:rPr>
        <w:t xml:space="preserve">5. </w:t>
      </w:r>
      <w:r w:rsidR="005451BC" w:rsidRPr="009B799E">
        <w:rPr>
          <w:rFonts w:ascii="Times New Roman" w:eastAsiaTheme="minorEastAsia" w:hAnsi="Times New Roman"/>
          <w:bCs/>
          <w:sz w:val="28"/>
          <w:szCs w:val="28"/>
        </w:rPr>
        <w:t>Результаты освоения дисциплины:</w:t>
      </w:r>
    </w:p>
    <w:p w14:paraId="5017EF86" w14:textId="77777777" w:rsidR="005451BC" w:rsidRPr="009B799E" w:rsidRDefault="005451BC" w:rsidP="002D2CE2">
      <w:pPr>
        <w:pStyle w:val="a6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9B799E">
        <w:rPr>
          <w:rFonts w:ascii="Times New Roman" w:eastAsiaTheme="minorEastAsia" w:hAnsi="Times New Roman"/>
          <w:bCs/>
          <w:sz w:val="28"/>
          <w:szCs w:val="28"/>
        </w:rPr>
        <w:lastRenderedPageBreak/>
        <w:t>Знать:</w:t>
      </w:r>
    </w:p>
    <w:p w14:paraId="414CCCD5" w14:textId="77777777" w:rsidR="00E3667D" w:rsidRPr="009B799E" w:rsidRDefault="00E3667D" w:rsidP="00E3667D">
      <w:pPr>
        <w:numPr>
          <w:ilvl w:val="1"/>
          <w:numId w:val="1"/>
        </w:numPr>
        <w:spacing w:line="240" w:lineRule="auto"/>
        <w:ind w:left="1134"/>
        <w:contextualSpacing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9B799E">
        <w:rPr>
          <w:rFonts w:ascii="Times New Roman" w:eastAsiaTheme="minorEastAsia" w:hAnsi="Times New Roman"/>
          <w:bCs/>
          <w:sz w:val="28"/>
          <w:szCs w:val="28"/>
        </w:rPr>
        <w:t>Основные термины и понятия биотехнологии.</w:t>
      </w:r>
    </w:p>
    <w:p w14:paraId="3A5AE976" w14:textId="77777777" w:rsidR="00E3667D" w:rsidRPr="009B799E" w:rsidRDefault="00E3667D" w:rsidP="00E3667D">
      <w:pPr>
        <w:numPr>
          <w:ilvl w:val="1"/>
          <w:numId w:val="1"/>
        </w:numPr>
        <w:spacing w:line="240" w:lineRule="auto"/>
        <w:ind w:left="1134"/>
        <w:contextualSpacing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9B799E">
        <w:rPr>
          <w:rFonts w:ascii="Times New Roman" w:eastAsiaTheme="minorEastAsia" w:hAnsi="Times New Roman"/>
          <w:bCs/>
          <w:sz w:val="28"/>
          <w:szCs w:val="28"/>
        </w:rPr>
        <w:t>Современные биотехнологические методы получения лекарственных, профилактических и диагностических средств: генетическая инженерия, белковая инженерия, инженерная энзимология, хромосомная инженерия, клеточная инженерия.</w:t>
      </w:r>
    </w:p>
    <w:p w14:paraId="4CBB24CA" w14:textId="77777777" w:rsidR="00E3667D" w:rsidRPr="009B799E" w:rsidRDefault="00E3667D" w:rsidP="00E3667D">
      <w:pPr>
        <w:numPr>
          <w:ilvl w:val="1"/>
          <w:numId w:val="1"/>
        </w:numPr>
        <w:spacing w:line="240" w:lineRule="auto"/>
        <w:ind w:left="1134"/>
        <w:contextualSpacing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9B799E">
        <w:rPr>
          <w:rFonts w:ascii="Times New Roman" w:eastAsiaTheme="minorEastAsia" w:hAnsi="Times New Roman"/>
          <w:bCs/>
          <w:sz w:val="28"/>
          <w:szCs w:val="28"/>
        </w:rPr>
        <w:t>Устройство и принцип работы лабораторного и производственного оборудования, используемого в биотехнологических процессах и методах.</w:t>
      </w:r>
    </w:p>
    <w:p w14:paraId="427F39D1" w14:textId="77777777" w:rsidR="00E3667D" w:rsidRPr="009B799E" w:rsidRDefault="00E3667D" w:rsidP="00E3667D">
      <w:pPr>
        <w:numPr>
          <w:ilvl w:val="1"/>
          <w:numId w:val="1"/>
        </w:numPr>
        <w:spacing w:line="240" w:lineRule="auto"/>
        <w:ind w:left="1134"/>
        <w:contextualSpacing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9B799E">
        <w:rPr>
          <w:rFonts w:ascii="Times New Roman" w:eastAsiaTheme="minorEastAsia" w:hAnsi="Times New Roman"/>
          <w:bCs/>
          <w:sz w:val="28"/>
          <w:szCs w:val="28"/>
        </w:rPr>
        <w:t>Технологии производства лекарственных, профилактических и диагностических средств, основанные на жизнедеятельности микроорганизмов.</w:t>
      </w:r>
    </w:p>
    <w:p w14:paraId="25D9D800" w14:textId="77777777" w:rsidR="005451BC" w:rsidRPr="009B799E" w:rsidRDefault="00E3667D" w:rsidP="00E3667D">
      <w:pPr>
        <w:numPr>
          <w:ilvl w:val="1"/>
          <w:numId w:val="1"/>
        </w:numPr>
        <w:spacing w:line="240" w:lineRule="auto"/>
        <w:ind w:left="1134"/>
        <w:contextualSpacing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9B799E">
        <w:rPr>
          <w:rFonts w:ascii="Times New Roman" w:eastAsiaTheme="minorEastAsia" w:hAnsi="Times New Roman"/>
          <w:bCs/>
          <w:sz w:val="28"/>
          <w:szCs w:val="28"/>
        </w:rPr>
        <w:t>Фармакопейные требования к контролю качества и подлинности биологических лекарственных препаратов.</w:t>
      </w:r>
    </w:p>
    <w:p w14:paraId="31404002" w14:textId="77777777" w:rsidR="005451BC" w:rsidRPr="009B799E" w:rsidRDefault="005451BC" w:rsidP="002D2CE2">
      <w:pPr>
        <w:pStyle w:val="a6"/>
        <w:keepNext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9B799E">
        <w:rPr>
          <w:rFonts w:ascii="Times New Roman" w:eastAsiaTheme="minorEastAsia" w:hAnsi="Times New Roman"/>
          <w:bCs/>
          <w:sz w:val="28"/>
          <w:szCs w:val="28"/>
        </w:rPr>
        <w:t>Уметь:</w:t>
      </w:r>
    </w:p>
    <w:p w14:paraId="08E45590" w14:textId="77777777" w:rsidR="00E3667D" w:rsidRPr="009B799E" w:rsidRDefault="00E3667D" w:rsidP="00E3667D">
      <w:pPr>
        <w:numPr>
          <w:ilvl w:val="1"/>
          <w:numId w:val="1"/>
        </w:numPr>
        <w:spacing w:line="240" w:lineRule="auto"/>
        <w:ind w:left="1134"/>
        <w:contextualSpacing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9B799E">
        <w:rPr>
          <w:rFonts w:ascii="Times New Roman" w:eastAsiaTheme="minorEastAsia" w:hAnsi="Times New Roman"/>
          <w:bCs/>
          <w:sz w:val="28"/>
          <w:szCs w:val="28"/>
        </w:rPr>
        <w:t>Обеспечивать соблюдение правил промышленной гигиены, охраны окружающей среды, труда, техники безопасности.</w:t>
      </w:r>
    </w:p>
    <w:p w14:paraId="3AB317B5" w14:textId="77777777" w:rsidR="00E3667D" w:rsidRPr="009B799E" w:rsidRDefault="00E3667D" w:rsidP="00E3667D">
      <w:pPr>
        <w:numPr>
          <w:ilvl w:val="1"/>
          <w:numId w:val="1"/>
        </w:numPr>
        <w:spacing w:line="240" w:lineRule="auto"/>
        <w:ind w:left="1134"/>
        <w:contextualSpacing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9B799E">
        <w:rPr>
          <w:rFonts w:ascii="Times New Roman" w:eastAsiaTheme="minorEastAsia" w:hAnsi="Times New Roman"/>
          <w:bCs/>
          <w:sz w:val="28"/>
          <w:szCs w:val="28"/>
        </w:rPr>
        <w:t>Обеспечивать условия асептического проведения биотехнологического процесса и его соответствие современным требованиям к организации производства.</w:t>
      </w:r>
    </w:p>
    <w:p w14:paraId="03A13C8C" w14:textId="77777777" w:rsidR="00E3667D" w:rsidRPr="009B799E" w:rsidRDefault="00E3667D" w:rsidP="00E3667D">
      <w:pPr>
        <w:numPr>
          <w:ilvl w:val="1"/>
          <w:numId w:val="1"/>
        </w:numPr>
        <w:spacing w:line="240" w:lineRule="auto"/>
        <w:ind w:left="1134"/>
        <w:contextualSpacing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9B799E">
        <w:rPr>
          <w:rFonts w:ascii="Times New Roman" w:eastAsiaTheme="minorEastAsia" w:hAnsi="Times New Roman"/>
          <w:bCs/>
          <w:sz w:val="28"/>
          <w:szCs w:val="28"/>
        </w:rPr>
        <w:t>Учитывать влияние биотехнологических факторов на эффективность технологического процесса и поддерживать оптимальные условия для биосинтеза целевого продукта.</w:t>
      </w:r>
    </w:p>
    <w:p w14:paraId="5B9C6667" w14:textId="77777777" w:rsidR="005451BC" w:rsidRPr="009B799E" w:rsidRDefault="00E3667D" w:rsidP="00E3667D">
      <w:pPr>
        <w:numPr>
          <w:ilvl w:val="1"/>
          <w:numId w:val="1"/>
        </w:numPr>
        <w:spacing w:line="240" w:lineRule="auto"/>
        <w:ind w:left="1134"/>
        <w:contextualSpacing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9B799E">
        <w:rPr>
          <w:rFonts w:ascii="Times New Roman" w:eastAsiaTheme="minorEastAsia" w:hAnsi="Times New Roman"/>
          <w:bCs/>
          <w:sz w:val="28"/>
          <w:szCs w:val="28"/>
        </w:rPr>
        <w:t>Анализировать логическую последовательность стадий и операций биотехнологического процесса получения лекарственных, профилактических и диагностических средств.</w:t>
      </w:r>
    </w:p>
    <w:p w14:paraId="1A116951" w14:textId="77777777" w:rsidR="005451BC" w:rsidRPr="009B799E" w:rsidRDefault="005451BC" w:rsidP="002D2CE2">
      <w:pPr>
        <w:pStyle w:val="a6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9B799E">
        <w:rPr>
          <w:rFonts w:ascii="Times New Roman" w:eastAsiaTheme="minorEastAsia" w:hAnsi="Times New Roman"/>
          <w:bCs/>
          <w:sz w:val="28"/>
          <w:szCs w:val="28"/>
        </w:rPr>
        <w:t>Иметь навык (опыт деятельности):</w:t>
      </w:r>
    </w:p>
    <w:p w14:paraId="2902117C" w14:textId="77777777" w:rsidR="00E3667D" w:rsidRPr="009B799E" w:rsidRDefault="00E3667D" w:rsidP="00E3667D">
      <w:pPr>
        <w:numPr>
          <w:ilvl w:val="1"/>
          <w:numId w:val="1"/>
        </w:numPr>
        <w:spacing w:line="240" w:lineRule="auto"/>
        <w:ind w:left="1134"/>
        <w:contextualSpacing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9B799E">
        <w:rPr>
          <w:rFonts w:ascii="Times New Roman" w:eastAsiaTheme="minorEastAsia" w:hAnsi="Times New Roman"/>
          <w:bCs/>
          <w:sz w:val="28"/>
          <w:szCs w:val="28"/>
        </w:rPr>
        <w:t>Разработки основных разделов промышленного регламента, в том числе составления технологических схем производства лекарственных средств.</w:t>
      </w:r>
    </w:p>
    <w:p w14:paraId="4F657958" w14:textId="77777777" w:rsidR="005451BC" w:rsidRPr="009B799E" w:rsidRDefault="00E3667D" w:rsidP="00E3667D">
      <w:pPr>
        <w:numPr>
          <w:ilvl w:val="1"/>
          <w:numId w:val="1"/>
        </w:numPr>
        <w:spacing w:line="240" w:lineRule="auto"/>
        <w:ind w:left="1134"/>
        <w:contextualSpacing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9B799E">
        <w:rPr>
          <w:rFonts w:ascii="Times New Roman" w:eastAsiaTheme="minorEastAsia" w:hAnsi="Times New Roman"/>
          <w:bCs/>
          <w:sz w:val="28"/>
          <w:szCs w:val="28"/>
        </w:rPr>
        <w:t>Практической работы с нормативной документацией в сфере производства и контроля качества лекарственных средств (промышленными регламентами, фармакопейными статьями и др.).</w:t>
      </w:r>
    </w:p>
    <w:p w14:paraId="02ED00C3" w14:textId="77777777" w:rsidR="005451BC" w:rsidRPr="009B799E" w:rsidRDefault="00CA3F4B" w:rsidP="008E267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B799E">
        <w:rPr>
          <w:rFonts w:ascii="Times New Roman" w:eastAsiaTheme="minorEastAsia" w:hAnsi="Times New Roman"/>
          <w:bCs/>
          <w:sz w:val="28"/>
          <w:szCs w:val="28"/>
        </w:rPr>
        <w:t xml:space="preserve">6. </w:t>
      </w:r>
      <w:r w:rsidR="005451BC" w:rsidRPr="009B799E">
        <w:rPr>
          <w:rFonts w:ascii="Times New Roman" w:eastAsiaTheme="minorEastAsia" w:hAnsi="Times New Roman"/>
          <w:bCs/>
          <w:sz w:val="28"/>
          <w:szCs w:val="28"/>
        </w:rPr>
        <w:t>Перечень компетенций, вклад в формирование которых осуществл</w:t>
      </w:r>
      <w:r w:rsidR="005451BC" w:rsidRPr="009B799E">
        <w:rPr>
          <w:rFonts w:ascii="Times New Roman" w:eastAsiaTheme="minorEastAsia" w:hAnsi="Times New Roman"/>
          <w:bCs/>
          <w:sz w:val="28"/>
          <w:szCs w:val="28"/>
        </w:rPr>
        <w:t>я</w:t>
      </w:r>
      <w:r w:rsidR="005451BC" w:rsidRPr="009B799E">
        <w:rPr>
          <w:rFonts w:ascii="Times New Roman" w:eastAsiaTheme="minorEastAsia" w:hAnsi="Times New Roman"/>
          <w:bCs/>
          <w:sz w:val="28"/>
          <w:szCs w:val="28"/>
        </w:rPr>
        <w:t>ет дисциплина:</w:t>
      </w:r>
      <w:r w:rsidR="00414CD4" w:rsidRPr="009B799E">
        <w:rPr>
          <w:rFonts w:ascii="Times New Roman" w:eastAsiaTheme="minorEastAsia" w:hAnsi="Times New Roman"/>
          <w:bCs/>
          <w:sz w:val="28"/>
          <w:szCs w:val="28"/>
        </w:rPr>
        <w:t xml:space="preserve"> </w:t>
      </w:r>
      <w:r w:rsidR="00B35F25" w:rsidRPr="009B799E">
        <w:rPr>
          <w:rFonts w:ascii="Times New Roman" w:eastAsiaTheme="minorEastAsia" w:hAnsi="Times New Roman"/>
          <w:bCs/>
          <w:sz w:val="28"/>
          <w:szCs w:val="28"/>
        </w:rPr>
        <w:t>УК-1 (ИД</w:t>
      </w:r>
      <w:r w:rsidR="00B35F25" w:rsidRPr="009B799E">
        <w:rPr>
          <w:rFonts w:ascii="Times New Roman" w:eastAsiaTheme="minorEastAsia" w:hAnsi="Times New Roman"/>
          <w:bCs/>
          <w:sz w:val="28"/>
          <w:szCs w:val="28"/>
          <w:vertAlign w:val="subscript"/>
        </w:rPr>
        <w:t>УК-1.</w:t>
      </w:r>
      <w:r w:rsidR="00B35F25" w:rsidRPr="009B799E">
        <w:rPr>
          <w:rFonts w:ascii="Times New Roman" w:eastAsiaTheme="minorEastAsia" w:hAnsi="Times New Roman"/>
          <w:bCs/>
          <w:sz w:val="28"/>
          <w:szCs w:val="28"/>
        </w:rPr>
        <w:t>-1, ИД</w:t>
      </w:r>
      <w:r w:rsidR="00B35F25" w:rsidRPr="009B799E">
        <w:rPr>
          <w:rFonts w:ascii="Times New Roman" w:eastAsiaTheme="minorEastAsia" w:hAnsi="Times New Roman"/>
          <w:bCs/>
          <w:sz w:val="28"/>
          <w:szCs w:val="28"/>
          <w:vertAlign w:val="subscript"/>
        </w:rPr>
        <w:t>УК-1.</w:t>
      </w:r>
      <w:r w:rsidR="00B35F25" w:rsidRPr="009B799E">
        <w:rPr>
          <w:rFonts w:ascii="Times New Roman" w:eastAsiaTheme="minorEastAsia" w:hAnsi="Times New Roman"/>
          <w:bCs/>
          <w:sz w:val="28"/>
          <w:szCs w:val="28"/>
        </w:rPr>
        <w:t>-4), ОПК-1 (</w:t>
      </w:r>
      <w:r w:rsidR="00B35F25" w:rsidRPr="009B799E">
        <w:rPr>
          <w:rFonts w:ascii="Times New Roman" w:eastAsiaTheme="minorEastAsia" w:hAnsi="Times New Roman"/>
          <w:bCs/>
          <w:iCs/>
          <w:sz w:val="28"/>
          <w:szCs w:val="28"/>
        </w:rPr>
        <w:t>ИД</w:t>
      </w:r>
      <w:r w:rsidR="00B35F25" w:rsidRPr="009B799E">
        <w:rPr>
          <w:rFonts w:ascii="Times New Roman" w:eastAsiaTheme="minorEastAsia" w:hAnsi="Times New Roman"/>
          <w:bCs/>
          <w:iCs/>
          <w:sz w:val="28"/>
          <w:szCs w:val="28"/>
          <w:vertAlign w:val="subscript"/>
        </w:rPr>
        <w:t>ОПК-1</w:t>
      </w:r>
      <w:r w:rsidR="00B35F25" w:rsidRPr="009B799E">
        <w:rPr>
          <w:rFonts w:ascii="Times New Roman" w:eastAsiaTheme="minorEastAsia" w:hAnsi="Times New Roman"/>
          <w:bCs/>
          <w:iCs/>
          <w:sz w:val="28"/>
          <w:szCs w:val="28"/>
        </w:rPr>
        <w:t>.-2, ИД</w:t>
      </w:r>
      <w:r w:rsidR="00B35F25" w:rsidRPr="009B799E">
        <w:rPr>
          <w:rFonts w:ascii="Times New Roman" w:eastAsiaTheme="minorEastAsia" w:hAnsi="Times New Roman"/>
          <w:bCs/>
          <w:iCs/>
          <w:sz w:val="28"/>
          <w:szCs w:val="28"/>
          <w:vertAlign w:val="subscript"/>
        </w:rPr>
        <w:t>ОПК-1</w:t>
      </w:r>
      <w:r w:rsidR="00B35F25" w:rsidRPr="009B799E">
        <w:rPr>
          <w:rFonts w:ascii="Times New Roman" w:eastAsiaTheme="minorEastAsia" w:hAnsi="Times New Roman"/>
          <w:bCs/>
          <w:iCs/>
          <w:sz w:val="28"/>
          <w:szCs w:val="28"/>
        </w:rPr>
        <w:t>.-4</w:t>
      </w:r>
      <w:r w:rsidR="00B35F25" w:rsidRPr="009B799E">
        <w:rPr>
          <w:rFonts w:ascii="Times New Roman" w:eastAsiaTheme="minorEastAsia" w:hAnsi="Times New Roman"/>
          <w:bCs/>
          <w:sz w:val="28"/>
          <w:szCs w:val="28"/>
        </w:rPr>
        <w:t xml:space="preserve">), </w:t>
      </w:r>
      <w:r w:rsidR="00CC50E9" w:rsidRPr="009B799E">
        <w:rPr>
          <w:rFonts w:ascii="Times New Roman" w:eastAsiaTheme="minorEastAsia" w:hAnsi="Times New Roman"/>
          <w:bCs/>
          <w:sz w:val="28"/>
          <w:szCs w:val="28"/>
        </w:rPr>
        <w:t>ПК-4</w:t>
      </w:r>
      <w:r w:rsidR="00B35F25" w:rsidRPr="009B799E">
        <w:rPr>
          <w:rFonts w:ascii="Times New Roman" w:eastAsiaTheme="minorEastAsia" w:hAnsi="Times New Roman"/>
          <w:bCs/>
          <w:sz w:val="28"/>
          <w:szCs w:val="28"/>
        </w:rPr>
        <w:t xml:space="preserve"> (ИД</w:t>
      </w:r>
      <w:r w:rsidR="00CC50E9" w:rsidRPr="009B799E">
        <w:rPr>
          <w:rFonts w:ascii="Times New Roman" w:eastAsiaTheme="minorEastAsia" w:hAnsi="Times New Roman"/>
          <w:bCs/>
          <w:sz w:val="28"/>
          <w:szCs w:val="28"/>
          <w:vertAlign w:val="subscript"/>
        </w:rPr>
        <w:t>ПК-4</w:t>
      </w:r>
      <w:r w:rsidR="00B35F25" w:rsidRPr="009B799E">
        <w:rPr>
          <w:rFonts w:ascii="Times New Roman" w:eastAsiaTheme="minorEastAsia" w:hAnsi="Times New Roman"/>
          <w:bCs/>
          <w:sz w:val="28"/>
          <w:szCs w:val="28"/>
          <w:vertAlign w:val="subscript"/>
        </w:rPr>
        <w:t>.</w:t>
      </w:r>
      <w:r w:rsidR="00B35F25" w:rsidRPr="009B799E">
        <w:rPr>
          <w:rFonts w:ascii="Times New Roman" w:eastAsiaTheme="minorEastAsia" w:hAnsi="Times New Roman"/>
          <w:bCs/>
          <w:sz w:val="28"/>
          <w:szCs w:val="28"/>
        </w:rPr>
        <w:t>-1, ИД</w:t>
      </w:r>
      <w:r w:rsidR="00CC50E9" w:rsidRPr="009B799E">
        <w:rPr>
          <w:rFonts w:ascii="Times New Roman" w:eastAsiaTheme="minorEastAsia" w:hAnsi="Times New Roman"/>
          <w:bCs/>
          <w:sz w:val="28"/>
          <w:szCs w:val="28"/>
          <w:vertAlign w:val="subscript"/>
        </w:rPr>
        <w:t>ПК-4</w:t>
      </w:r>
      <w:r w:rsidR="00B35F25" w:rsidRPr="009B799E">
        <w:rPr>
          <w:rFonts w:ascii="Times New Roman" w:eastAsiaTheme="minorEastAsia" w:hAnsi="Times New Roman"/>
          <w:bCs/>
          <w:sz w:val="28"/>
          <w:szCs w:val="28"/>
          <w:vertAlign w:val="subscript"/>
        </w:rPr>
        <w:t>.</w:t>
      </w:r>
      <w:r w:rsidR="00B35F25" w:rsidRPr="009B799E">
        <w:rPr>
          <w:rFonts w:ascii="Times New Roman" w:eastAsiaTheme="minorEastAsia" w:hAnsi="Times New Roman"/>
          <w:bCs/>
          <w:sz w:val="28"/>
          <w:szCs w:val="28"/>
        </w:rPr>
        <w:t xml:space="preserve">-6), </w:t>
      </w:r>
      <w:r w:rsidR="00CC50E9" w:rsidRPr="009B799E">
        <w:rPr>
          <w:rFonts w:ascii="Times New Roman" w:eastAsiaTheme="minorEastAsia" w:hAnsi="Times New Roman"/>
          <w:bCs/>
          <w:sz w:val="28"/>
          <w:szCs w:val="28"/>
        </w:rPr>
        <w:t>ПК-16</w:t>
      </w:r>
      <w:r w:rsidR="00B35F25" w:rsidRPr="009B799E">
        <w:rPr>
          <w:rFonts w:ascii="Times New Roman" w:eastAsiaTheme="minorEastAsia" w:hAnsi="Times New Roman"/>
          <w:bCs/>
          <w:sz w:val="28"/>
          <w:szCs w:val="28"/>
        </w:rPr>
        <w:t xml:space="preserve"> (ИД</w:t>
      </w:r>
      <w:r w:rsidR="00CC50E9" w:rsidRPr="009B799E">
        <w:rPr>
          <w:rFonts w:ascii="Times New Roman" w:eastAsiaTheme="minorEastAsia" w:hAnsi="Times New Roman"/>
          <w:bCs/>
          <w:sz w:val="28"/>
          <w:szCs w:val="28"/>
          <w:vertAlign w:val="subscript"/>
        </w:rPr>
        <w:t>ПК-16</w:t>
      </w:r>
      <w:r w:rsidR="00B35F25" w:rsidRPr="009B799E">
        <w:rPr>
          <w:rFonts w:ascii="Times New Roman" w:eastAsiaTheme="minorEastAsia" w:hAnsi="Times New Roman"/>
          <w:bCs/>
          <w:sz w:val="28"/>
          <w:szCs w:val="28"/>
          <w:vertAlign w:val="subscript"/>
        </w:rPr>
        <w:t>.</w:t>
      </w:r>
      <w:r w:rsidR="00B35F25" w:rsidRPr="009B799E">
        <w:rPr>
          <w:rFonts w:ascii="Times New Roman" w:eastAsiaTheme="minorEastAsia" w:hAnsi="Times New Roman"/>
          <w:bCs/>
          <w:sz w:val="28"/>
          <w:szCs w:val="28"/>
        </w:rPr>
        <w:t>-1)</w:t>
      </w:r>
      <w:r w:rsidR="005451BC" w:rsidRPr="009B799E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5942D982" w14:textId="77777777" w:rsidR="005451BC" w:rsidRPr="009B799E" w:rsidRDefault="00CA3F4B" w:rsidP="008E2672">
      <w:pPr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9B799E">
        <w:rPr>
          <w:rFonts w:ascii="Times New Roman" w:eastAsiaTheme="minorEastAsia" w:hAnsi="Times New Roman"/>
          <w:bCs/>
          <w:sz w:val="28"/>
          <w:szCs w:val="28"/>
        </w:rPr>
        <w:lastRenderedPageBreak/>
        <w:t xml:space="preserve">7. </w:t>
      </w:r>
      <w:r w:rsidR="005451BC" w:rsidRPr="009B799E">
        <w:rPr>
          <w:rFonts w:ascii="Times New Roman" w:eastAsiaTheme="minorEastAsia" w:hAnsi="Times New Roman"/>
          <w:bCs/>
          <w:sz w:val="28"/>
          <w:szCs w:val="28"/>
        </w:rPr>
        <w:t>Виды учебной работы: лекции, практические занятия, внеаудиторная самостоятельная работа студентов.</w:t>
      </w:r>
    </w:p>
    <w:p w14:paraId="749F318F" w14:textId="77777777" w:rsidR="005451BC" w:rsidRPr="009B799E" w:rsidRDefault="00CA3F4B" w:rsidP="008E2672">
      <w:pPr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9B799E">
        <w:rPr>
          <w:rFonts w:ascii="Times New Roman" w:eastAsiaTheme="minorEastAsia" w:hAnsi="Times New Roman"/>
          <w:bCs/>
          <w:sz w:val="28"/>
          <w:szCs w:val="28"/>
        </w:rPr>
        <w:t xml:space="preserve">8. </w:t>
      </w:r>
      <w:r w:rsidR="005451BC" w:rsidRPr="009B799E">
        <w:rPr>
          <w:rFonts w:ascii="Times New Roman" w:eastAsiaTheme="minorEastAsia" w:hAnsi="Times New Roman"/>
          <w:bCs/>
          <w:sz w:val="28"/>
          <w:szCs w:val="28"/>
        </w:rPr>
        <w:t xml:space="preserve">Промежуточная аттестация по дисциплине: </w:t>
      </w:r>
      <w:r w:rsidR="005451BC" w:rsidRPr="009B799E">
        <w:rPr>
          <w:rFonts w:ascii="Times New Roman" w:eastAsiaTheme="minorEastAsia" w:hAnsi="Times New Roman"/>
          <w:bCs/>
          <w:i/>
          <w:iCs/>
          <w:sz w:val="28"/>
          <w:szCs w:val="28"/>
        </w:rPr>
        <w:t xml:space="preserve">экзамен в </w:t>
      </w:r>
      <w:r w:rsidR="00377284" w:rsidRPr="009B799E">
        <w:rPr>
          <w:rFonts w:ascii="Times New Roman" w:eastAsiaTheme="minorEastAsia" w:hAnsi="Times New Roman"/>
          <w:bCs/>
          <w:i/>
          <w:iCs/>
          <w:sz w:val="28"/>
          <w:szCs w:val="28"/>
        </w:rPr>
        <w:t>9</w:t>
      </w:r>
      <w:r w:rsidR="005451BC" w:rsidRPr="009B799E">
        <w:rPr>
          <w:rFonts w:ascii="Times New Roman" w:eastAsiaTheme="minorEastAsia" w:hAnsi="Times New Roman"/>
          <w:bCs/>
          <w:i/>
          <w:iCs/>
          <w:sz w:val="28"/>
          <w:szCs w:val="28"/>
        </w:rPr>
        <w:t xml:space="preserve"> семестре</w:t>
      </w:r>
      <w:r w:rsidR="005451BC" w:rsidRPr="009B799E">
        <w:rPr>
          <w:rFonts w:ascii="Times New Roman" w:eastAsiaTheme="minorEastAsia" w:hAnsi="Times New Roman"/>
          <w:bCs/>
          <w:sz w:val="28"/>
          <w:szCs w:val="28"/>
        </w:rPr>
        <w:t>.</w:t>
      </w:r>
    </w:p>
    <w:p w14:paraId="1A3D29EC" w14:textId="77777777" w:rsidR="005451BC" w:rsidRPr="009B799E" w:rsidRDefault="005451BC" w:rsidP="005451B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377DF6A9" w14:textId="77777777" w:rsidR="005C2271" w:rsidRPr="009B799E" w:rsidRDefault="005C2271" w:rsidP="005C2271">
      <w:pPr>
        <w:rPr>
          <w:rFonts w:ascii="Times New Roman" w:hAnsi="Times New Roman"/>
          <w:sz w:val="28"/>
          <w:szCs w:val="28"/>
        </w:rPr>
      </w:pPr>
      <w:r w:rsidRPr="009B799E">
        <w:rPr>
          <w:rFonts w:ascii="Times New Roman" w:hAnsi="Times New Roman"/>
          <w:sz w:val="28"/>
          <w:szCs w:val="28"/>
        </w:rPr>
        <w:br w:type="page"/>
      </w:r>
    </w:p>
    <w:sectPr w:rsidR="005C2271" w:rsidRPr="009B799E" w:rsidSect="007E4FD1">
      <w:headerReference w:type="default" r:id="rId8"/>
      <w:footerReference w:type="default" r:id="rId9"/>
      <w:headerReference w:type="first" r:id="rId10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55053" w14:textId="77777777" w:rsidR="00D25C1A" w:rsidRDefault="00D25C1A" w:rsidP="00A06D87">
      <w:pPr>
        <w:spacing w:after="0" w:line="240" w:lineRule="auto"/>
      </w:pPr>
      <w:r>
        <w:separator/>
      </w:r>
    </w:p>
  </w:endnote>
  <w:endnote w:type="continuationSeparator" w:id="0">
    <w:p w14:paraId="0FD318D5" w14:textId="77777777" w:rsidR="00D25C1A" w:rsidRDefault="00D25C1A" w:rsidP="00A06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AA480" w14:textId="77777777" w:rsidR="00E8641C" w:rsidRPr="00A06D87" w:rsidRDefault="00E8641C">
    <w:pPr>
      <w:pStyle w:val="aa"/>
      <w:jc w:val="center"/>
      <w:rPr>
        <w:rFonts w:ascii="Times New Roman" w:hAnsi="Times New Roman"/>
        <w:sz w:val="24"/>
        <w:szCs w:val="24"/>
      </w:rPr>
    </w:pPr>
    <w:r w:rsidRPr="00A06D87">
      <w:rPr>
        <w:rFonts w:ascii="Times New Roman" w:hAnsi="Times New Roman"/>
        <w:sz w:val="24"/>
        <w:szCs w:val="24"/>
      </w:rPr>
      <w:fldChar w:fldCharType="begin"/>
    </w:r>
    <w:r w:rsidRPr="00A06D87">
      <w:rPr>
        <w:rFonts w:ascii="Times New Roman" w:hAnsi="Times New Roman"/>
        <w:sz w:val="24"/>
        <w:szCs w:val="24"/>
      </w:rPr>
      <w:instrText xml:space="preserve"> PAGE   \* MERGEFORMAT </w:instrText>
    </w:r>
    <w:r w:rsidRPr="00A06D87">
      <w:rPr>
        <w:rFonts w:ascii="Times New Roman" w:hAnsi="Times New Roman"/>
        <w:sz w:val="24"/>
        <w:szCs w:val="24"/>
      </w:rPr>
      <w:fldChar w:fldCharType="separate"/>
    </w:r>
    <w:r w:rsidR="009B799E">
      <w:rPr>
        <w:rFonts w:ascii="Times New Roman" w:hAnsi="Times New Roman"/>
        <w:noProof/>
        <w:sz w:val="24"/>
        <w:szCs w:val="24"/>
      </w:rPr>
      <w:t>2</w:t>
    </w:r>
    <w:r w:rsidRPr="00A06D87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D6E42" w14:textId="77777777" w:rsidR="00D25C1A" w:rsidRDefault="00D25C1A" w:rsidP="00A06D87">
      <w:pPr>
        <w:spacing w:after="0" w:line="240" w:lineRule="auto"/>
      </w:pPr>
      <w:r>
        <w:separator/>
      </w:r>
    </w:p>
  </w:footnote>
  <w:footnote w:type="continuationSeparator" w:id="0">
    <w:p w14:paraId="1738B77A" w14:textId="77777777" w:rsidR="00D25C1A" w:rsidRDefault="00D25C1A" w:rsidP="00A06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65"/>
      <w:gridCol w:w="7961"/>
    </w:tblGrid>
    <w:tr w:rsidR="007E4FD1" w:rsidRPr="008D409C" w14:paraId="740C98F3" w14:textId="77777777" w:rsidTr="000A7ADB">
      <w:trPr>
        <w:trHeight w:val="2117"/>
        <w:jc w:val="center"/>
      </w:trPr>
      <w:tc>
        <w:tcPr>
          <w:tcW w:w="2365" w:type="dxa"/>
        </w:tcPr>
        <w:p w14:paraId="25DD280D" w14:textId="77777777" w:rsidR="007E4FD1" w:rsidRPr="008D409C" w:rsidRDefault="00687D30" w:rsidP="007E4FD1">
          <w:pPr>
            <w:pStyle w:val="a8"/>
            <w:spacing w:before="60"/>
            <w:rPr>
              <w:rFonts w:ascii="Times New Roman" w:hAnsi="Times New Roman"/>
              <w:noProof/>
              <w:sz w:val="16"/>
              <w:szCs w:val="16"/>
            </w:rPr>
          </w:pPr>
          <w:r w:rsidRPr="00687D30">
            <w:rPr>
              <w:rFonts w:ascii="Times New Roman" w:hAnsi="Times New Roman"/>
              <w:noProof/>
              <w:sz w:val="16"/>
              <w:szCs w:val="16"/>
              <w:lang w:eastAsia="ru-RU"/>
            </w:rPr>
            <w:drawing>
              <wp:inline distT="0" distB="0" distL="0" distR="0" wp14:anchorId="3C091EAC" wp14:editId="44EA90E3">
                <wp:extent cx="1266825" cy="1266825"/>
                <wp:effectExtent l="0" t="0" r="0" b="0"/>
                <wp:docPr id="2" name="Рисунок 2" descr="D:\Ученый совет\бланки\брендбук\ПМФИ\ПМФИ Логотипы\РУС\ПМФИ лого оснAsset 11@300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D:\Ученый совет\бланки\брендбук\ПМФИ\ПМФИ Логотипы\РУС\ПМФИ лого оснAsset 11@300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993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61" w:type="dxa"/>
          <w:vAlign w:val="center"/>
        </w:tcPr>
        <w:p w14:paraId="30564BF2" w14:textId="77777777" w:rsidR="007E4FD1" w:rsidRPr="008D409C" w:rsidRDefault="007E4FD1" w:rsidP="007E4FD1">
          <w:pPr>
            <w:pStyle w:val="a8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8D409C">
            <w:rPr>
              <w:rFonts w:ascii="Times New Roman" w:hAnsi="Times New Roman"/>
              <w:b/>
              <w:sz w:val="24"/>
              <w:szCs w:val="24"/>
            </w:rPr>
            <w:t>Пятигорский медико-фармацевтический институт –</w:t>
          </w:r>
        </w:p>
        <w:p w14:paraId="79AC58DB" w14:textId="77777777" w:rsidR="007E4FD1" w:rsidRDefault="007E4FD1" w:rsidP="007E4FD1">
          <w:pPr>
            <w:pStyle w:val="a8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8D409C">
            <w:rPr>
              <w:rFonts w:ascii="Times New Roman" w:hAnsi="Times New Roman"/>
              <w:b/>
              <w:sz w:val="24"/>
              <w:szCs w:val="24"/>
            </w:rPr>
            <w:t>филиал федерального государственного бюджетного образовательного</w:t>
          </w:r>
        </w:p>
        <w:p w14:paraId="63D9B082" w14:textId="77777777" w:rsidR="007E4FD1" w:rsidRPr="008D409C" w:rsidRDefault="007E4FD1" w:rsidP="007E4FD1">
          <w:pPr>
            <w:pStyle w:val="a8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8D409C">
            <w:rPr>
              <w:rFonts w:ascii="Times New Roman" w:hAnsi="Times New Roman"/>
              <w:b/>
              <w:sz w:val="24"/>
              <w:szCs w:val="24"/>
            </w:rPr>
            <w:t>учреждения высшего образования</w:t>
          </w:r>
        </w:p>
        <w:p w14:paraId="31555B3F" w14:textId="77777777" w:rsidR="007E4FD1" w:rsidRDefault="007E4FD1" w:rsidP="007E4FD1">
          <w:pPr>
            <w:pStyle w:val="a8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8D409C">
            <w:rPr>
              <w:rFonts w:ascii="Times New Roman" w:hAnsi="Times New Roman"/>
              <w:b/>
              <w:sz w:val="24"/>
              <w:szCs w:val="24"/>
            </w:rPr>
            <w:t>«Волгоградский государственный медицинский университет»</w:t>
          </w:r>
        </w:p>
        <w:p w14:paraId="329A4891" w14:textId="77777777" w:rsidR="007E4FD1" w:rsidRPr="008D409C" w:rsidRDefault="007E4FD1" w:rsidP="007E4FD1">
          <w:pPr>
            <w:pStyle w:val="a8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8D409C">
            <w:rPr>
              <w:rFonts w:ascii="Times New Roman" w:hAnsi="Times New Roman"/>
              <w:b/>
              <w:sz w:val="24"/>
              <w:szCs w:val="24"/>
            </w:rPr>
            <w:t>Министерства здравоохранения</w:t>
          </w:r>
        </w:p>
        <w:p w14:paraId="63DEC3DB" w14:textId="77777777" w:rsidR="007E4FD1" w:rsidRPr="008D409C" w:rsidRDefault="007E4FD1" w:rsidP="007E4FD1">
          <w:pPr>
            <w:pStyle w:val="a8"/>
            <w:jc w:val="center"/>
            <w:rPr>
              <w:rFonts w:ascii="Times New Roman" w:hAnsi="Times New Roman"/>
              <w:sz w:val="16"/>
              <w:szCs w:val="16"/>
            </w:rPr>
          </w:pPr>
          <w:r w:rsidRPr="008D409C">
            <w:rPr>
              <w:rFonts w:ascii="Times New Roman" w:hAnsi="Times New Roman"/>
              <w:b/>
              <w:sz w:val="24"/>
              <w:szCs w:val="24"/>
            </w:rPr>
            <w:t>Российской Федерации</w:t>
          </w:r>
        </w:p>
      </w:tc>
    </w:tr>
  </w:tbl>
  <w:p w14:paraId="22548DCD" w14:textId="77777777" w:rsidR="007E4FD1" w:rsidRDefault="007E4FD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2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65"/>
      <w:gridCol w:w="7961"/>
    </w:tblGrid>
    <w:tr w:rsidR="008D409C" w:rsidRPr="008D409C" w14:paraId="17F9B45C" w14:textId="77777777" w:rsidTr="008D409C">
      <w:trPr>
        <w:trHeight w:val="2117"/>
        <w:jc w:val="center"/>
      </w:trPr>
      <w:tc>
        <w:tcPr>
          <w:tcW w:w="2365" w:type="dxa"/>
        </w:tcPr>
        <w:p w14:paraId="2790907B" w14:textId="77777777" w:rsidR="008D409C" w:rsidRPr="008D409C" w:rsidRDefault="00687D30" w:rsidP="008D409C">
          <w:pPr>
            <w:pStyle w:val="a8"/>
            <w:spacing w:before="60"/>
            <w:rPr>
              <w:rFonts w:ascii="Times New Roman" w:hAnsi="Times New Roman"/>
              <w:noProof/>
              <w:sz w:val="16"/>
              <w:szCs w:val="16"/>
            </w:rPr>
          </w:pPr>
          <w:r w:rsidRPr="00687D30">
            <w:rPr>
              <w:rFonts w:ascii="Times New Roman" w:hAnsi="Times New Roman"/>
              <w:noProof/>
              <w:sz w:val="16"/>
              <w:szCs w:val="16"/>
              <w:lang w:eastAsia="ru-RU"/>
            </w:rPr>
            <w:drawing>
              <wp:inline distT="0" distB="0" distL="0" distR="0" wp14:anchorId="75C53D96" wp14:editId="2AD89DA0">
                <wp:extent cx="1266825" cy="1266825"/>
                <wp:effectExtent l="0" t="0" r="0" b="0"/>
                <wp:docPr id="4" name="Рисунок 1" descr="D:\Ученый совет\бланки\брендбук\ПМФИ\ПМФИ Логотипы\РУС\ПМФИ лого оснAsset 11@300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D:\Ученый совет\бланки\брендбук\ПМФИ\ПМФИ Логотипы\РУС\ПМФИ лого оснAsset 11@300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993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61" w:type="dxa"/>
          <w:vAlign w:val="center"/>
        </w:tcPr>
        <w:p w14:paraId="70038111" w14:textId="77777777" w:rsidR="008D409C" w:rsidRPr="008D409C" w:rsidRDefault="008D409C" w:rsidP="008D409C">
          <w:pPr>
            <w:pStyle w:val="a8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8D409C">
            <w:rPr>
              <w:rFonts w:ascii="Times New Roman" w:hAnsi="Times New Roman"/>
              <w:b/>
              <w:sz w:val="24"/>
              <w:szCs w:val="24"/>
            </w:rPr>
            <w:t>Пятигорский медико-фармацевтический институт –</w:t>
          </w:r>
        </w:p>
        <w:p w14:paraId="517B66D4" w14:textId="77777777" w:rsidR="008D409C" w:rsidRDefault="008D409C" w:rsidP="008D409C">
          <w:pPr>
            <w:pStyle w:val="a8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8D409C">
            <w:rPr>
              <w:rFonts w:ascii="Times New Roman" w:hAnsi="Times New Roman"/>
              <w:b/>
              <w:sz w:val="24"/>
              <w:szCs w:val="24"/>
            </w:rPr>
            <w:t>филиал федерального государственного бюджетного образовательного</w:t>
          </w:r>
        </w:p>
        <w:p w14:paraId="0624C463" w14:textId="77777777" w:rsidR="008D409C" w:rsidRPr="008D409C" w:rsidRDefault="008D409C" w:rsidP="008D409C">
          <w:pPr>
            <w:pStyle w:val="a8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8D409C">
            <w:rPr>
              <w:rFonts w:ascii="Times New Roman" w:hAnsi="Times New Roman"/>
              <w:b/>
              <w:sz w:val="24"/>
              <w:szCs w:val="24"/>
            </w:rPr>
            <w:t>учреждения высшего образования</w:t>
          </w:r>
        </w:p>
        <w:p w14:paraId="4B8EB69F" w14:textId="77777777" w:rsidR="008D409C" w:rsidRDefault="008D409C" w:rsidP="008D409C">
          <w:pPr>
            <w:pStyle w:val="a8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8D409C">
            <w:rPr>
              <w:rFonts w:ascii="Times New Roman" w:hAnsi="Times New Roman"/>
              <w:b/>
              <w:sz w:val="24"/>
              <w:szCs w:val="24"/>
            </w:rPr>
            <w:t>«Волгоградский государственный медицинский университет»</w:t>
          </w:r>
        </w:p>
        <w:p w14:paraId="3D00D57E" w14:textId="77777777" w:rsidR="008D409C" w:rsidRPr="008D409C" w:rsidRDefault="008D409C" w:rsidP="008D409C">
          <w:pPr>
            <w:pStyle w:val="a8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8D409C">
            <w:rPr>
              <w:rFonts w:ascii="Times New Roman" w:hAnsi="Times New Roman"/>
              <w:b/>
              <w:sz w:val="24"/>
              <w:szCs w:val="24"/>
            </w:rPr>
            <w:t>Министерства здравоохранения</w:t>
          </w:r>
        </w:p>
        <w:p w14:paraId="640B138B" w14:textId="77777777" w:rsidR="008D409C" w:rsidRPr="008D409C" w:rsidRDefault="008D409C" w:rsidP="008D409C">
          <w:pPr>
            <w:pStyle w:val="a8"/>
            <w:jc w:val="center"/>
            <w:rPr>
              <w:rFonts w:ascii="Times New Roman" w:hAnsi="Times New Roman"/>
              <w:sz w:val="16"/>
              <w:szCs w:val="16"/>
            </w:rPr>
          </w:pPr>
          <w:r w:rsidRPr="008D409C">
            <w:rPr>
              <w:rFonts w:ascii="Times New Roman" w:hAnsi="Times New Roman"/>
              <w:b/>
              <w:sz w:val="24"/>
              <w:szCs w:val="24"/>
            </w:rPr>
            <w:t>Российской Федерации</w:t>
          </w:r>
        </w:p>
      </w:tc>
    </w:tr>
  </w:tbl>
  <w:p w14:paraId="6188E05F" w14:textId="77777777" w:rsidR="008D409C" w:rsidRPr="008D409C" w:rsidRDefault="008D409C" w:rsidP="008D409C">
    <w:pPr>
      <w:pStyle w:val="a8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6FD0"/>
    <w:multiLevelType w:val="hybridMultilevel"/>
    <w:tmpl w:val="AF30790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48E59B5"/>
    <w:multiLevelType w:val="hybridMultilevel"/>
    <w:tmpl w:val="6914904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69066B"/>
    <w:multiLevelType w:val="hybridMultilevel"/>
    <w:tmpl w:val="BF92F5D2"/>
    <w:lvl w:ilvl="0" w:tplc="B7968E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205039"/>
    <w:multiLevelType w:val="hybridMultilevel"/>
    <w:tmpl w:val="C0E21D56"/>
    <w:lvl w:ilvl="0" w:tplc="BC1E47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015A7"/>
    <w:multiLevelType w:val="hybridMultilevel"/>
    <w:tmpl w:val="CCFC61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5943F1"/>
    <w:multiLevelType w:val="hybridMultilevel"/>
    <w:tmpl w:val="9210DA76"/>
    <w:lvl w:ilvl="0" w:tplc="BC1E4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945EC"/>
    <w:multiLevelType w:val="hybridMultilevel"/>
    <w:tmpl w:val="7D4A14E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865013"/>
    <w:multiLevelType w:val="hybridMultilevel"/>
    <w:tmpl w:val="AF30790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ED921B2"/>
    <w:multiLevelType w:val="hybridMultilevel"/>
    <w:tmpl w:val="AF30790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0EA729A"/>
    <w:multiLevelType w:val="hybridMultilevel"/>
    <w:tmpl w:val="9F32ADA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4C7071"/>
    <w:multiLevelType w:val="hybridMultilevel"/>
    <w:tmpl w:val="F0C2C72C"/>
    <w:lvl w:ilvl="0" w:tplc="63AAF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0154D4"/>
    <w:multiLevelType w:val="hybridMultilevel"/>
    <w:tmpl w:val="2E1C6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50BEC"/>
    <w:multiLevelType w:val="hybridMultilevel"/>
    <w:tmpl w:val="744C0638"/>
    <w:lvl w:ilvl="0" w:tplc="0419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FBF7802"/>
    <w:multiLevelType w:val="hybridMultilevel"/>
    <w:tmpl w:val="50E49DC2"/>
    <w:lvl w:ilvl="0" w:tplc="B7968E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03F2E1E"/>
    <w:multiLevelType w:val="multilevel"/>
    <w:tmpl w:val="0C8831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62A76B73"/>
    <w:multiLevelType w:val="hybridMultilevel"/>
    <w:tmpl w:val="DE3EA13E"/>
    <w:lvl w:ilvl="0" w:tplc="BC1E4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24BBE"/>
    <w:multiLevelType w:val="hybridMultilevel"/>
    <w:tmpl w:val="F272A50C"/>
    <w:lvl w:ilvl="0" w:tplc="B7968E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6E228EA"/>
    <w:multiLevelType w:val="hybridMultilevel"/>
    <w:tmpl w:val="902C5294"/>
    <w:lvl w:ilvl="0" w:tplc="BC1E4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725DA8"/>
    <w:multiLevelType w:val="hybridMultilevel"/>
    <w:tmpl w:val="CCFC61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452245"/>
    <w:multiLevelType w:val="hybridMultilevel"/>
    <w:tmpl w:val="AF30790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4C45B68"/>
    <w:multiLevelType w:val="hybridMultilevel"/>
    <w:tmpl w:val="CCFC61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7802915"/>
    <w:multiLevelType w:val="hybridMultilevel"/>
    <w:tmpl w:val="CCFC61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BE3106F"/>
    <w:multiLevelType w:val="hybridMultilevel"/>
    <w:tmpl w:val="6F72EE0E"/>
    <w:lvl w:ilvl="0" w:tplc="B7968E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F855CD1"/>
    <w:multiLevelType w:val="hybridMultilevel"/>
    <w:tmpl w:val="FCDE991E"/>
    <w:lvl w:ilvl="0" w:tplc="BC1E4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0"/>
  </w:num>
  <w:num w:numId="4">
    <w:abstractNumId w:val="19"/>
  </w:num>
  <w:num w:numId="5">
    <w:abstractNumId w:val="8"/>
  </w:num>
  <w:num w:numId="6">
    <w:abstractNumId w:val="22"/>
  </w:num>
  <w:num w:numId="7">
    <w:abstractNumId w:val="13"/>
  </w:num>
  <w:num w:numId="8">
    <w:abstractNumId w:val="2"/>
  </w:num>
  <w:num w:numId="9">
    <w:abstractNumId w:val="21"/>
  </w:num>
  <w:num w:numId="10">
    <w:abstractNumId w:val="7"/>
  </w:num>
  <w:num w:numId="11">
    <w:abstractNumId w:val="11"/>
  </w:num>
  <w:num w:numId="12">
    <w:abstractNumId w:val="5"/>
  </w:num>
  <w:num w:numId="13">
    <w:abstractNumId w:val="17"/>
  </w:num>
  <w:num w:numId="14">
    <w:abstractNumId w:val="3"/>
  </w:num>
  <w:num w:numId="15">
    <w:abstractNumId w:val="23"/>
  </w:num>
  <w:num w:numId="16">
    <w:abstractNumId w:val="15"/>
  </w:num>
  <w:num w:numId="17">
    <w:abstractNumId w:val="4"/>
  </w:num>
  <w:num w:numId="18">
    <w:abstractNumId w:val="20"/>
  </w:num>
  <w:num w:numId="19">
    <w:abstractNumId w:val="18"/>
  </w:num>
  <w:num w:numId="20">
    <w:abstractNumId w:val="12"/>
  </w:num>
  <w:num w:numId="21">
    <w:abstractNumId w:val="6"/>
  </w:num>
  <w:num w:numId="22">
    <w:abstractNumId w:val="10"/>
  </w:num>
  <w:num w:numId="23">
    <w:abstractNumId w:val="1"/>
  </w:num>
  <w:num w:numId="24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7FC"/>
    <w:rsid w:val="00002A99"/>
    <w:rsid w:val="00002EC9"/>
    <w:rsid w:val="00004FA8"/>
    <w:rsid w:val="000055C4"/>
    <w:rsid w:val="000065F8"/>
    <w:rsid w:val="00007111"/>
    <w:rsid w:val="00011B37"/>
    <w:rsid w:val="00020F18"/>
    <w:rsid w:val="000216E2"/>
    <w:rsid w:val="00022B11"/>
    <w:rsid w:val="00023DA1"/>
    <w:rsid w:val="000244AD"/>
    <w:rsid w:val="0002522B"/>
    <w:rsid w:val="00027303"/>
    <w:rsid w:val="00030877"/>
    <w:rsid w:val="00032B1F"/>
    <w:rsid w:val="0003559F"/>
    <w:rsid w:val="00037101"/>
    <w:rsid w:val="00037AAF"/>
    <w:rsid w:val="00044163"/>
    <w:rsid w:val="00055C6C"/>
    <w:rsid w:val="0006134D"/>
    <w:rsid w:val="00065458"/>
    <w:rsid w:val="00076D2C"/>
    <w:rsid w:val="00081903"/>
    <w:rsid w:val="000861E3"/>
    <w:rsid w:val="00094908"/>
    <w:rsid w:val="000A3F2D"/>
    <w:rsid w:val="000A487E"/>
    <w:rsid w:val="000A4F71"/>
    <w:rsid w:val="000A7ADB"/>
    <w:rsid w:val="000B30CF"/>
    <w:rsid w:val="000C2BE1"/>
    <w:rsid w:val="000D6C49"/>
    <w:rsid w:val="000F2C98"/>
    <w:rsid w:val="000F674C"/>
    <w:rsid w:val="00100D1B"/>
    <w:rsid w:val="001026AB"/>
    <w:rsid w:val="00106BA5"/>
    <w:rsid w:val="0011001E"/>
    <w:rsid w:val="00120978"/>
    <w:rsid w:val="00123623"/>
    <w:rsid w:val="00123D0F"/>
    <w:rsid w:val="00123F8F"/>
    <w:rsid w:val="00124DB2"/>
    <w:rsid w:val="00132148"/>
    <w:rsid w:val="001449B2"/>
    <w:rsid w:val="00146D48"/>
    <w:rsid w:val="001472B8"/>
    <w:rsid w:val="001605D7"/>
    <w:rsid w:val="00164E0F"/>
    <w:rsid w:val="00172EBC"/>
    <w:rsid w:val="00172FFD"/>
    <w:rsid w:val="00187968"/>
    <w:rsid w:val="00190B3A"/>
    <w:rsid w:val="00195709"/>
    <w:rsid w:val="00196196"/>
    <w:rsid w:val="001A4F24"/>
    <w:rsid w:val="001B0D6D"/>
    <w:rsid w:val="001B5C19"/>
    <w:rsid w:val="001B5F3F"/>
    <w:rsid w:val="001C1AD5"/>
    <w:rsid w:val="001C468E"/>
    <w:rsid w:val="001C7AC5"/>
    <w:rsid w:val="001D05D6"/>
    <w:rsid w:val="001D42F0"/>
    <w:rsid w:val="001D4804"/>
    <w:rsid w:val="001D4B7B"/>
    <w:rsid w:val="001D4DCF"/>
    <w:rsid w:val="001E1335"/>
    <w:rsid w:val="001E464C"/>
    <w:rsid w:val="001E6135"/>
    <w:rsid w:val="001E6C5E"/>
    <w:rsid w:val="001F73B4"/>
    <w:rsid w:val="00202340"/>
    <w:rsid w:val="00202954"/>
    <w:rsid w:val="00203DE9"/>
    <w:rsid w:val="0021441D"/>
    <w:rsid w:val="00216D63"/>
    <w:rsid w:val="002227BF"/>
    <w:rsid w:val="0022343A"/>
    <w:rsid w:val="00224162"/>
    <w:rsid w:val="00234B46"/>
    <w:rsid w:val="00235673"/>
    <w:rsid w:val="002366CD"/>
    <w:rsid w:val="002450AE"/>
    <w:rsid w:val="002479C7"/>
    <w:rsid w:val="00247D11"/>
    <w:rsid w:val="00247FFE"/>
    <w:rsid w:val="00257AE1"/>
    <w:rsid w:val="00265809"/>
    <w:rsid w:val="00267A9D"/>
    <w:rsid w:val="002732D2"/>
    <w:rsid w:val="00273A93"/>
    <w:rsid w:val="0027589D"/>
    <w:rsid w:val="00275E96"/>
    <w:rsid w:val="0028339A"/>
    <w:rsid w:val="00284E64"/>
    <w:rsid w:val="002934DB"/>
    <w:rsid w:val="00293ED3"/>
    <w:rsid w:val="00294DC4"/>
    <w:rsid w:val="00296035"/>
    <w:rsid w:val="002A35AC"/>
    <w:rsid w:val="002A3E1A"/>
    <w:rsid w:val="002A4BA0"/>
    <w:rsid w:val="002A700C"/>
    <w:rsid w:val="002B3E0B"/>
    <w:rsid w:val="002B4989"/>
    <w:rsid w:val="002C13E4"/>
    <w:rsid w:val="002C209B"/>
    <w:rsid w:val="002C23C9"/>
    <w:rsid w:val="002D0A08"/>
    <w:rsid w:val="002D2CE2"/>
    <w:rsid w:val="002E10FC"/>
    <w:rsid w:val="002F0D7E"/>
    <w:rsid w:val="002F4B4D"/>
    <w:rsid w:val="002F637F"/>
    <w:rsid w:val="0030458A"/>
    <w:rsid w:val="0031350F"/>
    <w:rsid w:val="00315350"/>
    <w:rsid w:val="003247E5"/>
    <w:rsid w:val="00331337"/>
    <w:rsid w:val="003348C4"/>
    <w:rsid w:val="00334D34"/>
    <w:rsid w:val="00335326"/>
    <w:rsid w:val="00335F8A"/>
    <w:rsid w:val="003373FD"/>
    <w:rsid w:val="003374D7"/>
    <w:rsid w:val="0035385B"/>
    <w:rsid w:val="00355FA3"/>
    <w:rsid w:val="00371D31"/>
    <w:rsid w:val="00373CE8"/>
    <w:rsid w:val="00377284"/>
    <w:rsid w:val="003821AA"/>
    <w:rsid w:val="003946F2"/>
    <w:rsid w:val="00395B39"/>
    <w:rsid w:val="00397D67"/>
    <w:rsid w:val="003A0E03"/>
    <w:rsid w:val="003A4DEE"/>
    <w:rsid w:val="003A75FB"/>
    <w:rsid w:val="003A7B62"/>
    <w:rsid w:val="003B0484"/>
    <w:rsid w:val="003B1FC1"/>
    <w:rsid w:val="003C1E37"/>
    <w:rsid w:val="003D6B80"/>
    <w:rsid w:val="003E1CD2"/>
    <w:rsid w:val="003E4A37"/>
    <w:rsid w:val="003E539F"/>
    <w:rsid w:val="003E7CD9"/>
    <w:rsid w:val="003F5364"/>
    <w:rsid w:val="003F6639"/>
    <w:rsid w:val="00401D45"/>
    <w:rsid w:val="00404C99"/>
    <w:rsid w:val="00414CD4"/>
    <w:rsid w:val="00416091"/>
    <w:rsid w:val="0042430B"/>
    <w:rsid w:val="004249E3"/>
    <w:rsid w:val="004310C4"/>
    <w:rsid w:val="004322EF"/>
    <w:rsid w:val="004334F6"/>
    <w:rsid w:val="00437B4B"/>
    <w:rsid w:val="00451E27"/>
    <w:rsid w:val="004527DC"/>
    <w:rsid w:val="004538C7"/>
    <w:rsid w:val="00456EA8"/>
    <w:rsid w:val="00461BE6"/>
    <w:rsid w:val="004671AC"/>
    <w:rsid w:val="004715FF"/>
    <w:rsid w:val="004827D0"/>
    <w:rsid w:val="004956A1"/>
    <w:rsid w:val="004A2C18"/>
    <w:rsid w:val="004A555F"/>
    <w:rsid w:val="004A6F8A"/>
    <w:rsid w:val="004B02EA"/>
    <w:rsid w:val="004B18A4"/>
    <w:rsid w:val="004C0ED9"/>
    <w:rsid w:val="004C15A3"/>
    <w:rsid w:val="004D1C12"/>
    <w:rsid w:val="004D3CE3"/>
    <w:rsid w:val="004E21B9"/>
    <w:rsid w:val="004E2985"/>
    <w:rsid w:val="004E4868"/>
    <w:rsid w:val="004E56B0"/>
    <w:rsid w:val="004E7998"/>
    <w:rsid w:val="004F1861"/>
    <w:rsid w:val="004F5F30"/>
    <w:rsid w:val="00501690"/>
    <w:rsid w:val="00504014"/>
    <w:rsid w:val="0051360E"/>
    <w:rsid w:val="0052581D"/>
    <w:rsid w:val="0053051E"/>
    <w:rsid w:val="00530581"/>
    <w:rsid w:val="00532069"/>
    <w:rsid w:val="00532D25"/>
    <w:rsid w:val="00533433"/>
    <w:rsid w:val="005353D8"/>
    <w:rsid w:val="00540142"/>
    <w:rsid w:val="005422C6"/>
    <w:rsid w:val="00543671"/>
    <w:rsid w:val="005451BC"/>
    <w:rsid w:val="005474CB"/>
    <w:rsid w:val="00552568"/>
    <w:rsid w:val="005558FE"/>
    <w:rsid w:val="00555C7B"/>
    <w:rsid w:val="00560361"/>
    <w:rsid w:val="0056626B"/>
    <w:rsid w:val="00566D53"/>
    <w:rsid w:val="00566FE1"/>
    <w:rsid w:val="00570A19"/>
    <w:rsid w:val="00570BFF"/>
    <w:rsid w:val="00573470"/>
    <w:rsid w:val="0058644E"/>
    <w:rsid w:val="005936C0"/>
    <w:rsid w:val="005937E7"/>
    <w:rsid w:val="00594EDE"/>
    <w:rsid w:val="005A18B6"/>
    <w:rsid w:val="005A4383"/>
    <w:rsid w:val="005A5701"/>
    <w:rsid w:val="005B2C3E"/>
    <w:rsid w:val="005B3D5B"/>
    <w:rsid w:val="005B44FB"/>
    <w:rsid w:val="005B73F2"/>
    <w:rsid w:val="005C2271"/>
    <w:rsid w:val="005C5C33"/>
    <w:rsid w:val="005C65FD"/>
    <w:rsid w:val="005D2570"/>
    <w:rsid w:val="005E0E4B"/>
    <w:rsid w:val="005E1F69"/>
    <w:rsid w:val="005E28ED"/>
    <w:rsid w:val="005E775E"/>
    <w:rsid w:val="005E7DC0"/>
    <w:rsid w:val="005F2E6C"/>
    <w:rsid w:val="00605F2D"/>
    <w:rsid w:val="00614378"/>
    <w:rsid w:val="0062733D"/>
    <w:rsid w:val="0063311A"/>
    <w:rsid w:val="00635BC0"/>
    <w:rsid w:val="00636E5A"/>
    <w:rsid w:val="00644942"/>
    <w:rsid w:val="0064568A"/>
    <w:rsid w:val="0066007D"/>
    <w:rsid w:val="00660B31"/>
    <w:rsid w:val="006633F9"/>
    <w:rsid w:val="006636A0"/>
    <w:rsid w:val="00664C4D"/>
    <w:rsid w:val="00667341"/>
    <w:rsid w:val="00671BB4"/>
    <w:rsid w:val="0067382E"/>
    <w:rsid w:val="00677A24"/>
    <w:rsid w:val="00677B34"/>
    <w:rsid w:val="00682628"/>
    <w:rsid w:val="00686082"/>
    <w:rsid w:val="00687D30"/>
    <w:rsid w:val="00692081"/>
    <w:rsid w:val="00693A1B"/>
    <w:rsid w:val="00694760"/>
    <w:rsid w:val="00697BED"/>
    <w:rsid w:val="006A47D1"/>
    <w:rsid w:val="006A4B3D"/>
    <w:rsid w:val="006A514B"/>
    <w:rsid w:val="006B0CC6"/>
    <w:rsid w:val="006C0388"/>
    <w:rsid w:val="006C33DD"/>
    <w:rsid w:val="006C4662"/>
    <w:rsid w:val="006C7563"/>
    <w:rsid w:val="006D13D0"/>
    <w:rsid w:val="006D175A"/>
    <w:rsid w:val="006D27D5"/>
    <w:rsid w:val="006D623F"/>
    <w:rsid w:val="006D79A5"/>
    <w:rsid w:val="006E34F3"/>
    <w:rsid w:val="006E3B91"/>
    <w:rsid w:val="006E52C6"/>
    <w:rsid w:val="006E5D0E"/>
    <w:rsid w:val="006E6695"/>
    <w:rsid w:val="006F2EFC"/>
    <w:rsid w:val="006F6D09"/>
    <w:rsid w:val="00704FDC"/>
    <w:rsid w:val="0070601D"/>
    <w:rsid w:val="007101C3"/>
    <w:rsid w:val="007105B7"/>
    <w:rsid w:val="007209A4"/>
    <w:rsid w:val="00720ABA"/>
    <w:rsid w:val="007213B5"/>
    <w:rsid w:val="00721B13"/>
    <w:rsid w:val="00724336"/>
    <w:rsid w:val="00726B27"/>
    <w:rsid w:val="0072720C"/>
    <w:rsid w:val="00727BF7"/>
    <w:rsid w:val="00730C01"/>
    <w:rsid w:val="00736798"/>
    <w:rsid w:val="00744418"/>
    <w:rsid w:val="00744E66"/>
    <w:rsid w:val="00745CFE"/>
    <w:rsid w:val="00756B2D"/>
    <w:rsid w:val="00762CFB"/>
    <w:rsid w:val="007653BF"/>
    <w:rsid w:val="00766F77"/>
    <w:rsid w:val="00771F18"/>
    <w:rsid w:val="00772A7D"/>
    <w:rsid w:val="0077513E"/>
    <w:rsid w:val="00777AA8"/>
    <w:rsid w:val="00786523"/>
    <w:rsid w:val="007875C1"/>
    <w:rsid w:val="0079174A"/>
    <w:rsid w:val="00792918"/>
    <w:rsid w:val="007951EF"/>
    <w:rsid w:val="00795256"/>
    <w:rsid w:val="007A2FBA"/>
    <w:rsid w:val="007B39BB"/>
    <w:rsid w:val="007B76AF"/>
    <w:rsid w:val="007C0B61"/>
    <w:rsid w:val="007C1B50"/>
    <w:rsid w:val="007C2D41"/>
    <w:rsid w:val="007C48F7"/>
    <w:rsid w:val="007C4E90"/>
    <w:rsid w:val="007C6B74"/>
    <w:rsid w:val="007E3EE3"/>
    <w:rsid w:val="007E4F6E"/>
    <w:rsid w:val="007E4FD1"/>
    <w:rsid w:val="007E6D98"/>
    <w:rsid w:val="007E7FBB"/>
    <w:rsid w:val="007F1C7A"/>
    <w:rsid w:val="007F4427"/>
    <w:rsid w:val="007F5336"/>
    <w:rsid w:val="007F7829"/>
    <w:rsid w:val="00801E3C"/>
    <w:rsid w:val="00803F5E"/>
    <w:rsid w:val="00811DDE"/>
    <w:rsid w:val="00817671"/>
    <w:rsid w:val="0082557B"/>
    <w:rsid w:val="00827221"/>
    <w:rsid w:val="00827B93"/>
    <w:rsid w:val="00832E99"/>
    <w:rsid w:val="00835214"/>
    <w:rsid w:val="00835BA7"/>
    <w:rsid w:val="00841EFA"/>
    <w:rsid w:val="00842E01"/>
    <w:rsid w:val="0084602C"/>
    <w:rsid w:val="00852F27"/>
    <w:rsid w:val="008533B7"/>
    <w:rsid w:val="00864D74"/>
    <w:rsid w:val="00865599"/>
    <w:rsid w:val="00873D3E"/>
    <w:rsid w:val="00875291"/>
    <w:rsid w:val="00881645"/>
    <w:rsid w:val="008930DD"/>
    <w:rsid w:val="00894BE6"/>
    <w:rsid w:val="00895FDE"/>
    <w:rsid w:val="00897445"/>
    <w:rsid w:val="008A00D4"/>
    <w:rsid w:val="008A2150"/>
    <w:rsid w:val="008A6F3B"/>
    <w:rsid w:val="008B02FE"/>
    <w:rsid w:val="008B1BA5"/>
    <w:rsid w:val="008B220C"/>
    <w:rsid w:val="008B2E19"/>
    <w:rsid w:val="008B68D4"/>
    <w:rsid w:val="008C3DE8"/>
    <w:rsid w:val="008C5F7C"/>
    <w:rsid w:val="008D2B88"/>
    <w:rsid w:val="008D3A16"/>
    <w:rsid w:val="008D409C"/>
    <w:rsid w:val="008D591F"/>
    <w:rsid w:val="008E2672"/>
    <w:rsid w:val="008E33C0"/>
    <w:rsid w:val="008E3435"/>
    <w:rsid w:val="008F04D9"/>
    <w:rsid w:val="00901F9A"/>
    <w:rsid w:val="00905758"/>
    <w:rsid w:val="009078AA"/>
    <w:rsid w:val="009104ED"/>
    <w:rsid w:val="0091248E"/>
    <w:rsid w:val="00916DB0"/>
    <w:rsid w:val="00917197"/>
    <w:rsid w:val="00917D9A"/>
    <w:rsid w:val="00920C59"/>
    <w:rsid w:val="00924B3E"/>
    <w:rsid w:val="00930204"/>
    <w:rsid w:val="0093248C"/>
    <w:rsid w:val="009325E1"/>
    <w:rsid w:val="00933F32"/>
    <w:rsid w:val="00937327"/>
    <w:rsid w:val="00940BCB"/>
    <w:rsid w:val="00945671"/>
    <w:rsid w:val="009557B9"/>
    <w:rsid w:val="00956960"/>
    <w:rsid w:val="00960447"/>
    <w:rsid w:val="00977D50"/>
    <w:rsid w:val="0098743E"/>
    <w:rsid w:val="0099061F"/>
    <w:rsid w:val="00992163"/>
    <w:rsid w:val="00997DCB"/>
    <w:rsid w:val="009A17EB"/>
    <w:rsid w:val="009A224A"/>
    <w:rsid w:val="009A4257"/>
    <w:rsid w:val="009A7185"/>
    <w:rsid w:val="009B649E"/>
    <w:rsid w:val="009B799E"/>
    <w:rsid w:val="009B79CC"/>
    <w:rsid w:val="009C064A"/>
    <w:rsid w:val="009C5BBF"/>
    <w:rsid w:val="009C6B4E"/>
    <w:rsid w:val="009C6E6F"/>
    <w:rsid w:val="009D0F8D"/>
    <w:rsid w:val="009D1531"/>
    <w:rsid w:val="009D3A9C"/>
    <w:rsid w:val="009E4409"/>
    <w:rsid w:val="009F29B8"/>
    <w:rsid w:val="009F4131"/>
    <w:rsid w:val="009F4955"/>
    <w:rsid w:val="00A05BE6"/>
    <w:rsid w:val="00A06D87"/>
    <w:rsid w:val="00A10248"/>
    <w:rsid w:val="00A1160C"/>
    <w:rsid w:val="00A14E74"/>
    <w:rsid w:val="00A20B8C"/>
    <w:rsid w:val="00A25165"/>
    <w:rsid w:val="00A30E9B"/>
    <w:rsid w:val="00A33C61"/>
    <w:rsid w:val="00A3739B"/>
    <w:rsid w:val="00A3788B"/>
    <w:rsid w:val="00A42829"/>
    <w:rsid w:val="00A61B1E"/>
    <w:rsid w:val="00A643DB"/>
    <w:rsid w:val="00A650C8"/>
    <w:rsid w:val="00A6714D"/>
    <w:rsid w:val="00A76412"/>
    <w:rsid w:val="00A77222"/>
    <w:rsid w:val="00A81655"/>
    <w:rsid w:val="00A817C2"/>
    <w:rsid w:val="00A83FD3"/>
    <w:rsid w:val="00A9507D"/>
    <w:rsid w:val="00A97C5E"/>
    <w:rsid w:val="00AA004E"/>
    <w:rsid w:val="00AA57FC"/>
    <w:rsid w:val="00AB03FC"/>
    <w:rsid w:val="00AD7172"/>
    <w:rsid w:val="00AE215E"/>
    <w:rsid w:val="00AE2176"/>
    <w:rsid w:val="00AE3E7A"/>
    <w:rsid w:val="00AE46CE"/>
    <w:rsid w:val="00AE55D9"/>
    <w:rsid w:val="00AF4A01"/>
    <w:rsid w:val="00B10E31"/>
    <w:rsid w:val="00B158D0"/>
    <w:rsid w:val="00B24086"/>
    <w:rsid w:val="00B25696"/>
    <w:rsid w:val="00B256C1"/>
    <w:rsid w:val="00B30120"/>
    <w:rsid w:val="00B30691"/>
    <w:rsid w:val="00B3136E"/>
    <w:rsid w:val="00B3355C"/>
    <w:rsid w:val="00B34693"/>
    <w:rsid w:val="00B34BA4"/>
    <w:rsid w:val="00B35F25"/>
    <w:rsid w:val="00B40872"/>
    <w:rsid w:val="00B40C99"/>
    <w:rsid w:val="00B417ED"/>
    <w:rsid w:val="00B47097"/>
    <w:rsid w:val="00B803F2"/>
    <w:rsid w:val="00B87ACF"/>
    <w:rsid w:val="00BB3AD7"/>
    <w:rsid w:val="00BC5938"/>
    <w:rsid w:val="00BD2515"/>
    <w:rsid w:val="00BD2523"/>
    <w:rsid w:val="00BD3B01"/>
    <w:rsid w:val="00BD3D0A"/>
    <w:rsid w:val="00BD6B3A"/>
    <w:rsid w:val="00BE319C"/>
    <w:rsid w:val="00BE3453"/>
    <w:rsid w:val="00BE3F53"/>
    <w:rsid w:val="00BE51BD"/>
    <w:rsid w:val="00BE704A"/>
    <w:rsid w:val="00C03B7E"/>
    <w:rsid w:val="00C06197"/>
    <w:rsid w:val="00C24C1A"/>
    <w:rsid w:val="00C27991"/>
    <w:rsid w:val="00C30729"/>
    <w:rsid w:val="00C33871"/>
    <w:rsid w:val="00C42073"/>
    <w:rsid w:val="00C50143"/>
    <w:rsid w:val="00C50432"/>
    <w:rsid w:val="00C527A0"/>
    <w:rsid w:val="00C54C0C"/>
    <w:rsid w:val="00C56D89"/>
    <w:rsid w:val="00C61DC9"/>
    <w:rsid w:val="00C623CC"/>
    <w:rsid w:val="00C63B96"/>
    <w:rsid w:val="00C64437"/>
    <w:rsid w:val="00C64F40"/>
    <w:rsid w:val="00C70283"/>
    <w:rsid w:val="00C70423"/>
    <w:rsid w:val="00C7334B"/>
    <w:rsid w:val="00C80EED"/>
    <w:rsid w:val="00C810AD"/>
    <w:rsid w:val="00C8592B"/>
    <w:rsid w:val="00C85DC1"/>
    <w:rsid w:val="00C926EE"/>
    <w:rsid w:val="00C962CC"/>
    <w:rsid w:val="00C97FD9"/>
    <w:rsid w:val="00CA3F4B"/>
    <w:rsid w:val="00CA7E67"/>
    <w:rsid w:val="00CB39C3"/>
    <w:rsid w:val="00CB478C"/>
    <w:rsid w:val="00CB66C7"/>
    <w:rsid w:val="00CC3510"/>
    <w:rsid w:val="00CC50E9"/>
    <w:rsid w:val="00CC6B1D"/>
    <w:rsid w:val="00CE00F7"/>
    <w:rsid w:val="00CE60AB"/>
    <w:rsid w:val="00CF0F5E"/>
    <w:rsid w:val="00CF18BF"/>
    <w:rsid w:val="00CF21B8"/>
    <w:rsid w:val="00CF3338"/>
    <w:rsid w:val="00CF423C"/>
    <w:rsid w:val="00CF7E77"/>
    <w:rsid w:val="00D03561"/>
    <w:rsid w:val="00D06455"/>
    <w:rsid w:val="00D25C1A"/>
    <w:rsid w:val="00D34968"/>
    <w:rsid w:val="00D42060"/>
    <w:rsid w:val="00D43941"/>
    <w:rsid w:val="00D47127"/>
    <w:rsid w:val="00D5043A"/>
    <w:rsid w:val="00D516D8"/>
    <w:rsid w:val="00D51C30"/>
    <w:rsid w:val="00D51E7E"/>
    <w:rsid w:val="00D638B9"/>
    <w:rsid w:val="00D711E1"/>
    <w:rsid w:val="00D72B7A"/>
    <w:rsid w:val="00D87DD5"/>
    <w:rsid w:val="00D91BA3"/>
    <w:rsid w:val="00D945DE"/>
    <w:rsid w:val="00DA5D00"/>
    <w:rsid w:val="00DB6BF6"/>
    <w:rsid w:val="00DB6F9E"/>
    <w:rsid w:val="00DC7364"/>
    <w:rsid w:val="00DD5D1E"/>
    <w:rsid w:val="00DD64D7"/>
    <w:rsid w:val="00DD65E5"/>
    <w:rsid w:val="00DE029E"/>
    <w:rsid w:val="00DE3512"/>
    <w:rsid w:val="00DE473B"/>
    <w:rsid w:val="00DF06FE"/>
    <w:rsid w:val="00DF1E71"/>
    <w:rsid w:val="00DF7B09"/>
    <w:rsid w:val="00DF7C9C"/>
    <w:rsid w:val="00E0480A"/>
    <w:rsid w:val="00E10BAD"/>
    <w:rsid w:val="00E13968"/>
    <w:rsid w:val="00E1617D"/>
    <w:rsid w:val="00E238F0"/>
    <w:rsid w:val="00E24FD0"/>
    <w:rsid w:val="00E2598C"/>
    <w:rsid w:val="00E27438"/>
    <w:rsid w:val="00E30564"/>
    <w:rsid w:val="00E313E6"/>
    <w:rsid w:val="00E33429"/>
    <w:rsid w:val="00E3667D"/>
    <w:rsid w:val="00E37046"/>
    <w:rsid w:val="00E420CB"/>
    <w:rsid w:val="00E52E58"/>
    <w:rsid w:val="00E61F3A"/>
    <w:rsid w:val="00E65F1C"/>
    <w:rsid w:val="00E66FEA"/>
    <w:rsid w:val="00E7099D"/>
    <w:rsid w:val="00E728A8"/>
    <w:rsid w:val="00E73630"/>
    <w:rsid w:val="00E83270"/>
    <w:rsid w:val="00E851BC"/>
    <w:rsid w:val="00E8641C"/>
    <w:rsid w:val="00E86D8A"/>
    <w:rsid w:val="00E91BBA"/>
    <w:rsid w:val="00E97861"/>
    <w:rsid w:val="00EA05CD"/>
    <w:rsid w:val="00EA27AD"/>
    <w:rsid w:val="00EA284B"/>
    <w:rsid w:val="00EA2D93"/>
    <w:rsid w:val="00EB2C5B"/>
    <w:rsid w:val="00EB3D16"/>
    <w:rsid w:val="00EB4FB1"/>
    <w:rsid w:val="00EC277B"/>
    <w:rsid w:val="00EC5518"/>
    <w:rsid w:val="00EC6066"/>
    <w:rsid w:val="00EC7262"/>
    <w:rsid w:val="00ED3D32"/>
    <w:rsid w:val="00ED691E"/>
    <w:rsid w:val="00ED6BC8"/>
    <w:rsid w:val="00EE0559"/>
    <w:rsid w:val="00EE5956"/>
    <w:rsid w:val="00EF02E5"/>
    <w:rsid w:val="00EF2F02"/>
    <w:rsid w:val="00F0763F"/>
    <w:rsid w:val="00F15DC0"/>
    <w:rsid w:val="00F21B78"/>
    <w:rsid w:val="00F22CC3"/>
    <w:rsid w:val="00F2540D"/>
    <w:rsid w:val="00F25C47"/>
    <w:rsid w:val="00F26BFE"/>
    <w:rsid w:val="00F3085B"/>
    <w:rsid w:val="00F34D58"/>
    <w:rsid w:val="00F356C3"/>
    <w:rsid w:val="00F3602B"/>
    <w:rsid w:val="00F40B16"/>
    <w:rsid w:val="00F44D8C"/>
    <w:rsid w:val="00F46CFA"/>
    <w:rsid w:val="00F52239"/>
    <w:rsid w:val="00F542B9"/>
    <w:rsid w:val="00F55B51"/>
    <w:rsid w:val="00F56479"/>
    <w:rsid w:val="00F56B36"/>
    <w:rsid w:val="00F60B40"/>
    <w:rsid w:val="00F60DC4"/>
    <w:rsid w:val="00F61843"/>
    <w:rsid w:val="00F63F38"/>
    <w:rsid w:val="00F64020"/>
    <w:rsid w:val="00F64D0A"/>
    <w:rsid w:val="00F76918"/>
    <w:rsid w:val="00F84254"/>
    <w:rsid w:val="00F9213B"/>
    <w:rsid w:val="00FA1850"/>
    <w:rsid w:val="00FA64CA"/>
    <w:rsid w:val="00FA65F8"/>
    <w:rsid w:val="00FB443F"/>
    <w:rsid w:val="00FB5413"/>
    <w:rsid w:val="00FC5206"/>
    <w:rsid w:val="00FD2D3C"/>
    <w:rsid w:val="00FD4B76"/>
    <w:rsid w:val="00FD5A02"/>
    <w:rsid w:val="00FD7DF2"/>
    <w:rsid w:val="00FE2AA4"/>
    <w:rsid w:val="00FE3A0F"/>
    <w:rsid w:val="00FE4081"/>
    <w:rsid w:val="00FE5E49"/>
    <w:rsid w:val="00FF4620"/>
    <w:rsid w:val="00FF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53BC3B"/>
  <w14:defaultImageDpi w14:val="0"/>
  <w15:docId w15:val="{3A9C94EA-653B-4854-BEF9-89691E5B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341"/>
    <w:rPr>
      <w:rFonts w:cs="Times New Roman"/>
    </w:rPr>
  </w:style>
  <w:style w:type="paragraph" w:styleId="1">
    <w:name w:val="heading 1"/>
    <w:basedOn w:val="a"/>
    <w:link w:val="10"/>
    <w:uiPriority w:val="1"/>
    <w:qFormat/>
    <w:rsid w:val="00106BA5"/>
    <w:pPr>
      <w:widowControl w:val="0"/>
      <w:autoSpaceDE w:val="0"/>
      <w:autoSpaceDN w:val="0"/>
      <w:spacing w:after="0" w:line="240" w:lineRule="auto"/>
      <w:ind w:left="242"/>
      <w:outlineLvl w:val="0"/>
    </w:pPr>
    <w:rPr>
      <w:rFonts w:ascii="Times New Roman" w:eastAsiaTheme="minorEastAsia" w:hAnsi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484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AA57FC"/>
    <w:pPr>
      <w:keepNext/>
      <w:spacing w:after="0" w:line="360" w:lineRule="auto"/>
      <w:ind w:firstLine="567"/>
      <w:jc w:val="center"/>
      <w:outlineLvl w:val="5"/>
    </w:pPr>
    <w:rPr>
      <w:rFonts w:ascii="Times New Roman" w:eastAsiaTheme="minorEastAsia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B0484"/>
    <w:rPr>
      <w:rFonts w:asciiTheme="majorHAnsi" w:eastAsiaTheme="majorEastAsia" w:hAnsiTheme="majorHAnsi" w:cs="Times New Roman"/>
      <w:color w:val="365F91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locked/>
    <w:rsid w:val="00AA57FC"/>
    <w:rPr>
      <w:rFonts w:ascii="Times New Roman" w:eastAsiaTheme="minorEastAsia" w:hAnsi="Times New Roman" w:cs="Times New Roman"/>
      <w:b/>
      <w:sz w:val="20"/>
      <w:szCs w:val="20"/>
      <w:lang w:val="x-none" w:eastAsia="ru-RU"/>
    </w:rPr>
  </w:style>
  <w:style w:type="paragraph" w:styleId="a3">
    <w:name w:val="Body Text"/>
    <w:basedOn w:val="a"/>
    <w:link w:val="a4"/>
    <w:uiPriority w:val="99"/>
    <w:rsid w:val="00AA57FC"/>
    <w:pPr>
      <w:spacing w:after="0" w:line="240" w:lineRule="auto"/>
    </w:pPr>
    <w:rPr>
      <w:rFonts w:ascii="Times New Roman" w:eastAsiaTheme="minorEastAsia" w:hAnsi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AA57FC"/>
    <w:rPr>
      <w:rFonts w:ascii="Times New Roman" w:eastAsiaTheme="minorEastAsia" w:hAnsi="Times New Roman" w:cs="Times New Roman"/>
      <w:sz w:val="20"/>
      <w:szCs w:val="20"/>
      <w:lang w:val="x-none" w:eastAsia="ru-RU"/>
    </w:rPr>
  </w:style>
  <w:style w:type="table" w:styleId="a5">
    <w:name w:val="Table Grid"/>
    <w:basedOn w:val="a1"/>
    <w:uiPriority w:val="59"/>
    <w:rsid w:val="00AA57F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unhideWhenUsed/>
    <w:rsid w:val="00AA57FC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A57FC"/>
    <w:rPr>
      <w:rFonts w:eastAsiaTheme="minorEastAsia" w:cs="Times New Roman"/>
      <w:lang w:val="x-none" w:eastAsia="ru-RU"/>
    </w:rPr>
  </w:style>
  <w:style w:type="paragraph" w:styleId="a6">
    <w:name w:val="List Paragraph"/>
    <w:basedOn w:val="a"/>
    <w:uiPriority w:val="34"/>
    <w:qFormat/>
    <w:rsid w:val="00106BA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06BA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Theme="minorEastAsia" w:hAnsi="Times New Roman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21441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21441D"/>
    <w:rPr>
      <w:rFonts w:cs="Times New Roman"/>
      <w:sz w:val="16"/>
      <w:szCs w:val="16"/>
    </w:rPr>
  </w:style>
  <w:style w:type="character" w:styleId="a7">
    <w:name w:val="Hyperlink"/>
    <w:basedOn w:val="a0"/>
    <w:uiPriority w:val="99"/>
    <w:unhideWhenUsed/>
    <w:rsid w:val="00D72B7A"/>
    <w:rPr>
      <w:rFonts w:cs="Times New Roman"/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06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06D87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A06D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A06D87"/>
    <w:rPr>
      <w:rFonts w:cs="Times New Roman"/>
    </w:rPr>
  </w:style>
  <w:style w:type="paragraph" w:customStyle="1" w:styleId="p1">
    <w:name w:val="p1"/>
    <w:basedOn w:val="a"/>
    <w:rsid w:val="004D1C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Заголовок 12"/>
    <w:basedOn w:val="a"/>
    <w:uiPriority w:val="1"/>
    <w:qFormat/>
    <w:rsid w:val="00123D0F"/>
    <w:pPr>
      <w:widowControl w:val="0"/>
      <w:autoSpaceDE w:val="0"/>
      <w:autoSpaceDN w:val="0"/>
      <w:spacing w:after="0" w:line="240" w:lineRule="auto"/>
      <w:ind w:left="242"/>
      <w:outlineLvl w:val="1"/>
    </w:pPr>
    <w:rPr>
      <w:rFonts w:ascii="Times New Roman" w:hAnsi="Times New Roman"/>
      <w:b/>
      <w:bCs/>
      <w:sz w:val="28"/>
      <w:szCs w:val="28"/>
      <w:lang w:val="en-US"/>
    </w:rPr>
  </w:style>
  <w:style w:type="paragraph" w:styleId="ac">
    <w:name w:val="Document Map"/>
    <w:basedOn w:val="a"/>
    <w:link w:val="ad"/>
    <w:uiPriority w:val="99"/>
    <w:semiHidden/>
    <w:unhideWhenUsed/>
    <w:rsid w:val="009F2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locked/>
    <w:rsid w:val="009F29B8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rsid w:val="00F63F3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F63F3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F63F38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rsid w:val="00F63F3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63F38"/>
    <w:rPr>
      <w:rFonts w:cs="Times New Roman"/>
      <w:b/>
      <w:bCs/>
      <w:sz w:val="20"/>
      <w:szCs w:val="20"/>
    </w:rPr>
  </w:style>
  <w:style w:type="paragraph" w:customStyle="1" w:styleId="Default">
    <w:name w:val="Default"/>
    <w:rsid w:val="004D3C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3">
    <w:name w:val="No Spacing"/>
    <w:aliases w:val="2.Заголовок"/>
    <w:link w:val="af4"/>
    <w:uiPriority w:val="1"/>
    <w:qFormat/>
    <w:rsid w:val="00EC7262"/>
    <w:pPr>
      <w:spacing w:after="0" w:line="240" w:lineRule="auto"/>
    </w:pPr>
    <w:rPr>
      <w:rFonts w:ascii="Calibri" w:hAnsi="Calibri" w:cs="Times New Roman"/>
    </w:rPr>
  </w:style>
  <w:style w:type="character" w:customStyle="1" w:styleId="af4">
    <w:name w:val="Без интервала Знак"/>
    <w:aliases w:val="2.Заголовок Знак"/>
    <w:link w:val="af3"/>
    <w:uiPriority w:val="1"/>
    <w:locked/>
    <w:rsid w:val="00EC7262"/>
    <w:rPr>
      <w:rFonts w:ascii="Calibri" w:hAnsi="Calibri"/>
    </w:rPr>
  </w:style>
  <w:style w:type="character" w:customStyle="1" w:styleId="23">
    <w:name w:val="Основной текст (2)"/>
    <w:rsid w:val="00EC7262"/>
    <w:rPr>
      <w:rFonts w:ascii="Lucida Sans Unicode" w:hAnsi="Lucida Sans Unicode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2TimesNewRoman">
    <w:name w:val="Основной текст (2) + Times New Roman"/>
    <w:aliases w:val="9,5 pt,Полужирный"/>
    <w:rsid w:val="00EC7262"/>
    <w:rPr>
      <w:rFonts w:ascii="Times New Roman" w:hAnsi="Times New Roman"/>
      <w:b/>
      <w:color w:val="000000"/>
      <w:spacing w:val="0"/>
      <w:w w:val="100"/>
      <w:position w:val="0"/>
      <w:sz w:val="19"/>
      <w:u w:val="none"/>
      <w:shd w:val="clear" w:color="auto" w:fill="FFFFFF"/>
      <w:lang w:val="ru-RU" w:eastAsia="ru-RU"/>
    </w:rPr>
  </w:style>
  <w:style w:type="character" w:styleId="af5">
    <w:name w:val="Unresolved Mention"/>
    <w:basedOn w:val="a0"/>
    <w:uiPriority w:val="99"/>
    <w:semiHidden/>
    <w:unhideWhenUsed/>
    <w:rsid w:val="001472B8"/>
    <w:rPr>
      <w:rFonts w:cs="Times New Roman"/>
      <w:color w:val="605E5C"/>
      <w:shd w:val="clear" w:color="auto" w:fill="E1DFDD"/>
    </w:rPr>
  </w:style>
  <w:style w:type="character" w:styleId="af6">
    <w:name w:val="FollowedHyperlink"/>
    <w:basedOn w:val="a0"/>
    <w:uiPriority w:val="99"/>
    <w:rsid w:val="001472B8"/>
    <w:rPr>
      <w:rFonts w:cs="Times New Roman"/>
      <w:color w:val="800080" w:themeColor="followed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803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803F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97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1978E-12D8-4410-AE29-461D468D4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Тимур Тишков</cp:lastModifiedBy>
  <cp:revision>2</cp:revision>
  <cp:lastPrinted>2018-12-22T08:57:00Z</cp:lastPrinted>
  <dcterms:created xsi:type="dcterms:W3CDTF">2023-09-11T20:07:00Z</dcterms:created>
  <dcterms:modified xsi:type="dcterms:W3CDTF">2023-09-11T20:07:00Z</dcterms:modified>
</cp:coreProperties>
</file>